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8472" w:val="left" w:leader="none"/>
        </w:tabs>
        <w:ind w:left="231"/>
      </w:pPr>
      <w:r>
        <w:rPr/>
        <w:drawing>
          <wp:inline distT="0" distB="0" distL="0" distR="0">
            <wp:extent cx="3536728" cy="6534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728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70"/>
        </w:rPr>
        <w:pict>
          <v:group style="width:111.4pt;height:.75pt;mso-position-horizontal-relative:char;mso-position-vertical-relative:line" coordorigin="0,0" coordsize="2228,15">
            <v:line style="position:absolute" from="0,7" to="2228,7" stroked="true" strokeweight=".72pt" strokecolor="#000000">
              <v:stroke dashstyle="solid"/>
            </v:line>
          </v:group>
        </w:pict>
      </w:r>
      <w:r>
        <w:rPr>
          <w:position w:val="70"/>
        </w:rPr>
      </w:r>
    </w:p>
    <w:p>
      <w:pPr>
        <w:pStyle w:val="Heading1"/>
      </w:pPr>
      <w:r>
        <w:rPr/>
        <w:pict>
          <v:shape style="position:absolute;margin-left:448.799988pt;margin-top:-59.924248pt;width:123.6pt;height:131.5pt;mso-position-horizontal-relative:page;mso-position-vertical-relative:paragraph;z-index:-252005376" type="#_x0000_t202" filled="false" stroked="true" strokeweight=".75pt" strokecolor="#000000">
            <v:textbox inset="0,0,0,0">
              <w:txbxContent>
                <w:p>
                  <w:pPr>
                    <w:tabs>
                      <w:tab w:pos="2315" w:val="left" w:leader="none"/>
                    </w:tabs>
                    <w:spacing w:line="429" w:lineRule="auto" w:before="145"/>
                    <w:ind w:left="145" w:right="103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  <w:shd w:fill="C0C0C0" w:color="auto" w:val="clear"/>
                    </w:rPr>
                    <w:t>For office</w:t>
                  </w:r>
                  <w:r>
                    <w:rPr>
                      <w:rFonts w:ascii="Calibri"/>
                      <w:spacing w:val="-12"/>
                      <w:sz w:val="18"/>
                      <w:shd w:fill="C0C0C0" w:color="auto" w:val="clear"/>
                    </w:rPr>
                    <w:t> </w:t>
                  </w:r>
                  <w:r>
                    <w:rPr>
                      <w:rFonts w:ascii="Calibri"/>
                      <w:spacing w:val="-3"/>
                      <w:sz w:val="18"/>
                      <w:shd w:fill="C0C0C0" w:color="auto" w:val="clear"/>
                    </w:rPr>
                    <w:t>Use</w:t>
                  </w:r>
                  <w:r>
                    <w:rPr>
                      <w:rFonts w:ascii="Calibri"/>
                      <w:spacing w:val="-5"/>
                      <w:sz w:val="18"/>
                      <w:shd w:fill="C0C0C0" w:color="auto" w:val="clear"/>
                    </w:rPr>
                    <w:t> </w:t>
                  </w:r>
                  <w:r>
                    <w:rPr>
                      <w:rFonts w:ascii="Calibri"/>
                      <w:sz w:val="18"/>
                      <w:shd w:fill="C0C0C0" w:color="auto" w:val="clear"/>
                    </w:rPr>
                    <w:t>Only</w:t>
                    <w:tab/>
                  </w:r>
                  <w:r>
                    <w:rPr>
                      <w:rFonts w:ascii="Calibri"/>
                      <w:sz w:val="18"/>
                    </w:rPr>
                    <w:t> App. No.: MKIB</w:t>
                  </w:r>
                  <w:r>
                    <w:rPr>
                      <w:rFonts w:ascii="Calibri"/>
                      <w:spacing w:val="-11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20200</w:t>
                  </w:r>
                  <w:r>
                    <w:rPr>
                      <w:rFonts w:ascii="Calibri"/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  <w:w w:val="46"/>
                      <w:sz w:val="18"/>
                      <w:u w:val="single"/>
                    </w:rPr>
                    <w:t> 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17" w:val="left" w:leader="none"/>
                    </w:tabs>
                    <w:spacing w:line="203" w:lineRule="exact" w:before="0"/>
                    <w:ind w:left="416" w:right="0" w:hanging="272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Admitted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17" w:val="left" w:leader="none"/>
                    </w:tabs>
                    <w:spacing w:before="108"/>
                    <w:ind w:left="416" w:right="0" w:hanging="272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Rejected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17" w:val="left" w:leader="none"/>
                    </w:tabs>
                    <w:spacing w:before="109"/>
                    <w:ind w:left="416" w:right="0" w:hanging="272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Waiting</w:t>
                  </w:r>
                </w:p>
                <w:p>
                  <w:pPr>
                    <w:tabs>
                      <w:tab w:pos="2351" w:val="left" w:leader="none"/>
                    </w:tabs>
                    <w:spacing w:before="124"/>
                    <w:ind w:left="145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Assessed</w:t>
                  </w:r>
                  <w:r>
                    <w:rPr>
                      <w:rFonts w:ascii="Calibri"/>
                      <w:spacing w:val="-10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</w:rPr>
                    <w:t>by: </w:t>
                  </w:r>
                  <w:r>
                    <w:rPr>
                      <w:rFonts w:ascii="Calibri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Confidential Recommendation for Application for Admission</w:t>
      </w:r>
    </w:p>
    <w:p>
      <w:pPr>
        <w:spacing w:before="67"/>
        <w:ind w:left="23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Master of Science in Marketing and International Business Programme (Full-time)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p>
      <w:pPr>
        <w:pStyle w:val="Heading2"/>
        <w:spacing w:line="303" w:lineRule="exact"/>
        <w:ind w:left="3316" w:right="3589"/>
        <w:jc w:val="center"/>
        <w:rPr>
          <w:rFonts w:ascii="PMingLiU" w:eastAsia="PMingLiU" w:hint="eastAsia"/>
        </w:rPr>
      </w:pPr>
      <w:r>
        <w:rPr>
          <w:rFonts w:ascii="PMingLiU" w:eastAsia="PMingLiU" w:hint="eastAsia"/>
        </w:rPr>
        <w:t>機密推薦書</w:t>
      </w:r>
    </w:p>
    <w:p>
      <w:pPr>
        <w:spacing w:line="248" w:lineRule="exact" w:before="0"/>
        <w:ind w:left="3318" w:right="3589" w:firstLine="0"/>
        <w:jc w:val="center"/>
        <w:rPr>
          <w:b/>
          <w:sz w:val="22"/>
        </w:rPr>
      </w:pPr>
      <w:r>
        <w:rPr>
          <w:b/>
          <w:sz w:val="22"/>
        </w:rPr>
        <w:t>CONFIDENTIAL RECOMMENDATION</w:t>
      </w:r>
    </w:p>
    <w:p>
      <w:pPr>
        <w:pStyle w:val="BodyText"/>
        <w:spacing w:before="8"/>
        <w:rPr>
          <w:b/>
          <w:sz w:val="23"/>
        </w:rPr>
      </w:pPr>
    </w:p>
    <w:p>
      <w:pPr>
        <w:spacing w:line="223" w:lineRule="auto" w:before="1"/>
        <w:ind w:left="232" w:right="500" w:firstLine="0"/>
        <w:jc w:val="left"/>
        <w:rPr>
          <w:rFonts w:ascii="PMingLiU" w:eastAsia="PMingLiU" w:hint="eastAsia"/>
          <w:b/>
          <w:sz w:val="20"/>
        </w:rPr>
      </w:pPr>
      <w:r>
        <w:rPr>
          <w:rFonts w:ascii="PMingLiU" w:eastAsia="PMingLiU" w:hint="eastAsia"/>
          <w:sz w:val="20"/>
        </w:rPr>
        <w:t>申請人填寫第一部份後，須送交推薦人填寫第二部份。此表格應密封並於</w:t>
      </w:r>
      <w:r>
        <w:rPr>
          <w:rFonts w:ascii="PMingLiU" w:eastAsia="PMingLiU" w:hint="eastAsia"/>
          <w:b/>
          <w:color w:val="FF0000"/>
          <w:sz w:val="20"/>
        </w:rPr>
        <w:t>截止申請日前 [註]</w:t>
      </w:r>
      <w:r>
        <w:rPr>
          <w:rFonts w:ascii="PMingLiU" w:eastAsia="PMingLiU" w:hint="eastAsia"/>
          <w:sz w:val="20"/>
        </w:rPr>
        <w:t>，由推薦人直接寄回</w:t>
      </w:r>
      <w:r>
        <w:rPr>
          <w:rFonts w:ascii="PMingLiU" w:eastAsia="PMingLiU" w:hint="eastAsia"/>
          <w:b/>
          <w:color w:val="212121"/>
          <w:sz w:val="19"/>
        </w:rPr>
        <w:t>香港屯門 </w:t>
      </w:r>
      <w:r>
        <w:rPr>
          <w:rFonts w:ascii="PMingLiU" w:eastAsia="PMingLiU" w:hint="eastAsia"/>
          <w:b/>
          <w:sz w:val="20"/>
        </w:rPr>
        <w:t>嶺南大學 郭少明伉儷樓 1 樓 112/2 室 </w:t>
      </w:r>
      <w:hyperlink r:id="rId7">
        <w:r>
          <w:rPr>
            <w:rFonts w:ascii="PMingLiU" w:eastAsia="PMingLiU" w:hint="eastAsia"/>
            <w:b/>
            <w:sz w:val="20"/>
          </w:rPr>
          <w:t>市場及國際企業</w:t>
        </w:r>
      </w:hyperlink>
      <w:r>
        <w:rPr>
          <w:rFonts w:ascii="PMingLiU" w:eastAsia="PMingLiU" w:hint="eastAsia"/>
          <w:b/>
          <w:sz w:val="20"/>
        </w:rPr>
        <w:t>理學碩士課程辦公室。</w:t>
      </w:r>
    </w:p>
    <w:p>
      <w:pPr>
        <w:pStyle w:val="BodyText"/>
        <w:ind w:left="232" w:right="507"/>
        <w:jc w:val="both"/>
      </w:pPr>
      <w:r>
        <w:rPr/>
        <w:t>The applicant should complete Part A and invite his/her referees to complete Part B and return this form in sealed envelope </w:t>
      </w:r>
      <w:r>
        <w:rPr>
          <w:b/>
          <w:color w:val="FF0000"/>
        </w:rPr>
        <w:t>before the Application Deadline [Note]</w:t>
      </w:r>
      <w:r>
        <w:rPr/>
        <w:t>. All recommendation forms should be sent directly to the MSc in MIB Programme Office (SEK112/2, 1/F, SEK Building, Lingnan University, Tuen Mun, Hong Kong).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302" w:lineRule="exact"/>
        <w:rPr>
          <w:rFonts w:ascii="PMingLiU" w:hAnsi="PMingLiU" w:eastAsia="PMingLiU" w:hint="eastAsia"/>
        </w:rPr>
      </w:pPr>
      <w:r>
        <w:rPr>
          <w:rFonts w:ascii="PMingLiU" w:hAnsi="PMingLiU" w:eastAsia="PMingLiU" w:hint="eastAsia"/>
        </w:rPr>
        <w:t>第一部份–由申請人填寫</w:t>
      </w:r>
    </w:p>
    <w:p>
      <w:pPr>
        <w:spacing w:line="247" w:lineRule="exact" w:before="0"/>
        <w:ind w:left="232" w:right="0" w:firstLine="0"/>
        <w:jc w:val="both"/>
        <w:rPr>
          <w:b/>
          <w:sz w:val="22"/>
        </w:rPr>
      </w:pPr>
      <w:r>
        <w:rPr>
          <w:b/>
          <w:sz w:val="22"/>
        </w:rPr>
        <w:t>PART A – To be completed by the applicant</w:t>
      </w: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404"/>
        <w:gridCol w:w="7693"/>
      </w:tblGrid>
      <w:tr>
        <w:trPr>
          <w:trHeight w:val="738" w:hRule="atLeast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2" w:lineRule="exact"/>
              <w:ind w:left="107"/>
              <w:rPr>
                <w:rFonts w:ascii="Calibri" w:eastAsia="Calibri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申請人姓名</w:t>
            </w:r>
            <w:r>
              <w:rPr>
                <w:rFonts w:ascii="Calibri" w:eastAsia="Calibri"/>
                <w:sz w:val="20"/>
              </w:rPr>
              <w:t>:</w:t>
            </w:r>
          </w:p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Applicant:</w:t>
            </w:r>
          </w:p>
        </w:tc>
        <w:tc>
          <w:tcPr>
            <w:tcW w:w="80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2" w:lineRule="exact"/>
              <w:ind w:left="121"/>
              <w:rPr>
                <w:rFonts w:ascii="Calibri" w:eastAsia="Calibri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先生</w:t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PMingLiU" w:eastAsia="PMingLiU" w:hint="eastAsia"/>
                <w:sz w:val="20"/>
              </w:rPr>
              <w:t>女士</w:t>
            </w:r>
            <w:r>
              <w:rPr>
                <w:rFonts w:ascii="Calibri" w:eastAsia="Calibri"/>
                <w:sz w:val="20"/>
              </w:rPr>
              <w:t>/</w:t>
            </w:r>
            <w:r>
              <w:rPr>
                <w:rFonts w:ascii="PMingLiU" w:eastAsia="PMingLiU" w:hint="eastAsia"/>
                <w:sz w:val="20"/>
              </w:rPr>
              <w:t>小姐</w:t>
            </w:r>
            <w:r>
              <w:rPr>
                <w:rFonts w:ascii="Calibri" w:eastAsia="Calibri"/>
                <w:sz w:val="20"/>
              </w:rPr>
              <w:t>*</w:t>
            </w:r>
          </w:p>
          <w:p>
            <w:pPr>
              <w:pStyle w:val="TableParagraph"/>
              <w:tabs>
                <w:tab w:pos="7862" w:val="left" w:leader="none"/>
              </w:tabs>
              <w:spacing w:line="212" w:lineRule="exact"/>
              <w:ind w:left="121"/>
              <w:rPr>
                <w:sz w:val="20"/>
              </w:rPr>
            </w:pPr>
            <w:r>
              <w:rPr>
                <w:spacing w:val="7"/>
                <w:sz w:val="20"/>
              </w:rPr>
              <w:t>Mr  </w:t>
            </w:r>
            <w:r>
              <w:rPr>
                <w:sz w:val="20"/>
              </w:rPr>
              <w:t>/  </w:t>
            </w:r>
            <w:r>
              <w:rPr>
                <w:spacing w:val="7"/>
                <w:sz w:val="20"/>
              </w:rPr>
              <w:t>Ms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11"/>
                <w:sz w:val="20"/>
              </w:rPr>
              <w:t>Miss*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179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135"/>
              <w:rPr>
                <w:sz w:val="20"/>
              </w:rPr>
            </w:pPr>
            <w:r>
              <w:rPr>
                <w:sz w:val="20"/>
              </w:rPr>
              <w:t>(in block letters, surname first)</w:t>
            </w:r>
          </w:p>
        </w:tc>
      </w:tr>
      <w:tr>
        <w:trPr>
          <w:trHeight w:val="844" w:hRule="atLeast"/>
        </w:trPr>
        <w:tc>
          <w:tcPr>
            <w:tcW w:w="22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 w:before="99"/>
              <w:ind w:left="107"/>
              <w:rPr>
                <w:rFonts w:ascii="Calibri" w:eastAsia="Calibri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擬入讀課程</w:t>
            </w:r>
            <w:r>
              <w:rPr>
                <w:rFonts w:ascii="Calibri" w:eastAsia="Calibri"/>
                <w:sz w:val="20"/>
              </w:rPr>
              <w:t>: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Programme Applied for:</w:t>
            </w:r>
          </w:p>
        </w:tc>
        <w:tc>
          <w:tcPr>
            <w:tcW w:w="76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/>
              <w:ind w:left="2274" w:right="2510"/>
              <w:jc w:val="center"/>
              <w:rPr>
                <w:rFonts w:ascii="PMingLiU" w:eastAsia="PMingLiU" w:hint="eastAsia"/>
                <w:b/>
                <w:sz w:val="22"/>
              </w:rPr>
            </w:pPr>
            <w:hyperlink r:id="rId7">
              <w:r>
                <w:rPr>
                  <w:rFonts w:ascii="PMingLiU" w:eastAsia="PMingLiU" w:hint="eastAsia"/>
                  <w:b/>
                  <w:sz w:val="22"/>
                </w:rPr>
                <w:t>市場及國際企業</w:t>
              </w:r>
            </w:hyperlink>
            <w:r>
              <w:rPr>
                <w:rFonts w:ascii="PMingLiU" w:eastAsia="PMingLiU" w:hint="eastAsia"/>
                <w:b/>
                <w:sz w:val="22"/>
              </w:rPr>
              <w:t>理學碩士課程</w:t>
            </w:r>
          </w:p>
          <w:p>
            <w:pPr>
              <w:pStyle w:val="TableParagraph"/>
              <w:spacing w:before="66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Master of Science in Marketing and International Business (MSc in MIB)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line="302" w:lineRule="exact" w:before="0"/>
        <w:ind w:left="232" w:right="0" w:firstLine="0"/>
        <w:jc w:val="left"/>
        <w:rPr>
          <w:rFonts w:ascii="PMingLiU" w:hAnsi="PMingLiU" w:eastAsia="PMingLiU" w:hint="eastAsia"/>
          <w:b/>
          <w:sz w:val="22"/>
        </w:rPr>
      </w:pPr>
      <w:r>
        <w:rPr>
          <w:rFonts w:ascii="PMingLiU" w:hAnsi="PMingLiU" w:eastAsia="PMingLiU" w:hint="eastAsia"/>
          <w:b/>
          <w:sz w:val="22"/>
        </w:rPr>
        <w:t>第二部份–由推薦人填寫</w:t>
      </w:r>
    </w:p>
    <w:p>
      <w:pPr>
        <w:spacing w:line="247" w:lineRule="exact" w:before="0"/>
        <w:ind w:left="232" w:right="0" w:firstLine="0"/>
        <w:jc w:val="both"/>
        <w:rPr>
          <w:b/>
          <w:sz w:val="22"/>
        </w:rPr>
      </w:pPr>
      <w:r>
        <w:rPr>
          <w:b/>
          <w:sz w:val="22"/>
        </w:rPr>
        <w:t>PART B – To be completed by the referee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69" w:lineRule="exact" w:before="0" w:after="0"/>
        <w:ind w:left="515" w:right="0" w:hanging="284"/>
        <w:jc w:val="left"/>
        <w:rPr>
          <w:rFonts w:ascii="Calibri" w:hAnsi="Calibri" w:eastAsia="Calibri"/>
          <w:sz w:val="20"/>
        </w:rPr>
      </w:pPr>
      <w:r>
        <w:rPr>
          <w:sz w:val="20"/>
        </w:rPr>
        <w:t>請根據閣下對申請人的認識，在下列適當方格內加「</w:t>
      </w:r>
      <w:r>
        <w:rPr>
          <w:rFonts w:ascii="SimSun" w:hAnsi="SimSun" w:eastAsia="SimSun" w:hint="eastAsia"/>
          <w:sz w:val="20"/>
        </w:rPr>
        <w:t>√</w:t>
      </w:r>
      <w:r>
        <w:rPr>
          <w:sz w:val="20"/>
        </w:rPr>
        <w:t>」</w:t>
      </w:r>
    </w:p>
    <w:p>
      <w:pPr>
        <w:pStyle w:val="BodyText"/>
        <w:spacing w:line="269" w:lineRule="exact"/>
        <w:ind w:left="515"/>
      </w:pPr>
      <w:r>
        <w:rPr/>
        <w:t>From your knowledge of the applicant, please comment on the following by putting </w:t>
      </w:r>
      <w:r>
        <w:rPr>
          <w:rFonts w:ascii="PMingLiU" w:hAnsi="PMingLiU" w:eastAsia="PMingLiU" w:hint="eastAsia"/>
        </w:rPr>
        <w:t>「</w:t>
      </w:r>
      <w:r>
        <w:rPr/>
        <w:t>√</w:t>
      </w:r>
      <w:r>
        <w:rPr>
          <w:rFonts w:ascii="PMingLiU" w:hAnsi="PMingLiU" w:eastAsia="PMingLiU" w:hint="eastAsia"/>
        </w:rPr>
        <w:t>」</w:t>
      </w:r>
      <w:r>
        <w:rPr/>
        <w:t>in the appropriate boxes below.</w:t>
      </w:r>
    </w:p>
    <w:p>
      <w:pPr>
        <w:pStyle w:val="BodyText"/>
        <w:spacing w:before="5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991"/>
        <w:gridCol w:w="804"/>
        <w:gridCol w:w="802"/>
        <w:gridCol w:w="804"/>
        <w:gridCol w:w="1136"/>
      </w:tblGrid>
      <w:tr>
        <w:trPr>
          <w:trHeight w:val="489" w:hRule="atLeast"/>
        </w:trPr>
        <w:tc>
          <w:tcPr>
            <w:tcW w:w="5922" w:type="dxa"/>
          </w:tcPr>
          <w:p>
            <w:pPr>
              <w:pStyle w:val="TableParagraph"/>
              <w:spacing w:line="269" w:lineRule="exact"/>
              <w:ind w:left="2505" w:right="2495"/>
              <w:jc w:val="center"/>
              <w:rPr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項 目 </w:t>
            </w:r>
            <w:r>
              <w:rPr>
                <w:sz w:val="20"/>
              </w:rPr>
              <w:t>Item</w:t>
            </w:r>
          </w:p>
        </w:tc>
        <w:tc>
          <w:tcPr>
            <w:tcW w:w="991" w:type="dxa"/>
          </w:tcPr>
          <w:p>
            <w:pPr>
              <w:pStyle w:val="TableParagraph"/>
              <w:spacing w:line="262" w:lineRule="exact"/>
              <w:ind w:left="5"/>
              <w:jc w:val="center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w w:val="99"/>
                <w:sz w:val="20"/>
              </w:rPr>
              <w:t>優</w:t>
            </w:r>
          </w:p>
          <w:p>
            <w:pPr>
              <w:pStyle w:val="TableParagraph"/>
              <w:spacing w:line="207" w:lineRule="exact"/>
              <w:ind w:left="93" w:right="91"/>
              <w:jc w:val="center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804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w w:val="99"/>
                <w:sz w:val="20"/>
              </w:rPr>
              <w:t>良</w:t>
            </w:r>
          </w:p>
          <w:p>
            <w:pPr>
              <w:pStyle w:val="TableParagraph"/>
              <w:spacing w:line="207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802" w:type="dxa"/>
          </w:tcPr>
          <w:p>
            <w:pPr>
              <w:pStyle w:val="TableParagraph"/>
              <w:spacing w:line="262" w:lineRule="exact"/>
              <w:ind w:left="8"/>
              <w:jc w:val="center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w w:val="99"/>
                <w:sz w:val="20"/>
              </w:rPr>
              <w:t>可</w:t>
            </w:r>
          </w:p>
          <w:p>
            <w:pPr>
              <w:pStyle w:val="TableParagraph"/>
              <w:spacing w:line="207" w:lineRule="exact"/>
              <w:ind w:left="217" w:right="212"/>
              <w:jc w:val="center"/>
              <w:rPr>
                <w:sz w:val="20"/>
              </w:rPr>
            </w:pPr>
            <w:r>
              <w:rPr>
                <w:sz w:val="20"/>
              </w:rPr>
              <w:t>Fair</w:t>
            </w:r>
          </w:p>
        </w:tc>
        <w:tc>
          <w:tcPr>
            <w:tcW w:w="804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w w:val="99"/>
                <w:sz w:val="20"/>
              </w:rPr>
              <w:t>劣</w:t>
            </w:r>
          </w:p>
          <w:p>
            <w:pPr>
              <w:pStyle w:val="TableParagraph"/>
              <w:spacing w:line="207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Poor</w:t>
            </w:r>
          </w:p>
        </w:tc>
        <w:tc>
          <w:tcPr>
            <w:tcW w:w="1136" w:type="dxa"/>
          </w:tcPr>
          <w:p>
            <w:pPr>
              <w:pStyle w:val="TableParagraph"/>
              <w:spacing w:line="262" w:lineRule="exact"/>
              <w:ind w:left="149" w:right="147"/>
              <w:jc w:val="center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不詳</w:t>
            </w:r>
          </w:p>
          <w:p>
            <w:pPr>
              <w:pStyle w:val="TableParagraph"/>
              <w:spacing w:line="207" w:lineRule="exact"/>
              <w:ind w:left="149" w:right="148"/>
              <w:jc w:val="center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>
        <w:trPr>
          <w:trHeight w:val="491" w:hRule="atLeast"/>
        </w:trPr>
        <w:tc>
          <w:tcPr>
            <w:tcW w:w="5922" w:type="dxa"/>
          </w:tcPr>
          <w:p>
            <w:pPr>
              <w:pStyle w:val="TableParagraph"/>
              <w:spacing w:line="263" w:lineRule="exact"/>
              <w:ind w:left="107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智能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Intellectual potential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5922" w:type="dxa"/>
            <w:vMerge w:val="restart"/>
          </w:tcPr>
          <w:p>
            <w:pPr>
              <w:pStyle w:val="TableParagraph"/>
              <w:tabs>
                <w:tab w:pos="4611" w:val="left" w:leader="none"/>
              </w:tabs>
              <w:spacing w:line="262" w:lineRule="exact"/>
              <w:ind w:left="107"/>
              <w:rPr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口語及書寫能力</w:t>
              <w:tab/>
            </w:r>
            <w:r>
              <w:rPr>
                <w:rFonts w:ascii="PMingLiU" w:eastAsia="PMingLiU" w:hint="eastAsia"/>
                <w:spacing w:val="-3"/>
                <w:sz w:val="20"/>
              </w:rPr>
              <w:t>中 </w:t>
            </w:r>
            <w:r>
              <w:rPr>
                <w:rFonts w:ascii="PMingLiU" w:eastAsia="PMingLiU" w:hint="eastAsia"/>
                <w:sz w:val="20"/>
              </w:rPr>
              <w:t>文</w:t>
            </w:r>
            <w:r>
              <w:rPr>
                <w:rFonts w:ascii="PMingLiU" w:eastAsia="PMingLiU" w:hint="eastAsia"/>
                <w:spacing w:val="-4"/>
                <w:sz w:val="20"/>
              </w:rPr>
              <w:t> </w:t>
            </w:r>
            <w:r>
              <w:rPr>
                <w:sz w:val="20"/>
              </w:rPr>
              <w:t>Chinese</w:t>
            </w:r>
          </w:p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Language Proficiency, both oral and written</w:t>
            </w:r>
          </w:p>
          <w:p>
            <w:pPr>
              <w:pStyle w:val="TableParagraph"/>
              <w:spacing w:line="277" w:lineRule="exact"/>
              <w:ind w:left="4611"/>
              <w:rPr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英 文 </w:t>
            </w:r>
            <w:r>
              <w:rPr>
                <w:sz w:val="20"/>
              </w:rPr>
              <w:t>English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5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922" w:type="dxa"/>
          </w:tcPr>
          <w:p>
            <w:pPr>
              <w:pStyle w:val="TableParagraph"/>
              <w:spacing w:line="262" w:lineRule="exact"/>
              <w:ind w:left="107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分析能力</w:t>
            </w:r>
          </w:p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Analytical ability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5922" w:type="dxa"/>
          </w:tcPr>
          <w:p>
            <w:pPr>
              <w:pStyle w:val="TableParagraph"/>
              <w:spacing w:line="265" w:lineRule="exact"/>
              <w:ind w:left="107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獨立思考及主動性</w:t>
            </w:r>
          </w:p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Independent thinking and initiative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922" w:type="dxa"/>
          </w:tcPr>
          <w:p>
            <w:pPr>
              <w:pStyle w:val="TableParagraph"/>
              <w:spacing w:line="262" w:lineRule="exact"/>
              <w:ind w:left="107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勤奮與毅力</w:t>
            </w:r>
          </w:p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Industry and perseverance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5922" w:type="dxa"/>
          </w:tcPr>
          <w:p>
            <w:pPr>
              <w:pStyle w:val="TableParagraph"/>
              <w:spacing w:line="263" w:lineRule="exact"/>
              <w:ind w:left="107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可靠性及責任感</w:t>
            </w:r>
          </w:p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Reliability and sense of responsibility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922" w:type="dxa"/>
          </w:tcPr>
          <w:p>
            <w:pPr>
              <w:pStyle w:val="TableParagraph"/>
              <w:spacing w:line="262" w:lineRule="exact"/>
              <w:ind w:left="107"/>
              <w:rPr>
                <w:rFonts w:ascii="PMingLiU" w:eastAsia="PMingLiU" w:hint="eastAsia"/>
                <w:sz w:val="20"/>
              </w:rPr>
            </w:pPr>
            <w:r>
              <w:rPr>
                <w:rFonts w:ascii="PMingLiU" w:eastAsia="PMingLiU" w:hint="eastAsia"/>
                <w:sz w:val="20"/>
              </w:rPr>
              <w:t>對擬修讀學科的認識程度</w:t>
            </w:r>
          </w:p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Knowledge of the proposed study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82" w:top="680" w:bottom="1280" w:left="620" w:right="3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4" w:lineRule="exact" w:before="45" w:after="0"/>
        <w:ind w:left="515" w:right="0" w:hanging="284"/>
        <w:jc w:val="left"/>
        <w:rPr>
          <w:rFonts w:ascii="Calibri" w:eastAsia="Calibri"/>
          <w:sz w:val="20"/>
        </w:rPr>
      </w:pPr>
      <w:r>
        <w:rPr>
          <w:sz w:val="20"/>
        </w:rPr>
        <w:t>請評論申請人修讀上述課程之能力。</w:t>
      </w:r>
    </w:p>
    <w:p>
      <w:pPr>
        <w:pStyle w:val="BodyText"/>
        <w:spacing w:line="224" w:lineRule="exact"/>
        <w:ind w:left="515"/>
      </w:pPr>
      <w:r>
        <w:rPr/>
        <w:t>Please give your evaluation of the applicant’s capacity to complete the proposed programme.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2" w:lineRule="exact" w:before="194" w:after="0"/>
        <w:ind w:left="515" w:right="0" w:hanging="284"/>
        <w:jc w:val="left"/>
        <w:rPr>
          <w:rFonts w:ascii="Times New Roman" w:eastAsia="Times New Roman"/>
          <w:sz w:val="20"/>
        </w:rPr>
      </w:pPr>
      <w:r>
        <w:rPr>
          <w:spacing w:val="-1"/>
          <w:sz w:val="20"/>
        </w:rPr>
        <w:t>相比較最優秀的頭 </w:t>
      </w:r>
      <w:r>
        <w:rPr>
          <w:rFonts w:ascii="Times New Roman" w:eastAsia="Times New Roman"/>
          <w:sz w:val="20"/>
        </w:rPr>
        <w:t>30</w:t>
      </w:r>
      <w:r>
        <w:rPr>
          <w:rFonts w:ascii="Times New Roman" w:eastAsia="Times New Roman"/>
          <w:spacing w:val="1"/>
          <w:sz w:val="20"/>
        </w:rPr>
        <w:t> </w:t>
      </w:r>
      <w:r>
        <w:rPr>
          <w:sz w:val="20"/>
        </w:rPr>
        <w:t>百份比的學生，請閣下評定這位推薦人對修讀海外碩士課程的學習能力和動機。</w:t>
      </w:r>
    </w:p>
    <w:p>
      <w:pPr>
        <w:pStyle w:val="BodyText"/>
        <w:ind w:left="515"/>
      </w:pPr>
      <w:r>
        <w:rPr/>
        <w:t>In comparison to students in the top 30% percentile, please evaluate the current referral applicant's calibre and ability for undertaking a postgraduate taught master degree in Hong Kong.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4" w:lineRule="exact" w:before="187" w:after="0"/>
        <w:ind w:left="515" w:right="0" w:hanging="284"/>
        <w:jc w:val="left"/>
        <w:rPr>
          <w:rFonts w:ascii="Calibri" w:eastAsia="Calibri"/>
          <w:sz w:val="20"/>
        </w:rPr>
      </w:pPr>
      <w:r>
        <w:rPr>
          <w:w w:val="95"/>
          <w:sz w:val="20"/>
        </w:rPr>
        <w:t>其他評語</w:t>
      </w:r>
    </w:p>
    <w:p>
      <w:pPr>
        <w:pStyle w:val="BodyText"/>
        <w:spacing w:line="224" w:lineRule="exact"/>
        <w:ind w:left="515"/>
      </w:pPr>
      <w:r>
        <w:rPr/>
        <w:t>Other</w:t>
      </w:r>
      <w:r>
        <w:rPr>
          <w:spacing w:val="-8"/>
        </w:rPr>
        <w:t> </w:t>
      </w:r>
      <w:r>
        <w:rPr/>
        <w:t>comments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7"/>
        <w:ind w:left="515" w:right="0" w:firstLine="0"/>
        <w:jc w:val="left"/>
        <w:rPr>
          <w:rFonts w:ascii="Calibri" w:eastAsia="Calibri"/>
          <w:sz w:val="16"/>
        </w:rPr>
      </w:pPr>
      <w:r>
        <w:rPr>
          <w:rFonts w:ascii="Calibri" w:eastAsia="Calibri"/>
          <w:sz w:val="16"/>
        </w:rPr>
        <w:t>[</w:t>
      </w:r>
      <w:r>
        <w:rPr>
          <w:rFonts w:ascii="PMingLiU" w:eastAsia="PMingLiU" w:hint="eastAsia"/>
          <w:sz w:val="16"/>
        </w:rPr>
        <w:t>如不敷應用，請另頁書寫 </w:t>
      </w:r>
      <w:r>
        <w:rPr>
          <w:sz w:val="16"/>
        </w:rPr>
        <w:t>Please use separate sheet(s) if necessary</w:t>
      </w:r>
      <w:r>
        <w:rPr>
          <w:rFonts w:ascii="Calibri" w:eastAsia="Calibri"/>
          <w:sz w:val="16"/>
        </w:rPr>
        <w:t>]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4"/>
        <w:rPr>
          <w:rFonts w:ascii="Calibri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  <w:tab w:pos="6473" w:val="left" w:leader="none"/>
        </w:tabs>
        <w:spacing w:line="274" w:lineRule="exact" w:before="0" w:after="0"/>
        <w:ind w:left="515" w:right="0" w:hanging="284"/>
        <w:jc w:val="left"/>
        <w:rPr>
          <w:rFonts w:ascii="Calibri" w:eastAsia="Calibri"/>
          <w:sz w:val="20"/>
        </w:rPr>
      </w:pPr>
      <w:r>
        <w:rPr>
          <w:sz w:val="20"/>
        </w:rPr>
        <w:t>推薦人簽名</w:t>
        <w:tab/>
        <w:t>日期</w:t>
      </w:r>
    </w:p>
    <w:p>
      <w:pPr>
        <w:pStyle w:val="BodyText"/>
        <w:tabs>
          <w:tab w:pos="6071" w:val="left" w:leader="none"/>
          <w:tab w:pos="6473" w:val="left" w:leader="none"/>
          <w:tab w:pos="9398" w:val="left" w:leader="none"/>
        </w:tabs>
        <w:spacing w:line="224" w:lineRule="exact"/>
        <w:ind w:left="515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Referee:</w:t>
      </w:r>
      <w:r>
        <w:rPr>
          <w:u w:val="single"/>
        </w:rPr>
        <w:t> </w:t>
        <w:tab/>
      </w:r>
      <w:r>
        <w:rPr/>
        <w:tab/>
        <w:t>Date: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5512" w:val="left" w:leader="none"/>
        </w:tabs>
        <w:spacing w:line="274" w:lineRule="exact" w:before="60"/>
        <w:ind w:left="515"/>
        <w:rPr>
          <w:rFonts w:ascii="PMingLiU" w:eastAsia="PMingLiU" w:hint="eastAsia"/>
        </w:rPr>
      </w:pPr>
      <w:r>
        <w:rPr>
          <w:rFonts w:ascii="PMingLiU" w:eastAsia="PMingLiU" w:hint="eastAsia"/>
        </w:rPr>
        <w:t>推薦人姓名</w:t>
        <w:tab/>
        <w:t>職位名稱</w:t>
      </w:r>
    </w:p>
    <w:p>
      <w:pPr>
        <w:pStyle w:val="BodyText"/>
        <w:tabs>
          <w:tab w:pos="5077" w:val="left" w:leader="none"/>
          <w:tab w:pos="5512" w:val="left" w:leader="none"/>
          <w:tab w:pos="9398" w:val="left" w:leader="none"/>
        </w:tabs>
        <w:spacing w:line="222" w:lineRule="exact"/>
        <w:ind w:left="515"/>
      </w:pPr>
      <w:r>
        <w:rPr/>
        <w:t>Name:</w:t>
      </w:r>
      <w:r>
        <w:rPr>
          <w:u w:val="single"/>
        </w:rPr>
        <w:t> </w:t>
        <w:tab/>
      </w:r>
      <w:r>
        <w:rPr/>
        <w:tab/>
        <w:t>Post:</w:t>
      </w:r>
      <w:r>
        <w:rPr>
          <w:u w:val="single"/>
        </w:rPr>
        <w:t> </w:t>
        <w:tab/>
      </w:r>
    </w:p>
    <w:p>
      <w:pPr>
        <w:spacing w:line="249" w:lineRule="exact" w:before="0"/>
        <w:ind w:left="1974" w:right="0" w:firstLine="0"/>
        <w:jc w:val="left"/>
        <w:rPr>
          <w:rFonts w:ascii="Calibri" w:eastAsia="Calibri"/>
          <w:sz w:val="18"/>
        </w:rPr>
      </w:pPr>
      <w:r>
        <w:rPr>
          <w:rFonts w:ascii="Calibri" w:eastAsia="Calibri"/>
          <w:sz w:val="18"/>
        </w:rPr>
        <w:t>(</w:t>
      </w:r>
      <w:r>
        <w:rPr>
          <w:rFonts w:ascii="PMingLiU" w:eastAsia="PMingLiU" w:hint="eastAsia"/>
          <w:sz w:val="18"/>
        </w:rPr>
        <w:t>請用正階 </w:t>
      </w:r>
      <w:r>
        <w:rPr>
          <w:sz w:val="18"/>
        </w:rPr>
        <w:t>in block letters</w:t>
      </w:r>
      <w:r>
        <w:rPr>
          <w:rFonts w:ascii="Calibri" w:eastAsia="Calibri"/>
          <w:sz w:val="18"/>
        </w:rPr>
        <w:t>)</w:t>
      </w:r>
    </w:p>
    <w:p>
      <w:pPr>
        <w:pStyle w:val="BodyText"/>
        <w:spacing w:before="5"/>
        <w:rPr>
          <w:rFonts w:ascii="Calibri"/>
          <w:sz w:val="16"/>
        </w:rPr>
      </w:pPr>
    </w:p>
    <w:p>
      <w:pPr>
        <w:pStyle w:val="BodyText"/>
        <w:spacing w:line="272" w:lineRule="exact"/>
        <w:ind w:left="515"/>
        <w:rPr>
          <w:rFonts w:ascii="PMingLiU" w:eastAsia="PMingLiU" w:hint="eastAsia"/>
        </w:rPr>
      </w:pPr>
      <w:r>
        <w:rPr>
          <w:rFonts w:ascii="PMingLiU" w:eastAsia="PMingLiU" w:hint="eastAsia"/>
        </w:rPr>
        <w:t>機構</w:t>
      </w:r>
      <w:r>
        <w:rPr>
          <w:rFonts w:ascii="Calibri" w:eastAsia="Calibri"/>
        </w:rPr>
        <w:t>/</w:t>
      </w:r>
      <w:r>
        <w:rPr>
          <w:rFonts w:ascii="PMingLiU" w:eastAsia="PMingLiU" w:hint="eastAsia"/>
        </w:rPr>
        <w:t>公司名稱</w:t>
      </w:r>
    </w:p>
    <w:p>
      <w:pPr>
        <w:pStyle w:val="BodyText"/>
        <w:tabs>
          <w:tab w:pos="9398" w:val="left" w:leader="none"/>
        </w:tabs>
        <w:spacing w:line="223" w:lineRule="exact"/>
        <w:ind w:left="515"/>
      </w:pPr>
      <w:r>
        <w:rPr/>
        <w:t>Name of</w:t>
      </w:r>
      <w:r>
        <w:rPr>
          <w:spacing w:val="-14"/>
        </w:rPr>
        <w:t> </w:t>
      </w:r>
      <w:r>
        <w:rPr/>
        <w:t>Institution/Organisation: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2" w:lineRule="exact" w:before="60"/>
        <w:ind w:left="515"/>
        <w:rPr>
          <w:rFonts w:ascii="PMingLiU" w:eastAsia="PMingLiU" w:hint="eastAsia"/>
        </w:rPr>
      </w:pPr>
      <w:r>
        <w:rPr>
          <w:rFonts w:ascii="PMingLiU" w:eastAsia="PMingLiU" w:hint="eastAsia"/>
        </w:rPr>
        <w:t>地址</w:t>
      </w:r>
    </w:p>
    <w:p>
      <w:pPr>
        <w:pStyle w:val="BodyText"/>
        <w:tabs>
          <w:tab w:pos="9398" w:val="left" w:leader="none"/>
        </w:tabs>
        <w:spacing w:line="223" w:lineRule="exact"/>
        <w:ind w:left="515"/>
      </w:pPr>
      <w:r>
        <w:rPr/>
        <w:t>Address: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6.759998pt,11.859974pt" to="498.699998pt,11.859974pt" stroked="true" strokeweight=".60004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5512" w:val="left" w:leader="none"/>
        </w:tabs>
        <w:spacing w:line="272" w:lineRule="exact" w:before="59"/>
        <w:ind w:left="515"/>
        <w:rPr>
          <w:rFonts w:ascii="PMingLiU" w:eastAsia="PMingLiU" w:hint="eastAsia"/>
        </w:rPr>
      </w:pPr>
      <w:r>
        <w:rPr>
          <w:rFonts w:ascii="PMingLiU" w:eastAsia="PMingLiU" w:hint="eastAsia"/>
        </w:rPr>
        <w:t>電話</w:t>
        <w:tab/>
        <w:t>傳真</w:t>
      </w:r>
    </w:p>
    <w:p>
      <w:pPr>
        <w:pStyle w:val="BodyText"/>
        <w:tabs>
          <w:tab w:pos="5077" w:val="left" w:leader="none"/>
          <w:tab w:pos="5512" w:val="left" w:leader="none"/>
          <w:tab w:pos="9398" w:val="left" w:leader="none"/>
        </w:tabs>
        <w:spacing w:line="223" w:lineRule="exact"/>
        <w:ind w:left="515"/>
      </w:pPr>
      <w:r>
        <w:rPr/>
        <w:t>Telephone</w:t>
      </w:r>
      <w:r>
        <w:rPr>
          <w:spacing w:val="-6"/>
        </w:rPr>
        <w:t> </w:t>
      </w:r>
      <w:r>
        <w:rPr/>
        <w:t>No.:</w:t>
      </w:r>
      <w:r>
        <w:rPr>
          <w:u w:val="single"/>
        </w:rPr>
        <w:t> </w:t>
        <w:tab/>
      </w:r>
      <w:r>
        <w:rPr/>
        <w:tab/>
        <w:t>Fax</w:t>
      </w:r>
      <w:r>
        <w:rPr>
          <w:spacing w:val="1"/>
        </w:rPr>
        <w:t> </w:t>
      </w:r>
      <w:r>
        <w:rPr/>
        <w:t>No.: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line="217" w:lineRule="exact" w:before="69"/>
        <w:ind w:left="515" w:right="0" w:firstLine="0"/>
        <w:jc w:val="left"/>
        <w:rPr>
          <w:rFonts w:ascii="PMingLiU" w:eastAsia="PMingLiU" w:hint="eastAsia"/>
          <w:sz w:val="16"/>
        </w:rPr>
      </w:pPr>
      <w:r>
        <w:rPr>
          <w:rFonts w:ascii="Calibri" w:eastAsia="Calibri"/>
          <w:sz w:val="16"/>
        </w:rPr>
        <w:t>[</w:t>
      </w:r>
      <w:r>
        <w:rPr>
          <w:rFonts w:ascii="PMingLiU" w:eastAsia="PMingLiU" w:hint="eastAsia"/>
          <w:sz w:val="16"/>
        </w:rPr>
        <w:t>如申請人向本校申請查閱此表格上的資料，根據個人資料(私隱)條例，本校須依其要求於申請入學程序完結後提供副本。</w:t>
      </w:r>
    </w:p>
    <w:p>
      <w:pPr>
        <w:spacing w:line="242" w:lineRule="auto" w:before="0"/>
        <w:ind w:left="515" w:right="519" w:firstLine="0"/>
        <w:jc w:val="left"/>
        <w:rPr>
          <w:rFonts w:ascii="Calibri" w:hAnsi="Calibri"/>
          <w:sz w:val="16"/>
        </w:rPr>
      </w:pPr>
      <w:r>
        <w:rPr>
          <w:sz w:val="16"/>
        </w:rPr>
        <w:t>According to the Personal Data (Privacy) Ordinance, upon the applicant’s request, the University shall provide a copy of the information given on this form to the applicant when the admission process is completed.</w:t>
      </w:r>
      <w:r>
        <w:rPr>
          <w:rFonts w:ascii="Calibri" w:hAnsi="Calibri"/>
          <w:sz w:val="16"/>
        </w:rPr>
        <w:t>]</w:t>
      </w:r>
    </w:p>
    <w:sectPr>
      <w:pgSz w:w="11910" w:h="16840"/>
      <w:pgMar w:header="0" w:footer="1082" w:top="1020" w:bottom="128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900024pt;margin-top:776.820496pt;width:9pt;height:13.05pt;mso-position-horizontal-relative:page;mso-position-vertical-relative:page;z-index:-252006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788.340515pt;width:392.55pt;height:24.95pt;mso-position-horizontal-relative:page;mso-position-vertical-relative:page;z-index:-252005376" type="#_x0000_t202" filled="false" stroked="false">
          <v:textbox inset="0,0,0,0">
            <w:txbxContent>
              <w:p>
                <w:pPr>
                  <w:pStyle w:val="BodyText"/>
                  <w:spacing w:line="235" w:lineRule="auto" w:before="14"/>
                  <w:ind w:left="20" w:right="-15"/>
                </w:pPr>
                <w:r>
                  <w:rPr/>
                  <w:t>[Note] For information regarding closing date, please refer to: </w:t>
                </w:r>
                <w:hyperlink r:id="rId1">
                  <w:r>
                    <w:rPr>
                      <w:u w:val="single"/>
                    </w:rPr>
                    <w:t>http://www.ln.edu.hk/mkt/mscmib/</w:t>
                  </w:r>
                </w:hyperlink>
                <w:r>
                  <w:rPr/>
                  <w:t> [</w:t>
                </w:r>
                <w:r>
                  <w:rPr>
                    <w:rFonts w:ascii="PMingLiU" w:eastAsia="PMingLiU" w:hint="eastAsia"/>
                  </w:rPr>
                  <w:t>註</w:t>
                </w:r>
                <w:r>
                  <w:rPr/>
                  <w:t>] </w:t>
                </w:r>
                <w:r>
                  <w:rPr>
                    <w:rFonts w:ascii="PMingLiU" w:eastAsia="PMingLiU" w:hint="eastAsia"/>
                  </w:rPr>
                  <w:t>有關申請截止日期，請查閱網址 </w:t>
                </w:r>
                <w:hyperlink r:id="rId2">
                  <w:r>
                    <w:rPr>
                      <w:u w:val="single"/>
                    </w:rPr>
                    <w:t>http://www.ln.edu.hk/mkt/mscmib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16" w:hanging="272"/>
      </w:pPr>
      <w:rPr>
        <w:rFonts w:hint="default" w:ascii="PMingLiU" w:hAnsi="PMingLiU" w:eastAsia="PMingLiU" w:cs="PMingLiU"/>
        <w:spacing w:val="-4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3" w:hanging="27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7" w:hanging="27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31" w:hanging="27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38" w:hanging="27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42" w:hanging="27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5" w:hanging="27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49" w:hanging="27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5" w:hanging="284"/>
        <w:jc w:val="left"/>
      </w:pPr>
      <w:rPr>
        <w:rFonts w:hint="default"/>
        <w:spacing w:val="-1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62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05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47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33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75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18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1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9"/>
      <w:ind w:left="232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47" w:lineRule="exact"/>
      <w:ind w:left="23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515" w:hanging="284"/>
    </w:pPr>
    <w:rPr>
      <w:rFonts w:ascii="PMingLiU" w:hAnsi="PMingLiU" w:eastAsia="PMingLiU" w:cs="PMingLiU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ln.edu.hk/mkt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n.edu.hk/mkt/mscmib/" TargetMode="External"/><Relationship Id="rId2" Type="http://schemas.openxmlformats.org/officeDocument/2006/relationships/hyperlink" Target="http://www.ln.edu.hk/mkt/mscmi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tchinese</dc:creator>
  <dcterms:created xsi:type="dcterms:W3CDTF">2019-09-26T08:44:46Z</dcterms:created>
  <dcterms:modified xsi:type="dcterms:W3CDTF">2019-09-26T08:44:46Z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