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4937" w14:textId="77777777" w:rsidR="001F729B" w:rsidRPr="00030CCE" w:rsidRDefault="001F729B" w:rsidP="001F729B">
      <w:pPr>
        <w:jc w:val="center"/>
        <w:rPr>
          <w:rFonts w:ascii="Arial" w:hAnsi="Arial" w:cs="Arial"/>
          <w:b/>
          <w:bCs/>
          <w:sz w:val="28"/>
          <w:szCs w:val="30"/>
          <w:lang w:eastAsia="zh-HK"/>
        </w:rPr>
      </w:pPr>
    </w:p>
    <w:p w14:paraId="63339327" w14:textId="77777777" w:rsidR="00C965FE" w:rsidRPr="008818F2" w:rsidRDefault="00884F4E" w:rsidP="001F729B">
      <w:pPr>
        <w:jc w:val="center"/>
        <w:rPr>
          <w:rFonts w:ascii="Arial" w:hAnsi="Arial" w:cs="Arial"/>
          <w:b/>
          <w:bCs/>
          <w:sz w:val="22"/>
          <w:szCs w:val="30"/>
          <w:lang w:eastAsia="zh-HK"/>
        </w:rPr>
      </w:pPr>
      <w:r w:rsidRPr="008818F2">
        <w:rPr>
          <w:rFonts w:ascii="Arial" w:hAnsi="Arial" w:cs="Arial"/>
          <w:b/>
          <w:bCs/>
          <w:sz w:val="22"/>
          <w:szCs w:val="30"/>
        </w:rPr>
        <w:t>Academic</w:t>
      </w:r>
      <w:r w:rsidR="002F4AD5" w:rsidRPr="008818F2">
        <w:rPr>
          <w:rFonts w:ascii="Arial" w:hAnsi="Arial" w:cs="Arial"/>
          <w:b/>
          <w:bCs/>
          <w:sz w:val="22"/>
          <w:szCs w:val="30"/>
        </w:rPr>
        <w:t>/</w:t>
      </w:r>
      <w:r w:rsidR="00DB06E0" w:rsidRPr="008818F2">
        <w:rPr>
          <w:rFonts w:ascii="Arial" w:hAnsi="Arial" w:cs="Arial"/>
          <w:b/>
          <w:bCs/>
          <w:sz w:val="22"/>
          <w:szCs w:val="30"/>
        </w:rPr>
        <w:t xml:space="preserve"> </w:t>
      </w:r>
      <w:r w:rsidR="002F4AD5" w:rsidRPr="008818F2">
        <w:rPr>
          <w:rFonts w:ascii="Arial" w:hAnsi="Arial" w:cs="Arial"/>
          <w:b/>
          <w:bCs/>
          <w:sz w:val="22"/>
          <w:szCs w:val="30"/>
        </w:rPr>
        <w:t>N</w:t>
      </w:r>
      <w:r w:rsidRPr="008818F2">
        <w:rPr>
          <w:rFonts w:ascii="Arial" w:hAnsi="Arial" w:cs="Arial"/>
          <w:b/>
          <w:bCs/>
          <w:sz w:val="22"/>
          <w:szCs w:val="30"/>
        </w:rPr>
        <w:t>on-academic</w:t>
      </w:r>
      <w:r w:rsidR="00BC00EF" w:rsidRPr="008818F2">
        <w:rPr>
          <w:rFonts w:ascii="Arial" w:hAnsi="Arial" w:cs="Arial"/>
          <w:b/>
          <w:bCs/>
          <w:sz w:val="22"/>
          <w:szCs w:val="30"/>
        </w:rPr>
        <w:t xml:space="preserve"> </w:t>
      </w:r>
      <w:r w:rsidR="004B3C9B" w:rsidRPr="008818F2">
        <w:rPr>
          <w:rFonts w:ascii="Arial" w:hAnsi="Arial" w:cs="Arial"/>
          <w:b/>
          <w:bCs/>
          <w:sz w:val="22"/>
          <w:szCs w:val="30"/>
          <w:lang w:eastAsia="zh-HK"/>
        </w:rPr>
        <w:t>Unit</w:t>
      </w:r>
      <w:r w:rsidR="00BC00EF" w:rsidRPr="008818F2">
        <w:rPr>
          <w:rFonts w:ascii="Arial" w:hAnsi="Arial" w:cs="Arial"/>
          <w:b/>
          <w:bCs/>
          <w:sz w:val="22"/>
          <w:szCs w:val="30"/>
          <w:lang w:eastAsia="zh-HK"/>
        </w:rPr>
        <w:t>s</w:t>
      </w:r>
      <w:r w:rsidR="004B3C9B" w:rsidRPr="008818F2">
        <w:rPr>
          <w:rFonts w:ascii="Arial" w:hAnsi="Arial" w:cs="Arial"/>
          <w:b/>
          <w:bCs/>
          <w:sz w:val="22"/>
          <w:szCs w:val="30"/>
          <w:lang w:eastAsia="zh-HK"/>
        </w:rPr>
        <w:t xml:space="preserve"> </w:t>
      </w:r>
      <w:r w:rsidRPr="008818F2">
        <w:rPr>
          <w:rFonts w:ascii="Arial" w:hAnsi="Arial" w:cs="Arial"/>
          <w:b/>
          <w:bCs/>
          <w:sz w:val="22"/>
          <w:szCs w:val="30"/>
        </w:rPr>
        <w:t>Activity</w:t>
      </w:r>
      <w:r w:rsidR="001B6E95" w:rsidRPr="008818F2">
        <w:rPr>
          <w:rFonts w:ascii="Arial" w:hAnsi="Arial" w:cs="Arial"/>
          <w:b/>
          <w:bCs/>
          <w:sz w:val="22"/>
          <w:szCs w:val="30"/>
        </w:rPr>
        <w:t xml:space="preserve"> with ILP Units</w:t>
      </w:r>
    </w:p>
    <w:p w14:paraId="4CA126A5" w14:textId="77777777" w:rsidR="008818F2" w:rsidRPr="008818F2" w:rsidRDefault="001F729B" w:rsidP="008818F2">
      <w:pPr>
        <w:tabs>
          <w:tab w:val="left" w:pos="390"/>
          <w:tab w:val="center" w:pos="5046"/>
        </w:tabs>
        <w:rPr>
          <w:rFonts w:ascii="Arial" w:hAnsi="Arial" w:cs="Arial"/>
          <w:b/>
          <w:bCs/>
          <w:sz w:val="22"/>
          <w:szCs w:val="30"/>
          <w:lang w:eastAsia="zh-HK"/>
        </w:rPr>
      </w:pPr>
      <w:r w:rsidRPr="008818F2">
        <w:rPr>
          <w:rFonts w:ascii="Arial" w:hAnsi="Arial" w:cs="Arial"/>
          <w:b/>
          <w:bCs/>
          <w:sz w:val="22"/>
          <w:szCs w:val="30"/>
        </w:rPr>
        <w:tab/>
      </w:r>
      <w:r w:rsidRPr="008818F2">
        <w:rPr>
          <w:rFonts w:ascii="Arial" w:hAnsi="Arial" w:cs="Arial"/>
          <w:b/>
          <w:bCs/>
          <w:sz w:val="22"/>
          <w:szCs w:val="30"/>
        </w:rPr>
        <w:tab/>
      </w:r>
      <w:r w:rsidR="006E2560" w:rsidRPr="008818F2">
        <w:rPr>
          <w:rFonts w:ascii="Arial" w:hAnsi="Arial" w:cs="Arial"/>
          <w:b/>
          <w:bCs/>
          <w:sz w:val="22"/>
          <w:szCs w:val="30"/>
        </w:rPr>
        <w:t>Guidelines</w:t>
      </w:r>
    </w:p>
    <w:p w14:paraId="5D545BDC" w14:textId="77777777" w:rsidR="006E2560" w:rsidRPr="00030CCE" w:rsidRDefault="006E2560" w:rsidP="008818F2">
      <w:pPr>
        <w:tabs>
          <w:tab w:val="left" w:pos="390"/>
          <w:tab w:val="center" w:pos="5046"/>
        </w:tabs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The proposed activity, which </w:t>
      </w:r>
      <w:r w:rsidRPr="00C4664E">
        <w:rPr>
          <w:rFonts w:ascii="Arial" w:hAnsi="Arial" w:cs="Arial"/>
          <w:noProof/>
          <w:sz w:val="20"/>
        </w:rPr>
        <w:t>is not awarded</w:t>
      </w:r>
      <w:r w:rsidRPr="00030CCE">
        <w:rPr>
          <w:rFonts w:ascii="Arial" w:hAnsi="Arial" w:cs="Arial"/>
          <w:sz w:val="20"/>
        </w:rPr>
        <w:t xml:space="preserve"> academic credits, should be recommended by the Heads of </w:t>
      </w:r>
      <w:r w:rsidR="002F4AD5" w:rsidRPr="00030CCE">
        <w:rPr>
          <w:rFonts w:ascii="Arial" w:hAnsi="Arial" w:cs="Arial"/>
          <w:sz w:val="20"/>
        </w:rPr>
        <w:t xml:space="preserve">Academic/ Non-academic </w:t>
      </w:r>
      <w:r w:rsidR="00A6189C" w:rsidRPr="00030CCE">
        <w:rPr>
          <w:rFonts w:ascii="Arial" w:hAnsi="Arial" w:cs="Arial"/>
          <w:sz w:val="20"/>
          <w:lang w:eastAsia="zh-HK"/>
        </w:rPr>
        <w:t>Units</w:t>
      </w:r>
      <w:r w:rsidRPr="00030CCE">
        <w:rPr>
          <w:rFonts w:ascii="Arial" w:hAnsi="Arial" w:cs="Arial"/>
          <w:sz w:val="20"/>
        </w:rPr>
        <w:t>.</w:t>
      </w:r>
    </w:p>
    <w:p w14:paraId="0854F18C" w14:textId="7F564635" w:rsidR="006E2560" w:rsidRPr="00030CCE" w:rsidRDefault="006E2560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ILP units in </w:t>
      </w:r>
      <w:r w:rsidR="00D97584">
        <w:rPr>
          <w:rFonts w:ascii="Arial" w:hAnsi="Arial" w:cs="Arial"/>
          <w:sz w:val="20"/>
        </w:rPr>
        <w:t xml:space="preserve">the </w:t>
      </w:r>
      <w:r w:rsidRPr="00D97584">
        <w:rPr>
          <w:rFonts w:ascii="Arial" w:hAnsi="Arial" w:cs="Arial"/>
          <w:noProof/>
          <w:sz w:val="20"/>
        </w:rPr>
        <w:t>respective</w:t>
      </w:r>
      <w:r w:rsidRPr="00030CCE">
        <w:rPr>
          <w:rFonts w:ascii="Arial" w:hAnsi="Arial" w:cs="Arial"/>
          <w:sz w:val="20"/>
        </w:rPr>
        <w:t xml:space="preserve"> area(s) will be granted according to the objectives o</w:t>
      </w:r>
      <w:r w:rsidR="002F4AD5" w:rsidRPr="00030CCE">
        <w:rPr>
          <w:rFonts w:ascii="Arial" w:hAnsi="Arial" w:cs="Arial"/>
          <w:sz w:val="20"/>
        </w:rPr>
        <w:t>f activities, as stated by the A</w:t>
      </w:r>
      <w:r w:rsidRPr="00030CCE">
        <w:rPr>
          <w:rFonts w:ascii="Arial" w:hAnsi="Arial" w:cs="Arial"/>
          <w:sz w:val="20"/>
        </w:rPr>
        <w:t xml:space="preserve">cademic </w:t>
      </w:r>
      <w:r w:rsidR="002F4AD5" w:rsidRPr="00030CCE">
        <w:rPr>
          <w:rFonts w:ascii="Arial" w:hAnsi="Arial" w:cs="Arial"/>
          <w:sz w:val="20"/>
        </w:rPr>
        <w:t>/ N</w:t>
      </w:r>
      <w:r w:rsidR="00884F4E" w:rsidRPr="00030CCE">
        <w:rPr>
          <w:rFonts w:ascii="Arial" w:hAnsi="Arial" w:cs="Arial"/>
          <w:sz w:val="20"/>
        </w:rPr>
        <w:t xml:space="preserve">on-academic </w:t>
      </w:r>
      <w:r w:rsidR="002F4AD5" w:rsidRPr="00030CCE">
        <w:rPr>
          <w:rFonts w:ascii="Arial" w:hAnsi="Arial" w:cs="Arial"/>
          <w:sz w:val="20"/>
          <w:lang w:eastAsia="zh-HK"/>
        </w:rPr>
        <w:t>U</w:t>
      </w:r>
      <w:r w:rsidR="00A6189C" w:rsidRPr="00030CCE">
        <w:rPr>
          <w:rFonts w:ascii="Arial" w:hAnsi="Arial" w:cs="Arial"/>
          <w:sz w:val="20"/>
          <w:lang w:eastAsia="zh-HK"/>
        </w:rPr>
        <w:t>nits</w:t>
      </w:r>
      <w:r w:rsidRPr="00030CCE">
        <w:rPr>
          <w:rFonts w:ascii="Arial" w:hAnsi="Arial" w:cs="Arial"/>
          <w:sz w:val="20"/>
        </w:rPr>
        <w:t xml:space="preserve"> concerned and determined by the</w:t>
      </w:r>
      <w:r w:rsidR="003F03B9" w:rsidRPr="00030CCE">
        <w:rPr>
          <w:rFonts w:ascii="Arial" w:hAnsi="Arial" w:cs="Arial"/>
          <w:sz w:val="20"/>
        </w:rPr>
        <w:t xml:space="preserve"> </w:t>
      </w:r>
      <w:r w:rsidRPr="00030CCE">
        <w:rPr>
          <w:rFonts w:ascii="Arial" w:hAnsi="Arial" w:cs="Arial"/>
          <w:sz w:val="20"/>
        </w:rPr>
        <w:t>Management Committee</w:t>
      </w:r>
      <w:r w:rsidR="003F03B9" w:rsidRPr="00030CCE">
        <w:rPr>
          <w:rFonts w:ascii="Arial" w:hAnsi="Arial" w:cs="Arial"/>
          <w:sz w:val="20"/>
        </w:rPr>
        <w:t xml:space="preserve"> of ILP</w:t>
      </w:r>
      <w:r w:rsidRPr="00030CCE">
        <w:rPr>
          <w:rFonts w:ascii="Arial" w:hAnsi="Arial" w:cs="Arial"/>
          <w:sz w:val="20"/>
        </w:rPr>
        <w:t>.</w:t>
      </w:r>
    </w:p>
    <w:p w14:paraId="3DC34D8B" w14:textId="307279AF" w:rsidR="006E2560" w:rsidRPr="00030CCE" w:rsidRDefault="00325D64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Academic / Non-academic </w:t>
      </w:r>
      <w:r w:rsidRPr="00030CCE">
        <w:rPr>
          <w:rFonts w:ascii="Arial" w:hAnsi="Arial" w:cs="Arial"/>
          <w:sz w:val="20"/>
          <w:lang w:eastAsia="zh-HK"/>
        </w:rPr>
        <w:t>Units</w:t>
      </w:r>
      <w:r w:rsidR="006E2560" w:rsidRPr="00030CCE">
        <w:rPr>
          <w:rFonts w:ascii="Arial" w:hAnsi="Arial" w:cs="Arial"/>
          <w:sz w:val="20"/>
        </w:rPr>
        <w:t xml:space="preserve"> should apply to the Management Committee </w:t>
      </w:r>
      <w:r w:rsidR="0039399E" w:rsidRPr="00030CCE">
        <w:rPr>
          <w:rFonts w:ascii="Arial" w:hAnsi="Arial" w:cs="Arial"/>
          <w:sz w:val="20"/>
        </w:rPr>
        <w:t xml:space="preserve">of ILP </w:t>
      </w:r>
      <w:r w:rsidR="006E2560" w:rsidRPr="00030CCE">
        <w:rPr>
          <w:rFonts w:ascii="Arial" w:hAnsi="Arial" w:cs="Arial"/>
          <w:sz w:val="20"/>
        </w:rPr>
        <w:t xml:space="preserve">for approval </w:t>
      </w:r>
      <w:r w:rsidR="006E2560" w:rsidRPr="00C4664E">
        <w:rPr>
          <w:rFonts w:ascii="Arial" w:hAnsi="Arial" w:cs="Arial"/>
          <w:noProof/>
          <w:sz w:val="20"/>
        </w:rPr>
        <w:t>prior to</w:t>
      </w:r>
      <w:r w:rsidR="006E2560" w:rsidRPr="00030CCE">
        <w:rPr>
          <w:rFonts w:ascii="Arial" w:hAnsi="Arial" w:cs="Arial"/>
          <w:sz w:val="20"/>
        </w:rPr>
        <w:t xml:space="preserve"> offering or recommending the activity to students.</w:t>
      </w:r>
    </w:p>
    <w:p w14:paraId="0882A47E" w14:textId="62040652" w:rsidR="006E2560" w:rsidRPr="00030CCE" w:rsidRDefault="006E2560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>The activity proposal should be submitted to the Management Committee</w:t>
      </w:r>
      <w:r w:rsidR="007776AE" w:rsidRPr="00030CCE">
        <w:rPr>
          <w:rFonts w:ascii="Arial" w:hAnsi="Arial" w:cs="Arial"/>
          <w:sz w:val="20"/>
        </w:rPr>
        <w:t xml:space="preserve"> of ILP</w:t>
      </w:r>
      <w:r w:rsidRPr="00030CCE">
        <w:rPr>
          <w:rFonts w:ascii="Arial" w:hAnsi="Arial" w:cs="Arial"/>
          <w:sz w:val="20"/>
        </w:rPr>
        <w:t xml:space="preserve"> </w:t>
      </w:r>
      <w:r w:rsidR="00D3254C">
        <w:rPr>
          <w:rFonts w:ascii="Arial" w:hAnsi="Arial" w:cs="Arial"/>
          <w:b/>
          <w:sz w:val="20"/>
          <w:u w:val="single"/>
        </w:rPr>
        <w:t>four</w:t>
      </w:r>
      <w:r w:rsidRPr="00030CCE">
        <w:rPr>
          <w:rFonts w:ascii="Arial" w:hAnsi="Arial" w:cs="Arial"/>
          <w:b/>
          <w:sz w:val="20"/>
          <w:u w:val="single"/>
        </w:rPr>
        <w:t xml:space="preserve"> weeks</w:t>
      </w:r>
      <w:r w:rsidRPr="00030CCE">
        <w:rPr>
          <w:rFonts w:ascii="Arial" w:hAnsi="Arial" w:cs="Arial"/>
          <w:sz w:val="20"/>
        </w:rPr>
        <w:t xml:space="preserve"> before the activity commences. </w:t>
      </w:r>
    </w:p>
    <w:p w14:paraId="16ED24D5" w14:textId="77777777" w:rsidR="00BC3E92" w:rsidRPr="00030CCE" w:rsidRDefault="006E2560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C4664E">
        <w:rPr>
          <w:rFonts w:ascii="Arial" w:hAnsi="Arial" w:cs="Arial"/>
          <w:noProof/>
          <w:sz w:val="20"/>
        </w:rPr>
        <w:t>Normally</w:t>
      </w:r>
      <w:r w:rsidRPr="00030CCE">
        <w:rPr>
          <w:rFonts w:ascii="Arial" w:hAnsi="Arial" w:cs="Arial"/>
          <w:sz w:val="20"/>
        </w:rPr>
        <w:t xml:space="preserve">, no more than 6 ILP units will </w:t>
      </w:r>
      <w:r w:rsidRPr="00C4664E">
        <w:rPr>
          <w:rFonts w:ascii="Arial" w:hAnsi="Arial" w:cs="Arial"/>
          <w:noProof/>
          <w:sz w:val="20"/>
        </w:rPr>
        <w:t>be granted</w:t>
      </w:r>
      <w:r w:rsidRPr="00030CCE">
        <w:rPr>
          <w:rFonts w:ascii="Arial" w:hAnsi="Arial" w:cs="Arial"/>
          <w:sz w:val="20"/>
        </w:rPr>
        <w:t xml:space="preserve"> to each participant in one activity.</w:t>
      </w:r>
    </w:p>
    <w:p w14:paraId="22AAB58E" w14:textId="77777777" w:rsidR="00325D64" w:rsidRPr="00030CCE" w:rsidRDefault="00325D64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>The proposed activity should be open to all Lingnan undergraduate students for enrollment.</w:t>
      </w:r>
    </w:p>
    <w:p w14:paraId="0A03C894" w14:textId="77777777" w:rsidR="00325D64" w:rsidRPr="00030CCE" w:rsidRDefault="00325D64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The organizer has </w:t>
      </w:r>
      <w:r w:rsidR="00D97584">
        <w:rPr>
          <w:rFonts w:ascii="Arial" w:hAnsi="Arial" w:cs="Arial"/>
          <w:sz w:val="20"/>
        </w:rPr>
        <w:t xml:space="preserve">the </w:t>
      </w:r>
      <w:r w:rsidRPr="00D97584">
        <w:rPr>
          <w:rFonts w:ascii="Arial" w:hAnsi="Arial" w:cs="Arial"/>
          <w:noProof/>
          <w:sz w:val="20"/>
        </w:rPr>
        <w:t>authority</w:t>
      </w:r>
      <w:r w:rsidRPr="00030CCE">
        <w:rPr>
          <w:rFonts w:ascii="Arial" w:hAnsi="Arial" w:cs="Arial"/>
          <w:sz w:val="20"/>
        </w:rPr>
        <w:t xml:space="preserve"> to set priority to its target participants.</w:t>
      </w:r>
    </w:p>
    <w:p w14:paraId="4E328DE3" w14:textId="77777777" w:rsidR="00C07C42" w:rsidRPr="00030CCE" w:rsidRDefault="00C07C42" w:rsidP="00C07C42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  <w:lang w:eastAsia="zh-HK"/>
        </w:rPr>
        <w:t xml:space="preserve">The organizer </w:t>
      </w:r>
      <w:r w:rsidRPr="00030CCE">
        <w:rPr>
          <w:rFonts w:ascii="Arial" w:hAnsi="Arial" w:cs="Arial"/>
          <w:sz w:val="20"/>
        </w:rPr>
        <w:t xml:space="preserve">should ensure the </w:t>
      </w:r>
      <w:proofErr w:type="spellStart"/>
      <w:r w:rsidRPr="00030CCE">
        <w:rPr>
          <w:rFonts w:ascii="Arial" w:hAnsi="Arial" w:cs="Arial"/>
          <w:sz w:val="20"/>
        </w:rPr>
        <w:t>programmes</w:t>
      </w:r>
      <w:proofErr w:type="spellEnd"/>
      <w:r w:rsidRPr="00030CCE">
        <w:rPr>
          <w:rFonts w:ascii="Arial" w:hAnsi="Arial" w:cs="Arial"/>
          <w:sz w:val="20"/>
        </w:rPr>
        <w:t xml:space="preserve"> are free from offensive and indecent elements.</w:t>
      </w:r>
    </w:p>
    <w:p w14:paraId="047A192E" w14:textId="77777777" w:rsidR="00C07C42" w:rsidRPr="00030CCE" w:rsidRDefault="00C07C42" w:rsidP="00C07C42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  <w:lang w:eastAsia="zh-HK"/>
        </w:rPr>
        <w:t xml:space="preserve">The course instructor </w:t>
      </w:r>
      <w:r w:rsidRPr="00030CCE">
        <w:rPr>
          <w:rFonts w:ascii="Arial" w:hAnsi="Arial" w:cs="Arial"/>
          <w:sz w:val="20"/>
        </w:rPr>
        <w:t xml:space="preserve">is advised to browse the </w:t>
      </w:r>
      <w:r w:rsidR="0018524D" w:rsidRPr="00030CCE">
        <w:rPr>
          <w:rFonts w:ascii="Arial" w:hAnsi="Arial" w:cs="Arial"/>
          <w:sz w:val="20"/>
        </w:rPr>
        <w:t>Centralized</w:t>
      </w:r>
      <w:r w:rsidRPr="00030CCE">
        <w:rPr>
          <w:rFonts w:ascii="Arial" w:hAnsi="Arial" w:cs="Arial"/>
          <w:sz w:val="20"/>
        </w:rPr>
        <w:t xml:space="preserve"> Depository for Information on Minors (CDIM) to check if any student in his/her class </w:t>
      </w:r>
      <w:r w:rsidRPr="00C4664E">
        <w:rPr>
          <w:rFonts w:ascii="Arial" w:hAnsi="Arial" w:cs="Arial"/>
          <w:noProof/>
          <w:sz w:val="20"/>
        </w:rPr>
        <w:t>is aged</w:t>
      </w:r>
      <w:r w:rsidRPr="00030CCE">
        <w:rPr>
          <w:rFonts w:ascii="Arial" w:hAnsi="Arial" w:cs="Arial"/>
          <w:sz w:val="20"/>
        </w:rPr>
        <w:t xml:space="preserve"> under 18.</w:t>
      </w:r>
    </w:p>
    <w:p w14:paraId="5B24B9C6" w14:textId="77777777" w:rsidR="00BC3E92" w:rsidRPr="00030CCE" w:rsidRDefault="00BC3E92" w:rsidP="0085002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>The applicant is fully responsible for the accuracy of the Student Completion Record. The sign-in and sign-out procedure should be carefully designed and monitored during the activity.</w:t>
      </w:r>
    </w:p>
    <w:p w14:paraId="2AF7C662" w14:textId="77777777" w:rsidR="006E2560" w:rsidRPr="00030CCE" w:rsidRDefault="0085002E" w:rsidP="00BC3E92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Evaluation Forms will be provided to gather </w:t>
      </w:r>
      <w:r w:rsidRPr="00D97584">
        <w:rPr>
          <w:rFonts w:ascii="Arial" w:hAnsi="Arial" w:cs="Arial"/>
          <w:noProof/>
          <w:sz w:val="20"/>
        </w:rPr>
        <w:t>feedback</w:t>
      </w:r>
      <w:r w:rsidRPr="00030CCE">
        <w:rPr>
          <w:rFonts w:ascii="Arial" w:hAnsi="Arial" w:cs="Arial"/>
          <w:sz w:val="20"/>
        </w:rPr>
        <w:t xml:space="preserve"> from students.</w:t>
      </w:r>
      <w:r w:rsidR="00325D64" w:rsidRPr="00030CCE">
        <w:rPr>
          <w:rFonts w:ascii="Arial" w:hAnsi="Arial" w:cs="Arial"/>
          <w:sz w:val="20"/>
        </w:rPr>
        <w:t xml:space="preserve"> Academic / Non-academic </w:t>
      </w:r>
      <w:r w:rsidR="00325D64" w:rsidRPr="00030CCE">
        <w:rPr>
          <w:rFonts w:ascii="Arial" w:hAnsi="Arial" w:cs="Arial"/>
          <w:sz w:val="20"/>
          <w:lang w:eastAsia="zh-HK"/>
        </w:rPr>
        <w:t>Units</w:t>
      </w:r>
      <w:r w:rsidR="00325D64" w:rsidRPr="00030CCE">
        <w:rPr>
          <w:rFonts w:ascii="Arial" w:hAnsi="Arial" w:cs="Arial"/>
          <w:sz w:val="20"/>
        </w:rPr>
        <w:t xml:space="preserve"> </w:t>
      </w:r>
      <w:r w:rsidR="00BC3E92" w:rsidRPr="00030CCE">
        <w:rPr>
          <w:rFonts w:ascii="Arial" w:hAnsi="Arial" w:cs="Arial"/>
          <w:sz w:val="20"/>
        </w:rPr>
        <w:t xml:space="preserve">can also use its </w:t>
      </w:r>
      <w:r w:rsidR="00BC3E92" w:rsidRPr="00D97584">
        <w:rPr>
          <w:rFonts w:ascii="Arial" w:hAnsi="Arial" w:cs="Arial"/>
          <w:noProof/>
          <w:sz w:val="20"/>
        </w:rPr>
        <w:t>own</w:t>
      </w:r>
      <w:r w:rsidR="00BC3E92" w:rsidRPr="00030CCE">
        <w:rPr>
          <w:rFonts w:ascii="Arial" w:hAnsi="Arial" w:cs="Arial"/>
          <w:sz w:val="20"/>
        </w:rPr>
        <w:t xml:space="preserve"> evaluation method. </w:t>
      </w:r>
      <w:r w:rsidR="006E2560" w:rsidRPr="00030CCE">
        <w:rPr>
          <w:rFonts w:ascii="Arial" w:hAnsi="Arial" w:cs="Arial"/>
          <w:sz w:val="20"/>
        </w:rPr>
        <w:t xml:space="preserve"> </w:t>
      </w:r>
    </w:p>
    <w:p w14:paraId="7E827530" w14:textId="0DCAF86A" w:rsidR="0085002E" w:rsidRPr="00030CCE" w:rsidRDefault="0085002E" w:rsidP="0085002E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30CCE">
        <w:rPr>
          <w:rFonts w:ascii="Arial" w:hAnsi="Arial" w:cs="Arial"/>
          <w:sz w:val="20"/>
        </w:rPr>
        <w:t xml:space="preserve">After the completion of </w:t>
      </w:r>
      <w:r w:rsidR="00BC3E92" w:rsidRPr="00030CCE">
        <w:rPr>
          <w:rFonts w:ascii="Arial" w:hAnsi="Arial" w:cs="Arial"/>
          <w:sz w:val="20"/>
        </w:rPr>
        <w:t>the activity</w:t>
      </w:r>
      <w:r w:rsidRPr="00030CCE">
        <w:rPr>
          <w:rFonts w:ascii="Arial" w:hAnsi="Arial" w:cs="Arial"/>
          <w:sz w:val="20"/>
        </w:rPr>
        <w:t xml:space="preserve">, the applicant is required to submit </w:t>
      </w:r>
      <w:r w:rsidR="00115244" w:rsidRPr="00030CCE">
        <w:rPr>
          <w:rFonts w:ascii="Arial" w:hAnsi="Arial" w:cs="Arial"/>
          <w:sz w:val="20"/>
        </w:rPr>
        <w:t>c</w:t>
      </w:r>
      <w:r w:rsidR="00BC3E92" w:rsidRPr="00030CCE">
        <w:rPr>
          <w:rFonts w:ascii="Arial" w:hAnsi="Arial" w:cs="Arial"/>
          <w:sz w:val="20"/>
        </w:rPr>
        <w:t>ompleted Evaluation Forms and the</w:t>
      </w:r>
      <w:r w:rsidRPr="00030CCE">
        <w:rPr>
          <w:rFonts w:ascii="Arial" w:hAnsi="Arial" w:cs="Arial"/>
          <w:sz w:val="20"/>
        </w:rPr>
        <w:t xml:space="preserve"> </w:t>
      </w:r>
      <w:r w:rsidR="00BC3E92" w:rsidRPr="00030CCE">
        <w:rPr>
          <w:rFonts w:ascii="Arial" w:hAnsi="Arial" w:cs="Arial"/>
          <w:sz w:val="20"/>
        </w:rPr>
        <w:t>S</w:t>
      </w:r>
      <w:r w:rsidRPr="00030CCE">
        <w:rPr>
          <w:rFonts w:ascii="Arial" w:hAnsi="Arial" w:cs="Arial"/>
          <w:sz w:val="20"/>
        </w:rPr>
        <w:t xml:space="preserve">tudent </w:t>
      </w:r>
      <w:r w:rsidR="00BC3E92" w:rsidRPr="00030CCE">
        <w:rPr>
          <w:rFonts w:ascii="Arial" w:hAnsi="Arial" w:cs="Arial"/>
          <w:sz w:val="20"/>
        </w:rPr>
        <w:t>C</w:t>
      </w:r>
      <w:r w:rsidRPr="00030CCE">
        <w:rPr>
          <w:rFonts w:ascii="Arial" w:hAnsi="Arial" w:cs="Arial"/>
          <w:sz w:val="20"/>
        </w:rPr>
        <w:t xml:space="preserve">ompletion </w:t>
      </w:r>
      <w:r w:rsidR="00BC3E92" w:rsidRPr="00030CCE">
        <w:rPr>
          <w:rFonts w:ascii="Arial" w:hAnsi="Arial" w:cs="Arial"/>
          <w:sz w:val="20"/>
        </w:rPr>
        <w:t>R</w:t>
      </w:r>
      <w:r w:rsidRPr="00030CCE">
        <w:rPr>
          <w:rFonts w:ascii="Arial" w:hAnsi="Arial" w:cs="Arial"/>
          <w:sz w:val="20"/>
        </w:rPr>
        <w:t>ecord</w:t>
      </w:r>
      <w:r w:rsidR="00BC3E92" w:rsidRPr="00030CCE">
        <w:rPr>
          <w:rFonts w:ascii="Arial" w:hAnsi="Arial" w:cs="Arial"/>
          <w:sz w:val="20"/>
        </w:rPr>
        <w:t xml:space="preserve"> to </w:t>
      </w:r>
      <w:r w:rsidR="00F32DBB">
        <w:rPr>
          <w:rFonts w:ascii="Arial" w:hAnsi="Arial" w:cs="Arial"/>
          <w:noProof/>
          <w:sz w:val="20"/>
        </w:rPr>
        <w:t>Office of Student Affairs</w:t>
      </w:r>
      <w:r w:rsidR="00BC3E92" w:rsidRPr="00030CCE">
        <w:rPr>
          <w:rFonts w:ascii="Arial" w:hAnsi="Arial" w:cs="Arial"/>
          <w:sz w:val="20"/>
        </w:rPr>
        <w:t xml:space="preserve"> </w:t>
      </w:r>
      <w:r w:rsidR="00BC3E92" w:rsidRPr="00030CCE">
        <w:rPr>
          <w:rFonts w:ascii="Arial" w:hAnsi="Arial" w:cs="Arial"/>
          <w:b/>
          <w:sz w:val="20"/>
          <w:u w:val="single"/>
        </w:rPr>
        <w:t xml:space="preserve">within </w:t>
      </w:r>
      <w:r w:rsidR="00D3254C">
        <w:rPr>
          <w:rFonts w:ascii="Arial" w:hAnsi="Arial" w:cs="Arial"/>
          <w:b/>
          <w:sz w:val="20"/>
          <w:u w:val="single"/>
        </w:rPr>
        <w:t>one</w:t>
      </w:r>
      <w:r w:rsidR="00BC3E92" w:rsidRPr="00030CCE">
        <w:rPr>
          <w:rFonts w:ascii="Arial" w:hAnsi="Arial" w:cs="Arial"/>
          <w:b/>
          <w:sz w:val="20"/>
          <w:u w:val="single"/>
        </w:rPr>
        <w:t xml:space="preserve"> month</w:t>
      </w:r>
      <w:r w:rsidR="00BC3E92" w:rsidRPr="00030CCE">
        <w:rPr>
          <w:rFonts w:ascii="Arial" w:hAnsi="Arial" w:cs="Arial"/>
          <w:sz w:val="20"/>
        </w:rPr>
        <w:t xml:space="preserve"> after the </w:t>
      </w:r>
      <w:r w:rsidR="00BC3E92" w:rsidRPr="00D97584">
        <w:rPr>
          <w:rFonts w:ascii="Arial" w:hAnsi="Arial" w:cs="Arial"/>
          <w:noProof/>
          <w:sz w:val="20"/>
        </w:rPr>
        <w:t>completion</w:t>
      </w:r>
      <w:r w:rsidR="00BC3E92" w:rsidRPr="00030CCE">
        <w:rPr>
          <w:rFonts w:ascii="Arial" w:hAnsi="Arial" w:cs="Arial"/>
          <w:sz w:val="20"/>
        </w:rPr>
        <w:t xml:space="preserve"> of the </w:t>
      </w:r>
      <w:r w:rsidR="00BC3E92" w:rsidRPr="00D97584">
        <w:rPr>
          <w:rFonts w:ascii="Arial" w:hAnsi="Arial" w:cs="Arial"/>
          <w:noProof/>
          <w:sz w:val="20"/>
        </w:rPr>
        <w:t>activity</w:t>
      </w:r>
      <w:r w:rsidR="00BC3E92" w:rsidRPr="00030CCE">
        <w:rPr>
          <w:rFonts w:ascii="Arial" w:hAnsi="Arial" w:cs="Arial"/>
          <w:sz w:val="20"/>
        </w:rPr>
        <w:t>.</w:t>
      </w:r>
      <w:r w:rsidRPr="00030CCE">
        <w:rPr>
          <w:rFonts w:ascii="Arial" w:hAnsi="Arial" w:cs="Arial"/>
          <w:sz w:val="20"/>
        </w:rPr>
        <w:t xml:space="preserve"> </w:t>
      </w:r>
    </w:p>
    <w:p w14:paraId="6DD6BF9A" w14:textId="686F4AFC" w:rsidR="0085002E" w:rsidRPr="00030CCE" w:rsidRDefault="00BC3E92" w:rsidP="006E2560">
      <w:pPr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030CCE">
        <w:rPr>
          <w:rFonts w:ascii="Arial" w:hAnsi="Arial" w:cs="Arial"/>
          <w:sz w:val="20"/>
        </w:rPr>
        <w:t xml:space="preserve">The ILP Team of </w:t>
      </w:r>
      <w:r w:rsidR="00F32DBB">
        <w:rPr>
          <w:rFonts w:ascii="Arial" w:hAnsi="Arial" w:cs="Arial"/>
          <w:sz w:val="20"/>
        </w:rPr>
        <w:t>Office of Student Affairs</w:t>
      </w:r>
      <w:r w:rsidRPr="00030CCE">
        <w:rPr>
          <w:rFonts w:ascii="Arial" w:hAnsi="Arial" w:cs="Arial"/>
          <w:sz w:val="20"/>
        </w:rPr>
        <w:t xml:space="preserve"> will upload the Student Completion Record on the students’ transcript within 14 working days after the collection of the </w:t>
      </w:r>
      <w:r w:rsidR="002341A3" w:rsidRPr="00030CCE">
        <w:rPr>
          <w:rFonts w:ascii="Arial" w:hAnsi="Arial" w:cs="Arial"/>
          <w:sz w:val="20"/>
        </w:rPr>
        <w:t>record</w:t>
      </w:r>
      <w:r w:rsidRPr="00030CCE">
        <w:rPr>
          <w:rFonts w:ascii="Arial" w:hAnsi="Arial" w:cs="Arial"/>
          <w:sz w:val="20"/>
        </w:rPr>
        <w:t>.</w:t>
      </w:r>
    </w:p>
    <w:p w14:paraId="628158E0" w14:textId="77777777" w:rsidR="008B077F" w:rsidRDefault="00953961" w:rsidP="008B077F">
      <w:pPr>
        <w:rPr>
          <w:rFonts w:ascii="Arial" w:hAnsi="Arial" w:cs="Arial"/>
          <w:b/>
          <w:bCs/>
          <w:sz w:val="30"/>
          <w:szCs w:val="30"/>
        </w:rPr>
      </w:pPr>
      <w:r w:rsidRPr="00030CCE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7DF67" wp14:editId="2D122FDC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6657975" cy="2127885"/>
                <wp:effectExtent l="0" t="0" r="9525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9010" w14:textId="77777777" w:rsidR="00460047" w:rsidRPr="00C965FE" w:rsidRDefault="00460047" w:rsidP="001F729B">
                            <w:pPr>
                              <w:tabs>
                                <w:tab w:val="left" w:pos="142"/>
                              </w:tabs>
                              <w:spacing w:after="120" w:line="240" w:lineRule="auto"/>
                              <w:ind w:left="426" w:hangingChars="213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965F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Personal Information Collection Statement</w:t>
                            </w:r>
                          </w:p>
                          <w:p w14:paraId="305C9BF1" w14:textId="77777777" w:rsidR="00460047" w:rsidRPr="00C965FE" w:rsidRDefault="001F729B" w:rsidP="00DB0E4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lang w:eastAsia="zh-HK"/>
                              </w:rPr>
                              <w:tab/>
                            </w:r>
                            <w:r w:rsidR="00460047" w:rsidRPr="00C965FE">
                              <w:rPr>
                                <w:rFonts w:ascii="Arial" w:hAnsi="Arial" w:cs="Arial"/>
                                <w:sz w:val="20"/>
                              </w:rPr>
                              <w:t>The purpose(s) of collecting personal data by means of this form is/are to</w:t>
                            </w:r>
                            <w:r w:rsidR="00460047" w:rsidRPr="00C965FE">
                              <w:rPr>
                                <w:rFonts w:ascii="Arial" w:hAnsi="Arial" w:cs="Arial"/>
                                <w:sz w:val="20"/>
                                <w:lang w:eastAsia="zh-HK"/>
                              </w:rPr>
                              <w:t xml:space="preserve"> assist in the application for activity with ILP units.</w:t>
                            </w:r>
                          </w:p>
                          <w:p w14:paraId="6BD73634" w14:textId="77777777" w:rsidR="00460047" w:rsidRPr="00C965FE" w:rsidRDefault="00460047" w:rsidP="00DB0E4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In order to serve the specified purposes(s) the personal data collected may be transferred to 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other administrative units within the University 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for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>enrol</w:t>
                            </w:r>
                            <w:r w:rsidR="00406224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>l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>ment</w:t>
                            </w:r>
                            <w:proofErr w:type="gramEnd"/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 and/or approval.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 All information provided will be destroyed by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 the end of each academic year.</w:t>
                            </w:r>
                          </w:p>
                          <w:p w14:paraId="3A4757EF" w14:textId="77777777" w:rsidR="00460047" w:rsidRPr="00C965FE" w:rsidRDefault="00460047" w:rsidP="00DB0E4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The personal data collected will not be disclosed to third parties other than those specified without your express approval, or unless required by law.</w:t>
                            </w:r>
                          </w:p>
                          <w:p w14:paraId="5E054D28" w14:textId="77777777" w:rsidR="00460047" w:rsidRPr="00C965FE" w:rsidRDefault="00460047" w:rsidP="00DB0E4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720"/>
                              </w:tabs>
                              <w:spacing w:after="12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Unless indicated otherwise, all personal data requested in this form is required for its purpose(s). If such data is incomplete or inaccurate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>, the application will be delayed and/or disapproved.</w:t>
                            </w:r>
                            <w:r w:rsidRPr="00C965F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C6DCF80" w14:textId="77777777" w:rsidR="00460047" w:rsidRPr="00C965FE" w:rsidRDefault="00460047" w:rsidP="00DB0E4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B0E4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As a data subject, you have the right to request access to and correction of the personal data under the Personal Data (Privacy) Ordinance. For such requests, please contact</w:t>
                            </w:r>
                            <w:r w:rsidRPr="00DB0E4D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 ILP Team</w:t>
                            </w:r>
                            <w:r w:rsidRPr="00DB0E4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at</w:t>
                            </w:r>
                            <w:r w:rsidRPr="00DB0E4D">
                              <w:rPr>
                                <w:rFonts w:ascii="Arial" w:hAnsi="Arial" w:cs="Arial"/>
                                <w:sz w:val="20"/>
                                <w:szCs w:val="22"/>
                                <w:lang w:eastAsia="zh-HK"/>
                              </w:rPr>
                              <w:t xml:space="preserve"> ilpcom@ln.edu.hk.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DF6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.35pt;margin-top:14.45pt;width:524.25pt;height:16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">
                <v:textbox>
                  <w:txbxContent>
                    <w:p w14:paraId="710D9010" w14:textId="77777777" w:rsidR="00460047" w:rsidRPr="00C965FE" w:rsidRDefault="00460047" w:rsidP="001F729B">
                      <w:pPr>
                        <w:tabs>
                          <w:tab w:val="left" w:pos="142"/>
                        </w:tabs>
                        <w:spacing w:after="120" w:line="240" w:lineRule="auto"/>
                        <w:ind w:left="426" w:hangingChars="213" w:hanging="426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965FE">
                        <w:rPr>
                          <w:rFonts w:ascii="Arial" w:hAnsi="Arial" w:cs="Arial"/>
                          <w:b/>
                          <w:sz w:val="20"/>
                        </w:rPr>
                        <w:t>Personal Information Collection Statement</w:t>
                      </w:r>
                    </w:p>
                    <w:p w14:paraId="305C9BF1" w14:textId="77777777" w:rsidR="00460047" w:rsidRPr="00C965FE" w:rsidRDefault="001F729B" w:rsidP="00DB0E4D">
                      <w:pPr>
                        <w:tabs>
                          <w:tab w:val="left" w:pos="0"/>
                          <w:tab w:val="left" w:pos="284"/>
                        </w:tabs>
                        <w:spacing w:after="12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lang w:eastAsia="zh-HK"/>
                        </w:rPr>
                        <w:tab/>
                      </w:r>
                      <w:r w:rsidR="00460047" w:rsidRPr="00C965FE">
                        <w:rPr>
                          <w:rFonts w:ascii="Arial" w:hAnsi="Arial" w:cs="Arial"/>
                          <w:sz w:val="20"/>
                        </w:rPr>
                        <w:t>The purpose(s) of collecting personal data by means of this form is/are to</w:t>
                      </w:r>
                      <w:r w:rsidR="00460047" w:rsidRPr="00C965FE">
                        <w:rPr>
                          <w:rFonts w:ascii="Arial" w:hAnsi="Arial" w:cs="Arial"/>
                          <w:sz w:val="20"/>
                          <w:lang w:eastAsia="zh-HK"/>
                        </w:rPr>
                        <w:t xml:space="preserve"> assist in the application for activity with ILP units.</w:t>
                      </w:r>
                    </w:p>
                    <w:p w14:paraId="6BD73634" w14:textId="77777777" w:rsidR="00460047" w:rsidRPr="00C965FE" w:rsidRDefault="00460047" w:rsidP="00DB0E4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In order to serve the specified purposes(s) the personal data collected may be transferred to 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 xml:space="preserve">other administrative units within the University 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>for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 xml:space="preserve"> enrol</w:t>
                      </w:r>
                      <w:r w:rsidR="00406224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>l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>ment and/or approval.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 All information provided will be destroyed by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 xml:space="preserve"> the end of each academic year.</w:t>
                      </w:r>
                    </w:p>
                    <w:p w14:paraId="3A4757EF" w14:textId="77777777" w:rsidR="00460047" w:rsidRPr="00C965FE" w:rsidRDefault="00460047" w:rsidP="00DB0E4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>The personal data collected will not be disclosed to third parties other than those specified without your express approval, or unless required by law.</w:t>
                      </w:r>
                    </w:p>
                    <w:p w14:paraId="5E054D28" w14:textId="77777777" w:rsidR="00460047" w:rsidRPr="00C965FE" w:rsidRDefault="00460047" w:rsidP="00DB0E4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720"/>
                        </w:tabs>
                        <w:spacing w:after="12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>Unless indicated otherwise, all personal data requested in this form is required for its purpose(s). If such data is incomplete or inaccurate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>, the application will be delayed and/or disapproved.</w:t>
                      </w:r>
                      <w:r w:rsidRPr="00C965F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C6DCF80" w14:textId="77777777" w:rsidR="00460047" w:rsidRPr="00C965FE" w:rsidRDefault="00460047" w:rsidP="00DB0E4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B0E4D">
                        <w:rPr>
                          <w:rFonts w:ascii="Arial" w:hAnsi="Arial" w:cs="Arial"/>
                          <w:sz w:val="20"/>
                          <w:szCs w:val="22"/>
                        </w:rPr>
                        <w:t>As a data subject, you have the right to request access to and correction of the personal data under the Personal Data (Privacy) Ordinance. For such requests, please contact</w:t>
                      </w:r>
                      <w:r w:rsidRPr="00DB0E4D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 xml:space="preserve"> ILP Team</w:t>
                      </w:r>
                      <w:r w:rsidRPr="00DB0E4D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at</w:t>
                      </w:r>
                      <w:r w:rsidRPr="00DB0E4D">
                        <w:rPr>
                          <w:rFonts w:ascii="Arial" w:hAnsi="Arial" w:cs="Arial"/>
                          <w:sz w:val="20"/>
                          <w:szCs w:val="22"/>
                          <w:lang w:eastAsia="zh-HK"/>
                        </w:rPr>
                        <w:t xml:space="preserve"> ilpcom@ln.edu.hk.</w:t>
                      </w:r>
                    </w:p>
                  </w:txbxContent>
                </v:textbox>
              </v:shape>
            </w:pict>
          </mc:Fallback>
        </mc:AlternateContent>
      </w:r>
    </w:p>
    <w:p w14:paraId="173B72CD" w14:textId="77777777" w:rsidR="00406224" w:rsidRDefault="008B077F" w:rsidP="008B077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14:paraId="5EAFEBC0" w14:textId="77777777" w:rsidR="001F729B" w:rsidRPr="008818F2" w:rsidRDefault="003A6A3A" w:rsidP="008B07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8F2">
        <w:rPr>
          <w:rFonts w:ascii="Arial" w:hAnsi="Arial" w:cs="Arial"/>
          <w:b/>
          <w:bCs/>
          <w:sz w:val="22"/>
          <w:szCs w:val="22"/>
        </w:rPr>
        <w:lastRenderedPageBreak/>
        <w:t>Academic/ Non-academic Units</w:t>
      </w:r>
      <w:r w:rsidR="006E2560" w:rsidRPr="008818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18F2">
        <w:rPr>
          <w:rFonts w:ascii="Arial" w:hAnsi="Arial" w:cs="Arial"/>
          <w:b/>
          <w:bCs/>
          <w:sz w:val="22"/>
          <w:szCs w:val="22"/>
        </w:rPr>
        <w:t>Activity</w:t>
      </w:r>
      <w:r w:rsidR="006E2560" w:rsidRPr="008818F2">
        <w:rPr>
          <w:rFonts w:ascii="Arial" w:hAnsi="Arial" w:cs="Arial"/>
          <w:b/>
          <w:bCs/>
          <w:sz w:val="22"/>
          <w:szCs w:val="22"/>
        </w:rPr>
        <w:t xml:space="preserve"> with ILP Units</w:t>
      </w:r>
    </w:p>
    <w:p w14:paraId="1DF41751" w14:textId="77777777" w:rsidR="003601DB" w:rsidRPr="008818F2" w:rsidRDefault="006E2560" w:rsidP="001F729B">
      <w:pPr>
        <w:jc w:val="center"/>
        <w:rPr>
          <w:rFonts w:ascii="Arial" w:hAnsi="Arial" w:cs="Arial"/>
          <w:b/>
          <w:bCs/>
          <w:sz w:val="22"/>
          <w:szCs w:val="22"/>
          <w:lang w:eastAsia="zh-HK"/>
        </w:rPr>
      </w:pPr>
      <w:r w:rsidRPr="008818F2">
        <w:rPr>
          <w:rFonts w:ascii="Arial" w:hAnsi="Arial" w:cs="Arial"/>
          <w:b/>
          <w:bCs/>
          <w:sz w:val="22"/>
          <w:szCs w:val="22"/>
        </w:rPr>
        <w:t>Application Form</w:t>
      </w:r>
    </w:p>
    <w:p w14:paraId="382F4DDA" w14:textId="77777777" w:rsidR="00AB59C9" w:rsidRPr="00030CCE" w:rsidRDefault="00CA1AA9" w:rsidP="003601DB">
      <w:pPr>
        <w:tabs>
          <w:tab w:val="left" w:pos="5640"/>
        </w:tabs>
        <w:spacing w:line="300" w:lineRule="auto"/>
        <w:rPr>
          <w:rFonts w:ascii="Arial" w:hAnsi="Arial" w:cs="Arial"/>
          <w:sz w:val="12"/>
          <w:szCs w:val="24"/>
        </w:rPr>
      </w:pPr>
      <w:r w:rsidRPr="00030CCE">
        <w:rPr>
          <w:rFonts w:ascii="Arial" w:hAnsi="Arial" w:cs="Arial"/>
          <w:szCs w:val="24"/>
        </w:rPr>
        <w:tab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1242"/>
        <w:gridCol w:w="3861"/>
        <w:gridCol w:w="1242"/>
      </w:tblGrid>
      <w:tr w:rsidR="00D02677" w:rsidRPr="00030CCE" w14:paraId="35AB8F77" w14:textId="77777777" w:rsidTr="0070172E">
        <w:trPr>
          <w:trHeight w:val="32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A6C5B" w14:textId="77777777" w:rsidR="00D02677" w:rsidRPr="00030CCE" w:rsidRDefault="0024562C" w:rsidP="00F95FFA">
            <w:pPr>
              <w:tabs>
                <w:tab w:val="left" w:pos="9840"/>
              </w:tabs>
              <w:spacing w:line="216" w:lineRule="auto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 xml:space="preserve">Part 1 </w:t>
            </w:r>
            <w:r>
              <w:rPr>
                <w:rFonts w:ascii="Arial" w:hAnsi="Arial" w:cs="Arial"/>
                <w:b/>
                <w:sz w:val="20"/>
                <w:szCs w:val="22"/>
                <w:lang w:eastAsia="zh-HK"/>
              </w:rPr>
              <w:t>–</w:t>
            </w:r>
            <w:r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 xml:space="preserve"> </w:t>
            </w:r>
            <w:r w:rsidR="00F95FFA"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>Details</w:t>
            </w:r>
            <w:r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 xml:space="preserve"> </w:t>
            </w:r>
            <w:r w:rsidR="00396310" w:rsidRPr="00A80B27">
              <w:rPr>
                <w:rFonts w:ascii="Arial" w:hAnsi="Arial" w:cs="Arial"/>
                <w:b/>
                <w:sz w:val="20"/>
                <w:szCs w:val="22"/>
                <w:lang w:eastAsia="zh-HK"/>
              </w:rPr>
              <w:t xml:space="preserve">of </w:t>
            </w:r>
            <w:r w:rsidR="00D02677" w:rsidRPr="00A80B27">
              <w:rPr>
                <w:rFonts w:ascii="Arial" w:hAnsi="Arial" w:cs="Arial"/>
                <w:b/>
                <w:sz w:val="20"/>
                <w:szCs w:val="22"/>
              </w:rPr>
              <w:t>Activity</w:t>
            </w:r>
          </w:p>
        </w:tc>
      </w:tr>
      <w:tr w:rsidR="00396310" w:rsidRPr="00030CCE" w14:paraId="7CA9C9EB" w14:textId="77777777" w:rsidTr="00F95FFA">
        <w:trPr>
          <w:trHeight w:val="51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8BF" w14:textId="77777777" w:rsidR="00396310" w:rsidRPr="00953961" w:rsidRDefault="00396310" w:rsidP="0021221A">
            <w:pPr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 w:rsidRPr="00030CCE">
              <w:rPr>
                <w:rFonts w:ascii="Arial" w:hAnsi="Arial" w:cs="Arial"/>
                <w:sz w:val="20"/>
                <w:szCs w:val="22"/>
                <w:lang w:eastAsia="zh-HK"/>
              </w:rPr>
              <w:t>Activity Title</w:t>
            </w:r>
            <w:r w:rsidRPr="00030CCE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</w:tr>
      <w:tr w:rsidR="00396310" w:rsidRPr="00030CCE" w14:paraId="668517FF" w14:textId="77777777" w:rsidTr="003E195F">
        <w:trPr>
          <w:trHeight w:val="472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47F7" w14:textId="77777777" w:rsidR="00A80661" w:rsidRPr="003E195F" w:rsidRDefault="00A80661" w:rsidP="00953961">
            <w:pPr>
              <w:spacing w:line="240" w:lineRule="auto"/>
              <w:ind w:left="326" w:hanging="3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195F">
              <w:rPr>
                <w:rFonts w:ascii="Arial" w:hAnsi="Arial" w:cs="Arial"/>
                <w:sz w:val="36"/>
                <w:szCs w:val="22"/>
              </w:rPr>
              <w:t>□</w:t>
            </w:r>
            <w:r w:rsidRPr="003E1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12" w:rsidRPr="003E195F">
              <w:rPr>
                <w:rFonts w:ascii="Arial" w:hAnsi="Arial" w:cs="Arial"/>
                <w:sz w:val="20"/>
                <w:szCs w:val="22"/>
              </w:rPr>
              <w:t xml:space="preserve">Civic Education and </w:t>
            </w:r>
            <w:r w:rsidR="00953961" w:rsidRPr="003E195F">
              <w:rPr>
                <w:rFonts w:ascii="Arial" w:hAnsi="Arial" w:cs="Arial"/>
                <w:sz w:val="20"/>
                <w:szCs w:val="22"/>
              </w:rPr>
              <w:br/>
            </w:r>
            <w:r w:rsidR="006E3D12" w:rsidRPr="003E195F">
              <w:rPr>
                <w:rFonts w:ascii="Arial" w:hAnsi="Arial" w:cs="Arial"/>
                <w:sz w:val="20"/>
                <w:szCs w:val="22"/>
              </w:rPr>
              <w:t>Leadership Development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17E" w14:textId="77777777" w:rsidR="00A80661" w:rsidRPr="003E195F" w:rsidRDefault="00396310" w:rsidP="00396310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  <w:lang w:eastAsia="zh-HK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28B" w14:textId="77777777" w:rsidR="00A80661" w:rsidRPr="00030CCE" w:rsidRDefault="0024422E" w:rsidP="00953961">
            <w:pPr>
              <w:spacing w:line="240" w:lineRule="auto"/>
              <w:ind w:left="355" w:hanging="35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30CCE">
              <w:rPr>
                <w:rFonts w:ascii="Arial" w:hAnsi="Arial" w:cs="Arial"/>
                <w:sz w:val="36"/>
                <w:szCs w:val="22"/>
              </w:rPr>
              <w:t>□</w:t>
            </w:r>
            <w:r w:rsidR="006E3D12">
              <w:rPr>
                <w:rFonts w:ascii="Arial" w:hAnsi="Arial" w:cs="Arial"/>
                <w:sz w:val="36"/>
                <w:szCs w:val="22"/>
              </w:rPr>
              <w:t xml:space="preserve"> </w:t>
            </w:r>
            <w:r w:rsidR="006E3D12" w:rsidRPr="006E3D12">
              <w:rPr>
                <w:rFonts w:ascii="Arial" w:hAnsi="Arial" w:cs="Arial"/>
                <w:sz w:val="20"/>
                <w:szCs w:val="22"/>
              </w:rPr>
              <w:t xml:space="preserve">Intellectual and </w:t>
            </w:r>
            <w:r w:rsidR="00953961">
              <w:rPr>
                <w:rFonts w:ascii="Arial" w:hAnsi="Arial" w:cs="Arial"/>
                <w:sz w:val="20"/>
                <w:szCs w:val="22"/>
              </w:rPr>
              <w:br/>
            </w:r>
            <w:r w:rsidR="006E3D12" w:rsidRPr="006E3D12">
              <w:rPr>
                <w:rFonts w:ascii="Arial" w:hAnsi="Arial" w:cs="Arial"/>
                <w:sz w:val="20"/>
                <w:szCs w:val="22"/>
              </w:rPr>
              <w:t>Entrepreneurship Development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B2E" w14:textId="77777777" w:rsidR="00A80661" w:rsidRPr="003E195F" w:rsidRDefault="00396310" w:rsidP="00396310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</w:tr>
      <w:tr w:rsidR="00396310" w:rsidRPr="00030CCE" w14:paraId="68895E62" w14:textId="77777777" w:rsidTr="003E195F">
        <w:trPr>
          <w:trHeight w:val="28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8E3F" w14:textId="77777777" w:rsidR="00A80661" w:rsidRPr="003E195F" w:rsidRDefault="00D02677" w:rsidP="006E3D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195F">
              <w:rPr>
                <w:rFonts w:ascii="Arial" w:hAnsi="Arial" w:cs="Arial"/>
                <w:sz w:val="36"/>
                <w:szCs w:val="22"/>
              </w:rPr>
              <w:t>□</w:t>
            </w:r>
            <w:r w:rsidR="006E3D12" w:rsidRPr="003E1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12" w:rsidRPr="003E195F">
              <w:rPr>
                <w:rFonts w:ascii="Arial" w:hAnsi="Arial" w:cs="Arial"/>
                <w:sz w:val="20"/>
                <w:szCs w:val="22"/>
              </w:rPr>
              <w:t>Physical Fitness and Well-being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BCFB" w14:textId="77777777" w:rsidR="00A80661" w:rsidRPr="003E195F" w:rsidRDefault="00396310" w:rsidP="00396310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EEE" w14:textId="77777777" w:rsidR="00A80661" w:rsidRPr="00030CCE" w:rsidRDefault="002F5712" w:rsidP="00152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30CCE">
              <w:rPr>
                <w:rFonts w:ascii="Arial" w:hAnsi="Arial" w:cs="Arial"/>
                <w:sz w:val="36"/>
                <w:szCs w:val="22"/>
              </w:rPr>
              <w:t>□</w:t>
            </w:r>
            <w:r>
              <w:rPr>
                <w:rFonts w:ascii="Arial" w:hAnsi="Arial" w:cs="Arial"/>
                <w:sz w:val="36"/>
                <w:szCs w:val="22"/>
              </w:rPr>
              <w:t xml:space="preserve"> </w:t>
            </w:r>
            <w:r w:rsidR="006E3D12" w:rsidRPr="006E3D12">
              <w:rPr>
                <w:rFonts w:ascii="Arial" w:hAnsi="Arial" w:cs="Arial"/>
                <w:sz w:val="20"/>
                <w:szCs w:val="22"/>
              </w:rPr>
              <w:t>Social and Emotional Well-being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325" w14:textId="77777777" w:rsidR="00A80661" w:rsidRPr="003E195F" w:rsidRDefault="00396310" w:rsidP="00396310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</w:tr>
      <w:tr w:rsidR="00396310" w:rsidRPr="00030CCE" w14:paraId="62036FEC" w14:textId="77777777" w:rsidTr="003E195F">
        <w:trPr>
          <w:trHeight w:val="28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B6D" w14:textId="77777777" w:rsidR="00A80661" w:rsidRPr="003E195F" w:rsidRDefault="00D02677" w:rsidP="006E3D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E195F">
              <w:rPr>
                <w:rFonts w:ascii="Arial" w:hAnsi="Arial" w:cs="Arial"/>
                <w:sz w:val="36"/>
                <w:szCs w:val="22"/>
              </w:rPr>
              <w:t>□</w:t>
            </w:r>
            <w:r w:rsidRPr="003E1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12" w:rsidRPr="003E195F">
              <w:rPr>
                <w:rFonts w:ascii="Arial" w:hAnsi="Arial" w:cs="Arial"/>
                <w:sz w:val="20"/>
                <w:szCs w:val="22"/>
                <w:lang w:eastAsia="zh-HK"/>
              </w:rPr>
              <w:t>Residential</w:t>
            </w:r>
            <w:r w:rsidR="00A80661" w:rsidRPr="003E195F">
              <w:rPr>
                <w:rFonts w:ascii="Arial" w:hAnsi="Arial" w:cs="Arial"/>
                <w:sz w:val="20"/>
                <w:szCs w:val="22"/>
                <w:lang w:eastAsia="zh-HK"/>
              </w:rPr>
              <w:t xml:space="preserve"> Education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F08" w14:textId="77777777" w:rsidR="00A80661" w:rsidRPr="003E195F" w:rsidRDefault="00396310" w:rsidP="00F95FFA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840" w14:textId="77777777" w:rsidR="00A80661" w:rsidRPr="00030CCE" w:rsidRDefault="00D02677" w:rsidP="00152E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30CCE">
              <w:rPr>
                <w:rFonts w:ascii="Arial" w:hAnsi="Arial" w:cs="Arial"/>
                <w:sz w:val="36"/>
                <w:szCs w:val="22"/>
              </w:rPr>
              <w:t>□</w:t>
            </w:r>
            <w:r w:rsidRPr="00030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661" w:rsidRPr="00030CCE">
              <w:rPr>
                <w:rFonts w:ascii="Arial" w:hAnsi="Arial" w:cs="Arial"/>
                <w:sz w:val="20"/>
                <w:szCs w:val="22"/>
              </w:rPr>
              <w:t>Aesthetic Development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0FD" w14:textId="77777777" w:rsidR="00A80661" w:rsidRPr="003E195F" w:rsidRDefault="00396310" w:rsidP="00F95FFA">
            <w:pPr>
              <w:tabs>
                <w:tab w:val="left" w:pos="5280"/>
              </w:tabs>
              <w:spacing w:line="216" w:lineRule="auto"/>
              <w:jc w:val="right"/>
              <w:rPr>
                <w:rFonts w:ascii="Arial" w:hAnsi="Arial" w:cs="Arial"/>
                <w:sz w:val="18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>unit(s)</w:t>
            </w:r>
          </w:p>
        </w:tc>
      </w:tr>
      <w:tr w:rsidR="00406224" w:rsidRPr="00030CCE" w14:paraId="3901AA97" w14:textId="77777777" w:rsidTr="00E86E01">
        <w:trPr>
          <w:trHeight w:val="3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DCC" w14:textId="77777777" w:rsidR="00406224" w:rsidRPr="003E195F" w:rsidRDefault="00406224" w:rsidP="003E195F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zh-HK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 xml:space="preserve">Please select </w:t>
            </w:r>
            <w:r w:rsidRPr="00145AF5">
              <w:rPr>
                <w:rFonts w:ascii="Arial" w:hAnsi="Arial" w:cs="Arial"/>
                <w:b/>
                <w:i/>
                <w:sz w:val="18"/>
                <w:u w:val="single"/>
                <w:lang w:eastAsia="zh-HK"/>
              </w:rPr>
              <w:t>ONE</w:t>
            </w:r>
            <w:r w:rsidRPr="003E195F">
              <w:rPr>
                <w:rFonts w:ascii="Arial" w:hAnsi="Arial" w:cs="Arial"/>
                <w:sz w:val="18"/>
                <w:lang w:eastAsia="zh-HK"/>
              </w:rPr>
              <w:t xml:space="preserve"> learning domain above and indicate the no. of ILP units </w:t>
            </w: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to be </w:t>
            </w:r>
            <w:r w:rsidRPr="003E195F">
              <w:rPr>
                <w:rFonts w:ascii="Arial" w:hAnsi="Arial" w:cs="Arial"/>
                <w:sz w:val="18"/>
                <w:lang w:eastAsia="zh-HK"/>
              </w:rPr>
              <w:t>applied.</w:t>
            </w:r>
          </w:p>
          <w:p w14:paraId="72F19583" w14:textId="77777777" w:rsidR="00406224" w:rsidRPr="003E195F" w:rsidRDefault="00406224" w:rsidP="003E195F">
            <w:pPr>
              <w:tabs>
                <w:tab w:val="left" w:pos="5280"/>
              </w:tabs>
              <w:spacing w:line="276" w:lineRule="auto"/>
              <w:jc w:val="center"/>
              <w:rPr>
                <w:rFonts w:ascii="Arial" w:hAnsi="Arial" w:cs="Arial"/>
                <w:sz w:val="18"/>
                <w:lang w:eastAsia="zh-HK"/>
              </w:rPr>
            </w:pPr>
            <w:r w:rsidRPr="003E195F">
              <w:rPr>
                <w:rFonts w:ascii="Arial" w:hAnsi="Arial" w:cs="Arial"/>
                <w:sz w:val="18"/>
                <w:lang w:eastAsia="zh-HK"/>
              </w:rPr>
              <w:t xml:space="preserve">A maximum of 6 ILP units could </w:t>
            </w:r>
            <w:r w:rsidRPr="003E195F">
              <w:rPr>
                <w:rFonts w:ascii="Arial" w:hAnsi="Arial" w:cs="Arial"/>
                <w:noProof/>
                <w:sz w:val="18"/>
                <w:lang w:eastAsia="zh-HK"/>
              </w:rPr>
              <w:t>be applied</w:t>
            </w:r>
            <w:r w:rsidRPr="003E195F">
              <w:rPr>
                <w:rFonts w:ascii="Arial" w:hAnsi="Arial" w:cs="Arial"/>
                <w:sz w:val="18"/>
                <w:lang w:eastAsia="zh-HK"/>
              </w:rPr>
              <w:t xml:space="preserve"> for a single activity</w:t>
            </w: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(</w:t>
            </w:r>
            <w:r w:rsidR="003E195F">
              <w:rPr>
                <w:rFonts w:ascii="Arial" w:hAnsi="Arial" w:cs="Arial"/>
                <w:sz w:val="18"/>
                <w:lang w:eastAsia="zh-HK"/>
              </w:rPr>
              <w:t>1</w:t>
            </w: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contact hour = </w:t>
            </w:r>
            <w:r w:rsidR="003E195F">
              <w:rPr>
                <w:rFonts w:ascii="Arial" w:hAnsi="Arial" w:cs="Arial"/>
                <w:sz w:val="18"/>
                <w:lang w:eastAsia="zh-HK"/>
              </w:rPr>
              <w:t>1</w:t>
            </w: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ILP unit)</w:t>
            </w:r>
            <w:r w:rsidRPr="003E195F">
              <w:rPr>
                <w:rFonts w:ascii="Arial" w:hAnsi="Arial" w:cs="Arial"/>
                <w:sz w:val="18"/>
                <w:lang w:eastAsia="zh-HK"/>
              </w:rPr>
              <w:t>.</w:t>
            </w:r>
          </w:p>
        </w:tc>
      </w:tr>
      <w:tr w:rsidR="00406224" w:rsidRPr="00030CCE" w14:paraId="0EA3C294" w14:textId="77777777" w:rsidTr="00F95FFA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132" w14:textId="77777777" w:rsidR="00406224" w:rsidRPr="003E195F" w:rsidRDefault="00F95FFA" w:rsidP="003E195F">
            <w:pPr>
              <w:tabs>
                <w:tab w:val="left" w:pos="5280"/>
              </w:tabs>
              <w:spacing w:line="216" w:lineRule="auto"/>
              <w:jc w:val="center"/>
              <w:rPr>
                <w:rFonts w:ascii="Arial" w:hAnsi="Arial" w:cs="Arial"/>
                <w:sz w:val="18"/>
                <w:lang w:eastAsia="zh-HK"/>
              </w:rPr>
            </w:pP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Please indicate the </w:t>
            </w:r>
            <w:r w:rsidR="003E195F" w:rsidRPr="003E195F">
              <w:rPr>
                <w:rFonts w:ascii="Arial" w:hAnsi="Arial" w:cs="Arial"/>
                <w:sz w:val="18"/>
                <w:lang w:eastAsia="zh-HK"/>
              </w:rPr>
              <w:t>learning attribute(s</w:t>
            </w:r>
            <w:r w:rsidR="00126612" w:rsidRPr="003E195F">
              <w:rPr>
                <w:rFonts w:ascii="Arial" w:hAnsi="Arial" w:cs="Arial" w:hint="eastAsia"/>
                <w:sz w:val="18"/>
                <w:lang w:eastAsia="zh-HK"/>
              </w:rPr>
              <w:t>)</w:t>
            </w:r>
            <w:r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of the a</w:t>
            </w:r>
            <w:r w:rsidR="00406224" w:rsidRPr="003E195F">
              <w:rPr>
                <w:rFonts w:ascii="Arial" w:hAnsi="Arial" w:cs="Arial"/>
                <w:sz w:val="18"/>
                <w:lang w:eastAsia="zh-HK"/>
              </w:rPr>
              <w:t>ctivity</w:t>
            </w:r>
            <w:r w:rsidR="00AD4318"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</w:t>
            </w:r>
            <w:r w:rsidR="003E195F" w:rsidRPr="00145AF5">
              <w:rPr>
                <w:rFonts w:ascii="Arial" w:hAnsi="Arial" w:cs="Arial"/>
                <w:sz w:val="18"/>
                <w:lang w:eastAsia="zh-HK"/>
              </w:rPr>
              <w:t>below</w:t>
            </w:r>
            <w:r w:rsidR="003E195F" w:rsidRPr="003E195F">
              <w:rPr>
                <w:rFonts w:ascii="Arial" w:hAnsi="Arial" w:cs="Arial"/>
                <w:sz w:val="18"/>
                <w:lang w:eastAsia="zh-HK"/>
              </w:rPr>
              <w:t xml:space="preserve">. You </w:t>
            </w:r>
            <w:r w:rsidR="003E195F" w:rsidRPr="003E195F">
              <w:rPr>
                <w:rFonts w:ascii="Arial" w:hAnsi="Arial" w:cs="Arial" w:hint="eastAsia"/>
                <w:sz w:val="18"/>
                <w:lang w:eastAsia="zh-HK"/>
              </w:rPr>
              <w:t xml:space="preserve">may select </w:t>
            </w:r>
            <w:r w:rsidR="003E195F">
              <w:rPr>
                <w:rFonts w:ascii="Arial" w:hAnsi="Arial" w:cs="Arial"/>
                <w:sz w:val="18"/>
                <w:lang w:eastAsia="zh-HK"/>
              </w:rPr>
              <w:t xml:space="preserve">up to </w:t>
            </w:r>
            <w:r w:rsidR="003E195F" w:rsidRPr="00145AF5">
              <w:rPr>
                <w:rFonts w:ascii="Arial" w:hAnsi="Arial" w:cs="Arial"/>
                <w:i/>
                <w:sz w:val="18"/>
                <w:u w:val="single"/>
                <w:lang w:eastAsia="zh-HK"/>
              </w:rPr>
              <w:t>three</w:t>
            </w:r>
            <w:r w:rsidR="003E195F" w:rsidRPr="003E195F">
              <w:rPr>
                <w:rFonts w:ascii="Arial" w:hAnsi="Arial" w:cs="Arial" w:hint="eastAsia"/>
                <w:sz w:val="18"/>
                <w:lang w:eastAsia="zh-HK"/>
              </w:rPr>
              <w:t xml:space="preserve"> attributes.</w:t>
            </w:r>
          </w:p>
        </w:tc>
      </w:tr>
      <w:tr w:rsidR="00406224" w:rsidRPr="00030CCE" w14:paraId="06FDF429" w14:textId="77777777" w:rsidTr="00953961">
        <w:trPr>
          <w:trHeight w:val="20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012" w14:textId="77777777" w:rsidR="00406224" w:rsidRPr="00953961" w:rsidRDefault="00406224" w:rsidP="00953961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</w:rPr>
              <w:t xml:space="preserve">□ </w:t>
            </w:r>
            <w:r w:rsidR="006E3D12" w:rsidRPr="00953961">
              <w:rPr>
                <w:rFonts w:ascii="Arial" w:hAnsi="Arial" w:cs="Arial"/>
                <w:sz w:val="20"/>
              </w:rPr>
              <w:t>Leadership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73E" w14:textId="77777777" w:rsidR="00406224" w:rsidRPr="00953961" w:rsidRDefault="00406224" w:rsidP="00953961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Entrepreneurship</w:t>
            </w:r>
          </w:p>
        </w:tc>
      </w:tr>
      <w:tr w:rsidR="0046741B" w:rsidRPr="00030CCE" w14:paraId="54DE9D65" w14:textId="77777777" w:rsidTr="00953961">
        <w:trPr>
          <w:trHeight w:val="8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8C2E" w14:textId="1708E892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Well-being (Physical)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EE5" w14:textId="5C304BA1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Well-being (Mental)</w:t>
            </w:r>
          </w:p>
        </w:tc>
      </w:tr>
      <w:tr w:rsidR="0046741B" w:rsidRPr="00030CCE" w14:paraId="699C025C" w14:textId="77777777" w:rsidTr="00953961">
        <w:trPr>
          <w:trHeight w:val="37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FC3C" w14:textId="7535A2EE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 xml:space="preserve">□ </w:t>
            </w:r>
            <w:r w:rsidRPr="00953961">
              <w:rPr>
                <w:rFonts w:ascii="Arial" w:hAnsi="Arial" w:cs="Arial"/>
                <w:sz w:val="20"/>
                <w:lang w:eastAsia="zh-HK"/>
              </w:rPr>
              <w:t>Language Enhancement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41D" w14:textId="33D19367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</w:rPr>
              <w:t xml:space="preserve">□ </w:t>
            </w:r>
            <w:r w:rsidRPr="00B35537">
              <w:rPr>
                <w:rFonts w:ascii="Arial" w:hAnsi="Arial" w:cs="Arial"/>
                <w:sz w:val="20"/>
              </w:rPr>
              <w:t>Cross-cultural Appreciation and Integration</w:t>
            </w:r>
          </w:p>
        </w:tc>
      </w:tr>
      <w:tr w:rsidR="0046741B" w:rsidRPr="00030CCE" w14:paraId="5F862BEB" w14:textId="77777777" w:rsidTr="00953961">
        <w:trPr>
          <w:trHeight w:val="37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DDB" w14:textId="3D43C5C7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C</w:t>
            </w:r>
            <w:r w:rsidRPr="00953961">
              <w:rPr>
                <w:rFonts w:ascii="Arial" w:hAnsi="Arial" w:cs="Arial"/>
                <w:sz w:val="20"/>
                <w:lang w:eastAsia="zh-HK"/>
              </w:rPr>
              <w:t>areer Development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CC2" w14:textId="6D4DECAF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Technology Literacy</w:t>
            </w:r>
          </w:p>
        </w:tc>
      </w:tr>
      <w:tr w:rsidR="0046741B" w:rsidRPr="00030CCE" w14:paraId="21143056" w14:textId="77777777" w:rsidTr="00953961">
        <w:trPr>
          <w:trHeight w:val="37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E1D" w14:textId="36B83725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 xml:space="preserve">□ </w:t>
            </w:r>
            <w:r w:rsidRPr="00B35537">
              <w:rPr>
                <w:rFonts w:ascii="Arial" w:hAnsi="Arial" w:cs="Arial"/>
                <w:sz w:val="20"/>
              </w:rPr>
              <w:t>Sustainability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CE9" w14:textId="2D360DFE" w:rsidR="0046741B" w:rsidRPr="00953961" w:rsidRDefault="0046741B" w:rsidP="0046741B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53961">
              <w:rPr>
                <w:rFonts w:ascii="Arial" w:hAnsi="Arial" w:cs="Arial"/>
                <w:sz w:val="20"/>
              </w:rPr>
              <w:t>□ Other</w:t>
            </w:r>
            <w:r w:rsidRPr="00953961">
              <w:rPr>
                <w:rFonts w:ascii="Arial" w:hAnsi="Arial" w:cs="Arial" w:hint="eastAsia"/>
                <w:sz w:val="20"/>
                <w:lang w:eastAsia="zh-HK"/>
              </w:rPr>
              <w:t>s</w:t>
            </w:r>
          </w:p>
        </w:tc>
      </w:tr>
    </w:tbl>
    <w:p w14:paraId="1E8F16FB" w14:textId="77777777" w:rsidR="00D02677" w:rsidRPr="00030CCE" w:rsidRDefault="00D02677" w:rsidP="00D02677">
      <w:pPr>
        <w:tabs>
          <w:tab w:val="left" w:pos="540"/>
        </w:tabs>
        <w:spacing w:line="216" w:lineRule="auto"/>
        <w:rPr>
          <w:rFonts w:ascii="Arial" w:hAnsi="Arial" w:cs="Arial"/>
          <w:b/>
          <w:sz w:val="22"/>
          <w:szCs w:val="22"/>
          <w:lang w:eastAsia="zh-HK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559"/>
        <w:gridCol w:w="851"/>
        <w:gridCol w:w="1134"/>
        <w:gridCol w:w="3969"/>
      </w:tblGrid>
      <w:tr w:rsidR="00D02677" w:rsidRPr="00030CCE" w14:paraId="010E6D9F" w14:textId="77777777" w:rsidTr="00953961">
        <w:trPr>
          <w:trHeight w:val="23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15673" w14:textId="77777777" w:rsidR="00D02677" w:rsidRPr="00030CCE" w:rsidRDefault="0024562C" w:rsidP="0024562C">
            <w:pPr>
              <w:tabs>
                <w:tab w:val="left" w:pos="5280"/>
              </w:tabs>
              <w:spacing w:line="216" w:lineRule="auto"/>
              <w:rPr>
                <w:rFonts w:ascii="Arial" w:hAnsi="Arial" w:cs="Arial"/>
                <w:b/>
                <w:sz w:val="20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 xml:space="preserve">Part 2 </w:t>
            </w:r>
            <w:r>
              <w:rPr>
                <w:rFonts w:ascii="Arial" w:hAnsi="Arial" w:cs="Arial"/>
                <w:b/>
                <w:sz w:val="20"/>
                <w:szCs w:val="22"/>
                <w:lang w:eastAsia="zh-HK"/>
              </w:rPr>
              <w:t>–</w:t>
            </w:r>
            <w:r>
              <w:rPr>
                <w:rFonts w:ascii="Arial" w:hAnsi="Arial" w:cs="Arial" w:hint="eastAsia"/>
                <w:b/>
                <w:sz w:val="20"/>
                <w:szCs w:val="22"/>
                <w:lang w:eastAsia="zh-HK"/>
              </w:rPr>
              <w:t xml:space="preserve"> Particulars </w:t>
            </w:r>
            <w:r w:rsidR="00D02677" w:rsidRPr="00A80B27">
              <w:rPr>
                <w:rFonts w:ascii="Arial" w:hAnsi="Arial" w:cs="Arial"/>
                <w:b/>
                <w:sz w:val="20"/>
                <w:szCs w:val="22"/>
              </w:rPr>
              <w:t>of Applicant</w:t>
            </w:r>
          </w:p>
        </w:tc>
      </w:tr>
      <w:tr w:rsidR="00887FD4" w:rsidRPr="00030CCE" w14:paraId="34FFE354" w14:textId="77777777" w:rsidTr="00953961">
        <w:trPr>
          <w:trHeight w:val="29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959" w14:textId="77777777" w:rsidR="00887FD4" w:rsidRPr="00030CCE" w:rsidRDefault="00887FD4" w:rsidP="00152E43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030CCE">
              <w:rPr>
                <w:rFonts w:ascii="Arial" w:hAnsi="Arial" w:cs="Arial"/>
                <w:sz w:val="20"/>
                <w:lang w:eastAsia="zh-HK"/>
              </w:rPr>
              <w:t>Department: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1BC" w14:textId="77777777" w:rsidR="00887FD4" w:rsidRPr="00030CCE" w:rsidRDefault="00887FD4" w:rsidP="0015307C">
            <w:pPr>
              <w:tabs>
                <w:tab w:val="left" w:pos="5280"/>
              </w:tabs>
              <w:spacing w:line="21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7FD4" w:rsidRPr="00030CCE" w14:paraId="636EA53F" w14:textId="77777777" w:rsidTr="00953961">
        <w:trPr>
          <w:trHeight w:val="4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E49" w14:textId="77777777" w:rsidR="00887FD4" w:rsidRPr="00030CCE" w:rsidRDefault="00887FD4" w:rsidP="00152E43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030CCE">
              <w:rPr>
                <w:rFonts w:ascii="Arial" w:hAnsi="Arial" w:cs="Arial"/>
                <w:sz w:val="20"/>
                <w:lang w:eastAsia="zh-HK"/>
              </w:rPr>
              <w:t>Name of Staff In-charge: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3C5" w14:textId="77777777" w:rsidR="00887FD4" w:rsidRPr="00030CCE" w:rsidRDefault="00887FD4" w:rsidP="00571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46EB" w:rsidRPr="00030CCE" w14:paraId="580559B6" w14:textId="77777777" w:rsidTr="00953961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4312" w14:textId="77777777" w:rsidR="00B446EB" w:rsidRPr="00030CCE" w:rsidRDefault="00B446EB" w:rsidP="00152E43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030CCE">
              <w:rPr>
                <w:rFonts w:ascii="Arial" w:hAnsi="Arial" w:cs="Arial"/>
                <w:sz w:val="20"/>
                <w:lang w:eastAsia="zh-HK"/>
              </w:rPr>
              <w:t>Phone No.: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D392" w14:textId="77777777" w:rsidR="00B446EB" w:rsidRPr="00030CCE" w:rsidRDefault="00B446EB" w:rsidP="00571B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4D34" w14:textId="77777777" w:rsidR="00B446EB" w:rsidRPr="00030CCE" w:rsidRDefault="00B446EB" w:rsidP="00152E43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A1B" w14:textId="77777777" w:rsidR="00B446EB" w:rsidRPr="00030CCE" w:rsidRDefault="00B446EB" w:rsidP="00571B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2677" w:rsidRPr="00030CCE" w14:paraId="51023516" w14:textId="77777777" w:rsidTr="00953961">
        <w:trPr>
          <w:trHeight w:val="60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508" w14:textId="77777777" w:rsidR="00EB2B16" w:rsidRPr="00953961" w:rsidRDefault="0024562C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 xml:space="preserve">Signature of </w:t>
            </w:r>
            <w:r w:rsidRPr="00953961">
              <w:rPr>
                <w:rFonts w:ascii="Arial" w:hAnsi="Arial" w:cs="Arial"/>
                <w:noProof/>
                <w:sz w:val="20"/>
                <w:lang w:eastAsia="zh-HK"/>
              </w:rPr>
              <w:t>Applicant</w:t>
            </w:r>
            <w:r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</w:p>
          <w:p w14:paraId="63498C8B" w14:textId="77777777" w:rsidR="00953961" w:rsidRPr="00953961" w:rsidRDefault="00953961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C21" w14:textId="77777777" w:rsidR="00D02677" w:rsidRPr="00953961" w:rsidRDefault="00D02677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 xml:space="preserve">Signature of </w:t>
            </w:r>
            <w:r w:rsidR="00145AF5">
              <w:rPr>
                <w:rFonts w:ascii="Arial" w:hAnsi="Arial" w:cs="Arial"/>
                <w:sz w:val="20"/>
                <w:lang w:eastAsia="zh-HK"/>
              </w:rPr>
              <w:t>Head of Department</w:t>
            </w:r>
            <w:r w:rsidR="00D97584"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</w:p>
          <w:p w14:paraId="30553C97" w14:textId="77777777" w:rsidR="00EB2B16" w:rsidRPr="00953961" w:rsidRDefault="00EB2B16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D02677" w:rsidRPr="00030CCE" w14:paraId="517EB4C8" w14:textId="77777777" w:rsidTr="00953961">
        <w:trPr>
          <w:trHeight w:val="58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ABA" w14:textId="77777777" w:rsidR="00D02677" w:rsidRPr="00953961" w:rsidRDefault="000C5228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>Full Name (In English)</w:t>
            </w:r>
            <w:r w:rsidR="0024562C"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</w:p>
          <w:p w14:paraId="1CFA4454" w14:textId="77777777" w:rsidR="000C5228" w:rsidRPr="00953961" w:rsidRDefault="000C5228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D6D" w14:textId="77777777" w:rsidR="000C5228" w:rsidRPr="00953961" w:rsidRDefault="000C5228" w:rsidP="0024562C">
            <w:pPr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>Full Name (In English)</w:t>
            </w:r>
            <w:r w:rsidR="0024562C"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</w:p>
          <w:p w14:paraId="773BF04D" w14:textId="77777777" w:rsidR="000C5228" w:rsidRPr="00953961" w:rsidRDefault="000C5228" w:rsidP="009513C3">
            <w:pPr>
              <w:ind w:right="500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D02677" w:rsidRPr="00030CCE" w14:paraId="7F00E1C4" w14:textId="77777777" w:rsidTr="00953961">
        <w:trPr>
          <w:trHeight w:val="39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B69" w14:textId="77777777" w:rsidR="000C5228" w:rsidRPr="00953961" w:rsidRDefault="000C5228" w:rsidP="00953961">
            <w:pPr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>Date</w:t>
            </w:r>
            <w:r w:rsidR="0024562C"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AF3" w14:textId="77777777" w:rsidR="000C5228" w:rsidRPr="00953961" w:rsidRDefault="000C5228" w:rsidP="00953961">
            <w:pPr>
              <w:ind w:right="400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/>
                <w:sz w:val="20"/>
                <w:lang w:eastAsia="zh-HK"/>
              </w:rPr>
              <w:t>Date</w:t>
            </w:r>
            <w:r w:rsidR="0024562C" w:rsidRPr="00953961">
              <w:rPr>
                <w:rFonts w:ascii="Arial" w:hAnsi="Arial" w:cs="Arial" w:hint="eastAsia"/>
                <w:sz w:val="20"/>
                <w:lang w:eastAsia="zh-HK"/>
              </w:rPr>
              <w:t>:</w:t>
            </w:r>
            <w:r w:rsidR="00E9073C" w:rsidRPr="00953961">
              <w:rPr>
                <w:rFonts w:ascii="Arial" w:hAnsi="Arial" w:cs="Arial"/>
                <w:sz w:val="20"/>
                <w:lang w:eastAsia="zh-HK"/>
              </w:rPr>
              <w:t xml:space="preserve"> </w:t>
            </w:r>
          </w:p>
        </w:tc>
      </w:tr>
      <w:tr w:rsidR="0024562C" w:rsidRPr="00030CCE" w14:paraId="01DB62C6" w14:textId="77777777" w:rsidTr="00953961">
        <w:trPr>
          <w:trHeight w:val="5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22612" w14:textId="293FC5A9" w:rsidR="0024562C" w:rsidRPr="00030CCE" w:rsidRDefault="0024562C" w:rsidP="00953961">
            <w:pPr>
              <w:tabs>
                <w:tab w:val="left" w:pos="430"/>
              </w:tabs>
              <w:spacing w:line="240" w:lineRule="auto"/>
              <w:rPr>
                <w:rFonts w:ascii="Arial" w:hAnsi="Arial" w:cs="Arial"/>
                <w:b/>
                <w:sz w:val="22"/>
                <w:lang w:eastAsia="zh-HK"/>
              </w:rPr>
            </w:pPr>
            <w:r w:rsidRPr="00953961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126612"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fill in </w:t>
            </w:r>
            <w:r w:rsidR="00126612" w:rsidRPr="0095396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Part 4 - A</w:t>
            </w:r>
            <w:r w:rsidRPr="00953961">
              <w:rPr>
                <w:rFonts w:ascii="Arial" w:hAnsi="Arial" w:cs="Arial"/>
                <w:b/>
                <w:sz w:val="18"/>
                <w:szCs w:val="18"/>
              </w:rPr>
              <w:t xml:space="preserve">ctivity </w:t>
            </w:r>
            <w:r w:rsidR="00126612" w:rsidRPr="0095396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P</w:t>
            </w:r>
            <w:r w:rsidRPr="00953961">
              <w:rPr>
                <w:rFonts w:ascii="Arial" w:hAnsi="Arial" w:cs="Arial"/>
                <w:b/>
                <w:sz w:val="18"/>
                <w:szCs w:val="18"/>
              </w:rPr>
              <w:t>roposal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 and </w:t>
            </w:r>
            <w:r w:rsidRPr="00953961">
              <w:rPr>
                <w:rFonts w:ascii="Arial" w:hAnsi="Arial" w:cs="Arial"/>
                <w:sz w:val="18"/>
                <w:szCs w:val="18"/>
              </w:rPr>
              <w:t xml:space="preserve">return 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both </w:t>
            </w:r>
            <w:r w:rsidRPr="0095396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signed </w:t>
            </w:r>
            <w:r w:rsidRPr="00953961">
              <w:rPr>
                <w:rFonts w:ascii="Arial" w:hAnsi="Arial" w:cs="Arial"/>
                <w:sz w:val="18"/>
                <w:szCs w:val="18"/>
              </w:rPr>
              <w:t xml:space="preserve">application form 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and activity proposal </w:t>
            </w:r>
            <w:r w:rsidRPr="00953961">
              <w:rPr>
                <w:rFonts w:ascii="Arial" w:hAnsi="Arial" w:cs="Arial"/>
                <w:sz w:val="18"/>
                <w:szCs w:val="18"/>
              </w:rPr>
              <w:t>to</w:t>
            </w:r>
            <w:r w:rsidR="009539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961">
              <w:rPr>
                <w:rFonts w:ascii="Arial" w:hAnsi="Arial" w:cs="Arial"/>
                <w:sz w:val="18"/>
                <w:szCs w:val="18"/>
              </w:rPr>
              <w:t xml:space="preserve">Mr. Jeffy Lau of </w:t>
            </w:r>
            <w:r w:rsidR="00B21F0F" w:rsidRPr="0095396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32DBB">
              <w:rPr>
                <w:rFonts w:ascii="Arial" w:hAnsi="Arial" w:cs="Arial"/>
                <w:noProof/>
                <w:sz w:val="18"/>
                <w:szCs w:val="18"/>
              </w:rPr>
              <w:t>Office of Student Affairs</w:t>
            </w:r>
            <w:r w:rsidRPr="00953961">
              <w:rPr>
                <w:rFonts w:ascii="Arial" w:hAnsi="Arial" w:cs="Arial"/>
                <w:sz w:val="18"/>
                <w:szCs w:val="18"/>
              </w:rPr>
              <w:t>.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 </w:t>
            </w:r>
            <w:r w:rsidR="0018524D" w:rsidRPr="00953961">
              <w:rPr>
                <w:rFonts w:ascii="Arial" w:hAnsi="Arial" w:cs="Arial"/>
                <w:sz w:val="18"/>
                <w:szCs w:val="18"/>
                <w:lang w:eastAsia="zh-HK"/>
              </w:rPr>
              <w:t>For inquiry, p</w:t>
            </w:r>
            <w:r w:rsidRPr="00953961">
              <w:rPr>
                <w:rFonts w:ascii="Arial" w:hAnsi="Arial" w:cs="Arial"/>
                <w:sz w:val="18"/>
                <w:szCs w:val="18"/>
                <w:lang w:eastAsia="zh-HK"/>
              </w:rPr>
              <w:t xml:space="preserve">lease contact 26167403 or </w:t>
            </w:r>
            <w:hyperlink r:id="rId11" w:history="1">
              <w:r w:rsidRPr="00953961">
                <w:rPr>
                  <w:rStyle w:val="Hyperlink"/>
                  <w:rFonts w:ascii="Arial" w:hAnsi="Arial" w:cs="Arial"/>
                  <w:sz w:val="18"/>
                  <w:szCs w:val="18"/>
                  <w:lang w:eastAsia="zh-HK"/>
                </w:rPr>
                <w:t>jeffylau@LN.edu.hk</w:t>
              </w:r>
            </w:hyperlink>
            <w:r w:rsidR="0018524D" w:rsidRPr="00953961">
              <w:rPr>
                <w:rFonts w:ascii="Arial" w:hAnsi="Arial" w:cs="Arial"/>
                <w:sz w:val="18"/>
                <w:szCs w:val="18"/>
                <w:lang w:eastAsia="zh-HK"/>
              </w:rPr>
              <w:t>.</w:t>
            </w:r>
          </w:p>
        </w:tc>
      </w:tr>
      <w:tr w:rsidR="000C5228" w:rsidRPr="00030CCE" w14:paraId="3967F535" w14:textId="77777777" w:rsidTr="00953961">
        <w:trPr>
          <w:trHeight w:val="29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8FE6D" w14:textId="77777777" w:rsidR="00953961" w:rsidRDefault="00953961" w:rsidP="00126612">
            <w:pPr>
              <w:tabs>
                <w:tab w:val="left" w:pos="430"/>
              </w:tabs>
              <w:spacing w:line="216" w:lineRule="auto"/>
              <w:rPr>
                <w:rFonts w:ascii="Arial" w:hAnsi="Arial" w:cs="Arial"/>
                <w:b/>
                <w:sz w:val="20"/>
                <w:lang w:eastAsia="zh-HK"/>
              </w:rPr>
            </w:pPr>
          </w:p>
          <w:p w14:paraId="4EF573CA" w14:textId="77777777" w:rsidR="000C5228" w:rsidRPr="008B077F" w:rsidRDefault="00F95FFA" w:rsidP="00126612">
            <w:pPr>
              <w:tabs>
                <w:tab w:val="left" w:pos="430"/>
              </w:tabs>
              <w:spacing w:line="216" w:lineRule="auto"/>
              <w:rPr>
                <w:rFonts w:ascii="Arial" w:hAnsi="Arial" w:cs="Arial"/>
                <w:b/>
                <w:sz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lang w:eastAsia="zh-HK"/>
              </w:rPr>
              <w:t xml:space="preserve">Part 3 </w:t>
            </w:r>
            <w:r>
              <w:rPr>
                <w:rFonts w:ascii="Arial" w:hAnsi="Arial" w:cs="Arial"/>
                <w:b/>
                <w:sz w:val="20"/>
                <w:lang w:eastAsia="zh-HK"/>
              </w:rPr>
              <w:t>–</w:t>
            </w:r>
            <w:r>
              <w:rPr>
                <w:rFonts w:ascii="Arial" w:hAnsi="Arial" w:cs="Arial" w:hint="eastAsia"/>
                <w:b/>
                <w:sz w:val="20"/>
                <w:lang w:eastAsia="zh-HK"/>
              </w:rPr>
              <w:t xml:space="preserve"> Approval Status (For Internal Use)</w:t>
            </w:r>
          </w:p>
        </w:tc>
      </w:tr>
      <w:tr w:rsidR="00126612" w:rsidRPr="00030CCE" w14:paraId="21AAEB45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D083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1. </w:t>
            </w:r>
            <w:r w:rsidRPr="00030CCE">
              <w:rPr>
                <w:rFonts w:ascii="Arial" w:hAnsi="Arial" w:cs="Arial"/>
                <w:sz w:val="20"/>
              </w:rPr>
              <w:t>Activity Title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EA1EC3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61D9F2B4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7408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2. </w:t>
            </w:r>
            <w:r w:rsidRPr="00030CCE">
              <w:rPr>
                <w:rFonts w:ascii="Arial" w:hAnsi="Arial" w:cs="Arial"/>
                <w:sz w:val="20"/>
              </w:rPr>
              <w:t xml:space="preserve">Proposed </w:t>
            </w:r>
            <w:r>
              <w:rPr>
                <w:rFonts w:ascii="Arial" w:hAnsi="Arial" w:cs="Arial" w:hint="eastAsia"/>
                <w:sz w:val="20"/>
                <w:lang w:eastAsia="zh-HK"/>
              </w:rPr>
              <w:t xml:space="preserve">Learning </w:t>
            </w:r>
            <w:r w:rsidRPr="00030CCE">
              <w:rPr>
                <w:rFonts w:ascii="Arial" w:hAnsi="Arial" w:cs="Arial"/>
                <w:sz w:val="20"/>
              </w:rPr>
              <w:t>Domain and Units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403910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2A765598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FB5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3.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 xml:space="preserve">Date </w:t>
            </w:r>
            <w:r>
              <w:rPr>
                <w:rFonts w:ascii="Arial" w:hAnsi="Arial" w:cs="Arial" w:hint="eastAsia"/>
                <w:sz w:val="20"/>
                <w:lang w:eastAsia="zh-HK"/>
              </w:rPr>
              <w:t xml:space="preserve">and Time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of 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072DD7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A804FE" w14:paraId="1EC396C2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67F3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4.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Number of Sessions and Contact Hours of Each Session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BA68831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0A5C80F2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4F44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5.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Target Participants and Expected Number of Participants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9CC5C9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3D8A84C5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DFC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6. Medium of Instruction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ACFD9F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1785EC5A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4267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7.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Description of the 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440BCF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51703886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FE9B" w14:textId="77777777" w:rsidR="00126612" w:rsidRPr="00030CCE" w:rsidRDefault="00126612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8.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Objective(s) and Expected Learning Outcome(s) of the Activity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4DC45D8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63FB34B9" w14:textId="77777777" w:rsidTr="0095396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954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A57" w14:textId="77777777" w:rsidR="00126612" w:rsidRPr="00030CCE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 xml:space="preserve">9. </w:t>
            </w:r>
            <w:r w:rsidRPr="00030CCE">
              <w:rPr>
                <w:rFonts w:ascii="Arial" w:hAnsi="Arial" w:cs="Arial"/>
                <w:sz w:val="20"/>
                <w:lang w:eastAsia="zh-HK"/>
              </w:rPr>
              <w:t>Background of Instructor(s) / Guest Speaker(s)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71C764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030CCE" w14:paraId="1FB17466" w14:textId="77777777" w:rsidTr="00953961">
        <w:tblPrEx>
          <w:tblLook w:val="04A0" w:firstRow="1" w:lastRow="0" w:firstColumn="1" w:lastColumn="0" w:noHBand="0" w:noVBand="1"/>
        </w:tblPrEx>
        <w:trPr>
          <w:gridBefore w:val="3"/>
          <w:wBefore w:w="3969" w:type="dxa"/>
          <w:trHeight w:val="774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E8A" w14:textId="77777777" w:rsidR="00126612" w:rsidRPr="00030CCE" w:rsidRDefault="00126612" w:rsidP="00CA1B5B">
            <w:pPr>
              <w:tabs>
                <w:tab w:val="left" w:pos="430"/>
              </w:tabs>
              <w:spacing w:line="216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Approved by: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5D4C19" w14:textId="77777777" w:rsidR="00126612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  <w:p w14:paraId="333D3E5D" w14:textId="77777777" w:rsidR="00126612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  <w:p w14:paraId="4F8E431C" w14:textId="245A57FD" w:rsidR="00126612" w:rsidRPr="00030CCE" w:rsidRDefault="00126612" w:rsidP="00F50C27">
            <w:pPr>
              <w:tabs>
                <w:tab w:val="left" w:pos="430"/>
              </w:tabs>
              <w:spacing w:line="216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 w:rsidRPr="00953961">
              <w:rPr>
                <w:rFonts w:ascii="Arial" w:hAnsi="Arial" w:cs="Arial" w:hint="eastAsia"/>
                <w:sz w:val="18"/>
                <w:lang w:eastAsia="zh-HK"/>
              </w:rPr>
              <w:t xml:space="preserve">(Signature of Director of Student </w:t>
            </w:r>
            <w:r w:rsidR="00F50C27">
              <w:rPr>
                <w:rFonts w:ascii="Arial" w:hAnsi="Arial" w:cs="Arial"/>
                <w:sz w:val="18"/>
                <w:lang w:eastAsia="zh-HK"/>
              </w:rPr>
              <w:t>Affairs</w:t>
            </w:r>
            <w:r w:rsidRPr="00953961">
              <w:rPr>
                <w:rFonts w:ascii="Arial" w:hAnsi="Arial" w:cs="Arial" w:hint="eastAsia"/>
                <w:sz w:val="18"/>
                <w:lang w:eastAsia="zh-HK"/>
              </w:rPr>
              <w:t>)</w:t>
            </w:r>
          </w:p>
        </w:tc>
      </w:tr>
      <w:tr w:rsidR="00126612" w:rsidRPr="00030CCE" w14:paraId="46A031C6" w14:textId="77777777" w:rsidTr="00953961">
        <w:tblPrEx>
          <w:tblLook w:val="04A0" w:firstRow="1" w:lastRow="0" w:firstColumn="1" w:lastColumn="0" w:noHBand="0" w:noVBand="1"/>
        </w:tblPrEx>
        <w:trPr>
          <w:gridBefore w:val="3"/>
          <w:wBefore w:w="3969" w:type="dxa"/>
          <w:trHeight w:val="419"/>
        </w:trPr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DC1" w14:textId="77777777" w:rsidR="00126612" w:rsidRPr="00030CCE" w:rsidRDefault="00126612" w:rsidP="00CA1B5B">
            <w:pPr>
              <w:tabs>
                <w:tab w:val="left" w:pos="430"/>
              </w:tabs>
              <w:wordWrap w:val="0"/>
              <w:spacing w:line="216" w:lineRule="auto"/>
              <w:jc w:val="center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Date of Approval: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4177DE" w14:textId="77777777" w:rsidR="00126612" w:rsidRPr="00030CCE" w:rsidRDefault="00126612" w:rsidP="0039705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</w:tbl>
    <w:p w14:paraId="0AA266A1" w14:textId="77777777" w:rsidR="005044F2" w:rsidRDefault="005044F2" w:rsidP="008B077F">
      <w:pPr>
        <w:tabs>
          <w:tab w:val="left" w:pos="430"/>
        </w:tabs>
        <w:spacing w:line="216" w:lineRule="auto"/>
        <w:rPr>
          <w:rFonts w:ascii="Arial" w:hAnsi="Arial" w:cs="Arial"/>
          <w:sz w:val="22"/>
          <w:lang w:eastAsia="zh-HK"/>
        </w:rPr>
      </w:pPr>
    </w:p>
    <w:p w14:paraId="1347DEF8" w14:textId="77777777" w:rsidR="00E9073C" w:rsidRDefault="00E9073C" w:rsidP="0024562C">
      <w:pPr>
        <w:tabs>
          <w:tab w:val="left" w:pos="142"/>
        </w:tabs>
        <w:spacing w:line="216" w:lineRule="auto"/>
        <w:ind w:leftChars="59" w:left="142"/>
        <w:rPr>
          <w:rFonts w:ascii="Arial" w:hAnsi="Arial" w:cs="Arial"/>
          <w:b/>
          <w:sz w:val="20"/>
          <w:lang w:eastAsia="zh-HK"/>
        </w:rPr>
      </w:pPr>
    </w:p>
    <w:p w14:paraId="47419793" w14:textId="77777777" w:rsidR="00E9073C" w:rsidRDefault="00E9073C" w:rsidP="0024562C">
      <w:pPr>
        <w:tabs>
          <w:tab w:val="left" w:pos="142"/>
        </w:tabs>
        <w:spacing w:line="216" w:lineRule="auto"/>
        <w:ind w:leftChars="59" w:left="142"/>
        <w:rPr>
          <w:rFonts w:ascii="Arial" w:hAnsi="Arial" w:cs="Arial"/>
          <w:b/>
          <w:sz w:val="20"/>
          <w:lang w:eastAsia="zh-HK"/>
        </w:rPr>
      </w:pPr>
    </w:p>
    <w:p w14:paraId="3A60C72E" w14:textId="77777777" w:rsidR="00EB2B16" w:rsidRDefault="00126612" w:rsidP="0024562C">
      <w:pPr>
        <w:tabs>
          <w:tab w:val="left" w:pos="142"/>
        </w:tabs>
        <w:spacing w:line="216" w:lineRule="auto"/>
        <w:ind w:leftChars="59" w:left="142"/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  <w:lang w:eastAsia="zh-HK"/>
        </w:rPr>
        <w:t xml:space="preserve">Part </w:t>
      </w:r>
      <w:r w:rsidR="0024562C">
        <w:rPr>
          <w:rFonts w:ascii="Arial" w:hAnsi="Arial" w:cs="Arial" w:hint="eastAsia"/>
          <w:b/>
          <w:sz w:val="20"/>
          <w:lang w:eastAsia="zh-HK"/>
        </w:rPr>
        <w:t>4</w:t>
      </w:r>
      <w:r>
        <w:rPr>
          <w:rFonts w:ascii="Arial" w:hAnsi="Arial" w:cs="Arial" w:hint="eastAsia"/>
          <w:b/>
          <w:sz w:val="20"/>
          <w:lang w:eastAsia="zh-HK"/>
        </w:rPr>
        <w:t xml:space="preserve"> </w:t>
      </w:r>
      <w:r>
        <w:rPr>
          <w:rFonts w:ascii="Arial" w:hAnsi="Arial" w:cs="Arial"/>
          <w:b/>
          <w:sz w:val="20"/>
          <w:lang w:eastAsia="zh-HK"/>
        </w:rPr>
        <w:t>–</w:t>
      </w:r>
      <w:r>
        <w:rPr>
          <w:rFonts w:ascii="Arial" w:hAnsi="Arial" w:cs="Arial" w:hint="eastAsia"/>
          <w:b/>
          <w:sz w:val="20"/>
          <w:lang w:eastAsia="zh-HK"/>
        </w:rPr>
        <w:t xml:space="preserve"> Activity</w:t>
      </w:r>
      <w:r w:rsidR="0024562C" w:rsidRPr="00A80B27">
        <w:rPr>
          <w:rFonts w:ascii="Arial" w:hAnsi="Arial" w:cs="Arial"/>
          <w:b/>
          <w:sz w:val="20"/>
        </w:rPr>
        <w:t xml:space="preserve"> Proposal</w:t>
      </w:r>
    </w:p>
    <w:p w14:paraId="2DC61551" w14:textId="77777777" w:rsidR="00145AF5" w:rsidRDefault="00145AF5" w:rsidP="0024562C">
      <w:pPr>
        <w:tabs>
          <w:tab w:val="left" w:pos="142"/>
        </w:tabs>
        <w:spacing w:line="216" w:lineRule="auto"/>
        <w:ind w:leftChars="59" w:left="142"/>
        <w:rPr>
          <w:rFonts w:ascii="Arial" w:hAnsi="Arial" w:cs="Arial"/>
          <w:sz w:val="22"/>
          <w:lang w:eastAsia="zh-HK"/>
        </w:rPr>
      </w:pPr>
    </w:p>
    <w:tbl>
      <w:tblPr>
        <w:tblW w:w="98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EB2B16" w:rsidRPr="0024562C" w14:paraId="7DC11669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232C8398" w14:textId="77777777" w:rsidR="00EB2B16" w:rsidRPr="003E195F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1. </w:t>
            </w:r>
            <w:r w:rsidRPr="003E195F">
              <w:rPr>
                <w:rFonts w:ascii="Arial" w:hAnsi="Arial" w:cs="Arial"/>
                <w:b/>
                <w:sz w:val="20"/>
              </w:rPr>
              <w:t>Activity Title</w:t>
            </w:r>
          </w:p>
        </w:tc>
      </w:tr>
      <w:tr w:rsidR="00EB2B16" w:rsidRPr="0024562C" w14:paraId="6D9DEAD1" w14:textId="77777777" w:rsidTr="003E195F">
        <w:trPr>
          <w:trHeight w:val="467"/>
        </w:trPr>
        <w:tc>
          <w:tcPr>
            <w:tcW w:w="9823" w:type="dxa"/>
            <w:shd w:val="clear" w:color="auto" w:fill="auto"/>
            <w:vAlign w:val="center"/>
          </w:tcPr>
          <w:p w14:paraId="7385C330" w14:textId="77777777" w:rsidR="00EB2B16" w:rsidRPr="0021221A" w:rsidRDefault="00EB2B16" w:rsidP="0021221A">
            <w:pPr>
              <w:spacing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2B16" w:rsidRPr="0024562C" w14:paraId="4830A91A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5E4640CC" w14:textId="77777777" w:rsidR="00EB2B16" w:rsidRPr="003E195F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2. </w:t>
            </w:r>
            <w:r w:rsidRPr="003E195F">
              <w:rPr>
                <w:rFonts w:ascii="Arial" w:hAnsi="Arial" w:cs="Arial"/>
                <w:b/>
                <w:sz w:val="20"/>
              </w:rPr>
              <w:t xml:space="preserve">Proposed </w:t>
            </w: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Learning </w:t>
            </w:r>
            <w:r w:rsidRPr="003E195F">
              <w:rPr>
                <w:rFonts w:ascii="Arial" w:hAnsi="Arial" w:cs="Arial"/>
                <w:b/>
                <w:sz w:val="20"/>
              </w:rPr>
              <w:t>Domain and Units</w:t>
            </w:r>
          </w:p>
        </w:tc>
      </w:tr>
      <w:tr w:rsidR="00EB2B16" w:rsidRPr="0024562C" w14:paraId="1DD73DD3" w14:textId="77777777" w:rsidTr="003E195F">
        <w:trPr>
          <w:trHeight w:val="485"/>
        </w:trPr>
        <w:tc>
          <w:tcPr>
            <w:tcW w:w="9823" w:type="dxa"/>
            <w:shd w:val="clear" w:color="auto" w:fill="auto"/>
            <w:vAlign w:val="center"/>
          </w:tcPr>
          <w:p w14:paraId="0DD41FDE" w14:textId="77777777" w:rsidR="00EB2B16" w:rsidRPr="0024562C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EB2B16" w:rsidRPr="0024562C" w14:paraId="693F7D0F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656B87A4" w14:textId="77777777" w:rsidR="00EB2B16" w:rsidRPr="003E195F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>3. Date and Time of Activity</w:t>
            </w:r>
          </w:p>
        </w:tc>
      </w:tr>
      <w:tr w:rsidR="00EB2B16" w:rsidRPr="0024562C" w14:paraId="7873BD1B" w14:textId="77777777" w:rsidTr="003E195F">
        <w:trPr>
          <w:trHeight w:val="516"/>
        </w:trPr>
        <w:tc>
          <w:tcPr>
            <w:tcW w:w="9823" w:type="dxa"/>
            <w:shd w:val="clear" w:color="auto" w:fill="auto"/>
            <w:vAlign w:val="center"/>
          </w:tcPr>
          <w:p w14:paraId="43ADAA86" w14:textId="77777777" w:rsidR="00EB2B16" w:rsidRPr="0024562C" w:rsidRDefault="00EB2B16" w:rsidP="00D41600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EB2B16" w:rsidRPr="0024562C" w14:paraId="7C6CD414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0B2A9A44" w14:textId="77777777" w:rsidR="00EB2B16" w:rsidRPr="003E195F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>4. Number of Sessions and Contact Hours of Each Session</w:t>
            </w:r>
          </w:p>
        </w:tc>
      </w:tr>
      <w:tr w:rsidR="00EB2B16" w:rsidRPr="0024562C" w14:paraId="04071835" w14:textId="77777777" w:rsidTr="003E195F">
        <w:trPr>
          <w:trHeight w:val="537"/>
        </w:trPr>
        <w:tc>
          <w:tcPr>
            <w:tcW w:w="9823" w:type="dxa"/>
            <w:shd w:val="clear" w:color="auto" w:fill="auto"/>
            <w:vAlign w:val="center"/>
          </w:tcPr>
          <w:p w14:paraId="7610F800" w14:textId="77777777" w:rsidR="00EB2B16" w:rsidRPr="0024562C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EB2B16" w:rsidRPr="0024562C" w14:paraId="4F13D192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1F3854A4" w14:textId="77777777" w:rsidR="00EB2B16" w:rsidRPr="003E195F" w:rsidRDefault="00EB2B16" w:rsidP="003E195F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5. Target </w:t>
            </w:r>
            <w:r w:rsidR="003E195F" w:rsidRPr="003E195F">
              <w:rPr>
                <w:rFonts w:ascii="Arial" w:hAnsi="Arial" w:cs="Arial"/>
                <w:b/>
                <w:sz w:val="20"/>
                <w:lang w:eastAsia="zh-HK"/>
              </w:rPr>
              <w:t>Audience</w:t>
            </w: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 and Expected Number of Participants</w:t>
            </w:r>
          </w:p>
        </w:tc>
      </w:tr>
      <w:tr w:rsidR="00EB2B16" w:rsidRPr="0024562C" w14:paraId="48A84D5A" w14:textId="77777777" w:rsidTr="003E195F">
        <w:trPr>
          <w:trHeight w:val="651"/>
        </w:trPr>
        <w:tc>
          <w:tcPr>
            <w:tcW w:w="9823" w:type="dxa"/>
            <w:shd w:val="clear" w:color="auto" w:fill="auto"/>
            <w:vAlign w:val="center"/>
          </w:tcPr>
          <w:p w14:paraId="465BBE82" w14:textId="77777777" w:rsidR="00EB2B16" w:rsidRPr="0024562C" w:rsidRDefault="00EB2B16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126612" w:rsidRPr="0024562C" w14:paraId="1F98E83C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7BAC6483" w14:textId="77777777" w:rsidR="00126612" w:rsidRPr="003E195F" w:rsidRDefault="00126612" w:rsidP="00126612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 w:hint="eastAsia"/>
                <w:b/>
                <w:sz w:val="20"/>
                <w:lang w:eastAsia="zh-HK"/>
              </w:rPr>
              <w:t>6</w:t>
            </w: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. </w:t>
            </w:r>
            <w:r w:rsidRPr="003E195F">
              <w:rPr>
                <w:rFonts w:ascii="Arial" w:hAnsi="Arial" w:cs="Arial" w:hint="eastAsia"/>
                <w:b/>
                <w:sz w:val="20"/>
                <w:lang w:eastAsia="zh-HK"/>
              </w:rPr>
              <w:t>Medium of Instruction</w:t>
            </w:r>
          </w:p>
        </w:tc>
      </w:tr>
      <w:tr w:rsidR="00126612" w:rsidRPr="0024562C" w14:paraId="741649CA" w14:textId="77777777" w:rsidTr="003E195F">
        <w:trPr>
          <w:trHeight w:val="772"/>
        </w:trPr>
        <w:tc>
          <w:tcPr>
            <w:tcW w:w="9823" w:type="dxa"/>
            <w:shd w:val="clear" w:color="auto" w:fill="auto"/>
            <w:vAlign w:val="center"/>
          </w:tcPr>
          <w:p w14:paraId="4811F5FA" w14:textId="21A60F9C" w:rsidR="00126612" w:rsidRPr="0024562C" w:rsidRDefault="0024422E" w:rsidP="0046741B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  <w:r w:rsidRPr="00126612">
              <w:rPr>
                <w:rFonts w:ascii="Arial" w:hAnsi="Arial" w:cs="Arial" w:hint="eastAsia"/>
                <w:sz w:val="28"/>
                <w:lang w:eastAsia="zh-HK"/>
              </w:rPr>
              <w:sym w:font="Wingdings 2" w:char="F0A3"/>
            </w:r>
            <w:r w:rsidR="00CD5651">
              <w:rPr>
                <w:rFonts w:ascii="Arial" w:hAnsi="Arial" w:cs="Arial"/>
                <w:sz w:val="28"/>
                <w:lang w:eastAsia="zh-HK"/>
              </w:rPr>
              <w:t xml:space="preserve"> </w:t>
            </w:r>
            <w:r w:rsidR="00126612">
              <w:rPr>
                <w:rFonts w:ascii="Arial" w:hAnsi="Arial" w:cs="Arial" w:hint="eastAsia"/>
                <w:sz w:val="20"/>
                <w:lang w:eastAsia="zh-HK"/>
              </w:rPr>
              <w:t xml:space="preserve">English        </w:t>
            </w:r>
            <w:r w:rsidR="00271C28">
              <w:rPr>
                <w:rFonts w:ascii="Arial" w:hAnsi="Arial" w:cs="Arial"/>
                <w:sz w:val="20"/>
                <w:lang w:eastAsia="zh-HK"/>
              </w:rPr>
              <w:t xml:space="preserve">    </w:t>
            </w:r>
            <w:r w:rsidR="00CD5651" w:rsidRPr="00126612">
              <w:rPr>
                <w:rFonts w:ascii="Arial" w:hAnsi="Arial" w:cs="Arial" w:hint="eastAsia"/>
                <w:sz w:val="28"/>
                <w:lang w:eastAsia="zh-HK"/>
              </w:rPr>
              <w:sym w:font="Wingdings 2" w:char="F0A3"/>
            </w:r>
            <w:r w:rsidR="0021221A">
              <w:rPr>
                <w:rFonts w:ascii="Arial" w:hAnsi="Arial" w:cs="Arial"/>
                <w:sz w:val="28"/>
                <w:lang w:eastAsia="zh-HK"/>
              </w:rPr>
              <w:t xml:space="preserve"> </w:t>
            </w:r>
            <w:r w:rsidR="0021221A">
              <w:rPr>
                <w:rFonts w:ascii="Arial" w:hAnsi="Arial" w:cs="Arial" w:hint="eastAsia"/>
                <w:sz w:val="20"/>
                <w:lang w:eastAsia="zh-HK"/>
              </w:rPr>
              <w:t xml:space="preserve">Cantonese        </w:t>
            </w:r>
            <w:r w:rsidR="003E195F">
              <w:rPr>
                <w:rFonts w:ascii="Arial" w:hAnsi="Arial" w:cs="Arial"/>
                <w:sz w:val="20"/>
                <w:lang w:eastAsia="zh-HK"/>
              </w:rPr>
              <w:t xml:space="preserve">    </w:t>
            </w:r>
            <w:r w:rsidR="00126612" w:rsidRPr="00126612">
              <w:rPr>
                <w:rFonts w:ascii="Arial" w:hAnsi="Arial" w:cs="Arial" w:hint="eastAsia"/>
                <w:sz w:val="28"/>
                <w:lang w:eastAsia="zh-HK"/>
              </w:rPr>
              <w:sym w:font="Wingdings 2" w:char="F0A3"/>
            </w:r>
            <w:r w:rsidR="00126612">
              <w:rPr>
                <w:rFonts w:ascii="Arial" w:hAnsi="Arial" w:cs="Arial" w:hint="eastAsia"/>
                <w:sz w:val="20"/>
                <w:lang w:eastAsia="zh-HK"/>
              </w:rPr>
              <w:t xml:space="preserve"> </w:t>
            </w:r>
            <w:r w:rsidR="0046741B">
              <w:rPr>
                <w:rFonts w:ascii="Arial" w:hAnsi="Arial" w:cs="Arial"/>
                <w:sz w:val="20"/>
                <w:lang w:eastAsia="zh-HK"/>
              </w:rPr>
              <w:t>Putonghua</w:t>
            </w:r>
            <w:bookmarkStart w:id="0" w:name="_GoBack"/>
            <w:bookmarkEnd w:id="0"/>
          </w:p>
        </w:tc>
      </w:tr>
      <w:tr w:rsidR="00EB2B16" w:rsidRPr="0024562C" w14:paraId="74DA011E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1619BFA6" w14:textId="77777777" w:rsidR="00EB2B16" w:rsidRPr="003E195F" w:rsidRDefault="00126612" w:rsidP="003E195F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 w:hint="eastAsia"/>
                <w:b/>
                <w:sz w:val="20"/>
                <w:lang w:eastAsia="zh-HK"/>
              </w:rPr>
              <w:t>7</w:t>
            </w:r>
            <w:r w:rsidR="00EB2B16" w:rsidRPr="003E195F">
              <w:rPr>
                <w:rFonts w:ascii="Arial" w:hAnsi="Arial" w:cs="Arial"/>
                <w:b/>
                <w:sz w:val="20"/>
                <w:lang w:eastAsia="zh-HK"/>
              </w:rPr>
              <w:t xml:space="preserve">. </w:t>
            </w:r>
            <w:r w:rsidR="003E195F" w:rsidRPr="003E195F">
              <w:rPr>
                <w:rFonts w:ascii="Arial" w:hAnsi="Arial" w:cs="Arial"/>
                <w:b/>
                <w:sz w:val="20"/>
                <w:lang w:eastAsia="zh-HK"/>
              </w:rPr>
              <w:t>Objective(s) and Expected Learning Outcome(s) of the Activity</w:t>
            </w:r>
          </w:p>
        </w:tc>
      </w:tr>
      <w:tr w:rsidR="00EB2B16" w:rsidRPr="0024562C" w14:paraId="79560CD0" w14:textId="77777777" w:rsidTr="003E195F">
        <w:trPr>
          <w:trHeight w:val="1521"/>
        </w:trPr>
        <w:tc>
          <w:tcPr>
            <w:tcW w:w="9823" w:type="dxa"/>
            <w:shd w:val="clear" w:color="auto" w:fill="auto"/>
            <w:vAlign w:val="center"/>
          </w:tcPr>
          <w:p w14:paraId="6A69D67B" w14:textId="77777777" w:rsidR="008360DD" w:rsidRPr="008360DD" w:rsidRDefault="008360DD" w:rsidP="00A24C11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EB2B16" w:rsidRPr="0024562C" w14:paraId="4845590D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7536897C" w14:textId="77777777" w:rsidR="00EB2B16" w:rsidRPr="003E195F" w:rsidRDefault="003E195F" w:rsidP="00015685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>8. Description of the Activity</w:t>
            </w:r>
          </w:p>
        </w:tc>
      </w:tr>
      <w:tr w:rsidR="00AF079D" w:rsidRPr="0024562C" w14:paraId="0A4B6580" w14:textId="77777777" w:rsidTr="003E195F">
        <w:trPr>
          <w:trHeight w:val="1506"/>
        </w:trPr>
        <w:tc>
          <w:tcPr>
            <w:tcW w:w="9823" w:type="dxa"/>
            <w:shd w:val="clear" w:color="auto" w:fill="auto"/>
            <w:vAlign w:val="center"/>
          </w:tcPr>
          <w:p w14:paraId="27761D11" w14:textId="77777777" w:rsidR="003E195F" w:rsidRDefault="003E195F" w:rsidP="0024422E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  <w:p w14:paraId="7945EABE" w14:textId="77777777" w:rsidR="003E195F" w:rsidRPr="0024422E" w:rsidRDefault="003E195F" w:rsidP="0024422E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  <w:tr w:rsidR="00AF079D" w:rsidRPr="0024562C" w14:paraId="4B970AFE" w14:textId="77777777" w:rsidTr="003E195F">
        <w:trPr>
          <w:trHeight w:val="462"/>
        </w:trPr>
        <w:tc>
          <w:tcPr>
            <w:tcW w:w="9823" w:type="dxa"/>
            <w:shd w:val="clear" w:color="auto" w:fill="auto"/>
            <w:vAlign w:val="center"/>
          </w:tcPr>
          <w:p w14:paraId="09819753" w14:textId="77777777" w:rsidR="00AF079D" w:rsidRPr="003E195F" w:rsidRDefault="00AF079D" w:rsidP="00AF079D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b/>
                <w:sz w:val="20"/>
                <w:lang w:eastAsia="zh-HK"/>
              </w:rPr>
            </w:pPr>
            <w:r w:rsidRPr="003E195F">
              <w:rPr>
                <w:rFonts w:ascii="Arial" w:hAnsi="Arial" w:cs="Arial" w:hint="eastAsia"/>
                <w:b/>
                <w:sz w:val="20"/>
                <w:lang w:eastAsia="zh-HK"/>
              </w:rPr>
              <w:t>9</w:t>
            </w:r>
            <w:r w:rsidRPr="003E195F">
              <w:rPr>
                <w:rFonts w:ascii="Arial" w:hAnsi="Arial" w:cs="Arial"/>
                <w:b/>
                <w:sz w:val="20"/>
                <w:lang w:eastAsia="zh-HK"/>
              </w:rPr>
              <w:t>. Background of Instructor(s) / Guest Speaker(s)</w:t>
            </w:r>
          </w:p>
        </w:tc>
      </w:tr>
      <w:tr w:rsidR="00AF079D" w:rsidRPr="0024562C" w14:paraId="5BE0963E" w14:textId="77777777" w:rsidTr="003E195F">
        <w:trPr>
          <w:trHeight w:val="1775"/>
        </w:trPr>
        <w:tc>
          <w:tcPr>
            <w:tcW w:w="9823" w:type="dxa"/>
            <w:shd w:val="clear" w:color="auto" w:fill="auto"/>
            <w:vAlign w:val="center"/>
          </w:tcPr>
          <w:p w14:paraId="7C8D82D1" w14:textId="77777777" w:rsidR="00AF079D" w:rsidRPr="00126612" w:rsidRDefault="00AF079D" w:rsidP="00AF079D">
            <w:pPr>
              <w:tabs>
                <w:tab w:val="left" w:pos="430"/>
              </w:tabs>
              <w:spacing w:line="216" w:lineRule="auto"/>
              <w:jc w:val="both"/>
              <w:rPr>
                <w:rFonts w:ascii="Arial" w:hAnsi="Arial" w:cs="Arial"/>
                <w:sz w:val="20"/>
                <w:lang w:eastAsia="zh-HK"/>
              </w:rPr>
            </w:pPr>
          </w:p>
        </w:tc>
      </w:tr>
    </w:tbl>
    <w:p w14:paraId="51F0AE5A" w14:textId="77777777" w:rsidR="00126612" w:rsidRDefault="00126612" w:rsidP="00126612">
      <w:pPr>
        <w:tabs>
          <w:tab w:val="left" w:pos="430"/>
        </w:tabs>
        <w:spacing w:line="216" w:lineRule="auto"/>
        <w:jc w:val="center"/>
        <w:rPr>
          <w:rFonts w:ascii="Arial" w:hAnsi="Arial" w:cs="Arial"/>
          <w:b/>
          <w:sz w:val="20"/>
          <w:lang w:eastAsia="zh-HK"/>
        </w:rPr>
      </w:pPr>
    </w:p>
    <w:p w14:paraId="195D86C4" w14:textId="77777777" w:rsidR="00F95FFA" w:rsidRPr="00F95FFA" w:rsidRDefault="00F95FFA" w:rsidP="00126612">
      <w:pPr>
        <w:tabs>
          <w:tab w:val="left" w:pos="430"/>
        </w:tabs>
        <w:spacing w:line="216" w:lineRule="auto"/>
        <w:jc w:val="center"/>
        <w:rPr>
          <w:rFonts w:ascii="Arial" w:hAnsi="Arial" w:cs="Arial"/>
          <w:b/>
          <w:sz w:val="20"/>
          <w:lang w:eastAsia="zh-HK"/>
        </w:rPr>
      </w:pPr>
      <w:r w:rsidRPr="00F95FFA">
        <w:rPr>
          <w:rFonts w:ascii="Arial" w:hAnsi="Arial" w:cs="Arial" w:hint="eastAsia"/>
          <w:b/>
          <w:sz w:val="20"/>
          <w:lang w:eastAsia="zh-HK"/>
        </w:rPr>
        <w:t>[End of Application Form]</w:t>
      </w:r>
    </w:p>
    <w:sectPr w:rsidR="00F95FFA" w:rsidRPr="00F95FFA" w:rsidSect="0024562C">
      <w:headerReference w:type="default" r:id="rId12"/>
      <w:footerReference w:type="even" r:id="rId13"/>
      <w:footerReference w:type="default" r:id="rId14"/>
      <w:pgSz w:w="11906" w:h="16838" w:code="9"/>
      <w:pgMar w:top="851" w:right="907" w:bottom="851" w:left="993" w:header="680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F830" w14:textId="77777777" w:rsidR="00045528" w:rsidRDefault="00045528">
      <w:r>
        <w:separator/>
      </w:r>
    </w:p>
  </w:endnote>
  <w:endnote w:type="continuationSeparator" w:id="0">
    <w:p w14:paraId="7B50FAA1" w14:textId="77777777" w:rsidR="00045528" w:rsidRDefault="000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B976" w14:textId="77777777" w:rsidR="00DB292D" w:rsidRDefault="00DB292D" w:rsidP="00827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E412" w14:textId="77777777" w:rsidR="00DB292D" w:rsidRDefault="00DB292D" w:rsidP="00827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393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DCC8E1" w14:textId="4E42201C" w:rsidR="003E195F" w:rsidRDefault="003E19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329D8" w14:textId="77777777" w:rsidR="00DB292D" w:rsidRPr="000D3224" w:rsidRDefault="00DB292D" w:rsidP="0082792F">
    <w:pPr>
      <w:pStyle w:val="Footer"/>
      <w:ind w:right="36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E0A7" w14:textId="77777777" w:rsidR="00045528" w:rsidRDefault="00045528">
      <w:r>
        <w:separator/>
      </w:r>
    </w:p>
  </w:footnote>
  <w:footnote w:type="continuationSeparator" w:id="0">
    <w:p w14:paraId="0B45D985" w14:textId="77777777" w:rsidR="00045528" w:rsidRDefault="0004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D309" w14:textId="1CF98C6C" w:rsidR="001F729B" w:rsidRDefault="00045528" w:rsidP="00C02EC3">
    <w:pPr>
      <w:pStyle w:val="Header"/>
    </w:pPr>
    <w:r>
      <w:rPr>
        <w:noProof/>
        <w:lang w:eastAsia="zh-CN"/>
      </w:rPr>
      <w:pict w14:anchorId="21CD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2.35pt;margin-top:-6.05pt;width:116.85pt;height:26.55pt;z-index:251660288;mso-position-horizontal-relative:text;mso-position-vertical-relative:text;mso-width-relative:page;mso-height-relative:page">
          <v:imagedata r:id="rId1" o:title="OSA Logo_Color"/>
        </v:shape>
      </w:pict>
    </w:r>
    <w:r w:rsidR="00C02EC3">
      <w:rPr>
        <w:noProof/>
        <w:lang w:eastAsia="zh-CN"/>
      </w:rPr>
      <w:drawing>
        <wp:inline distT="0" distB="0" distL="0" distR="0" wp14:anchorId="054E3992" wp14:editId="1EA3F22A">
          <wp:extent cx="1790700" cy="331319"/>
          <wp:effectExtent l="0" t="0" r="0" b="0"/>
          <wp:docPr id="1" name="Picture 1" descr="C:\Users\kakitchu\AppData\Local\Microsoft\Windows\INetCache\Content.Word\LNlogo2017-233x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kitchu\AppData\Local\Microsoft\Windows\INetCache\Content.Word\LNlogo2017-233x4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04" cy="33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77"/>
    <w:multiLevelType w:val="hybridMultilevel"/>
    <w:tmpl w:val="0D222674"/>
    <w:lvl w:ilvl="0" w:tplc="7EA8583A">
      <w:start w:val="8"/>
      <w:numFmt w:val="bullet"/>
      <w:lvlText w:val=""/>
      <w:lvlJc w:val="left"/>
      <w:pPr>
        <w:ind w:left="360" w:hanging="360"/>
      </w:pPr>
      <w:rPr>
        <w:rFonts w:ascii="Wingdings" w:eastAsia="超研澤標準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E73D7"/>
    <w:multiLevelType w:val="hybridMultilevel"/>
    <w:tmpl w:val="9AAE841A"/>
    <w:lvl w:ilvl="0" w:tplc="5D16AC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A67E19"/>
    <w:multiLevelType w:val="hybridMultilevel"/>
    <w:tmpl w:val="84820B40"/>
    <w:lvl w:ilvl="0" w:tplc="C88AE108">
      <w:start w:val="1"/>
      <w:numFmt w:val="decimal"/>
      <w:lvlText w:val="%1)"/>
      <w:lvlJc w:val="left"/>
      <w:pPr>
        <w:ind w:left="360" w:hanging="360"/>
      </w:pPr>
      <w:rPr>
        <w:rFonts w:eastAsia="超研澤標準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1201A"/>
    <w:multiLevelType w:val="hybridMultilevel"/>
    <w:tmpl w:val="5F4442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B806CC"/>
    <w:multiLevelType w:val="hybridMultilevel"/>
    <w:tmpl w:val="72823EA6"/>
    <w:lvl w:ilvl="0" w:tplc="05B6636A">
      <w:start w:val="1"/>
      <w:numFmt w:val="decimal"/>
      <w:lvlText w:val="%1)"/>
      <w:lvlJc w:val="left"/>
      <w:pPr>
        <w:ind w:left="360" w:hanging="360"/>
      </w:pPr>
      <w:rPr>
        <w:rFonts w:eastAsia="超研澤標準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04B4D"/>
    <w:multiLevelType w:val="hybridMultilevel"/>
    <w:tmpl w:val="0A9A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E39"/>
    <w:multiLevelType w:val="hybridMultilevel"/>
    <w:tmpl w:val="F26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693"/>
    <w:multiLevelType w:val="multilevel"/>
    <w:tmpl w:val="3DE49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4"/>
      <w:numFmt w:val="none"/>
      <w:isLgl/>
      <w:lvlText w:val="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CF7AB3"/>
    <w:multiLevelType w:val="hybridMultilevel"/>
    <w:tmpl w:val="A036C462"/>
    <w:lvl w:ilvl="0" w:tplc="1F36CA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超研澤標準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0375BA"/>
    <w:multiLevelType w:val="singleLevel"/>
    <w:tmpl w:val="4F12B64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超研澤標準楷體" w:hAnsi="Wingdings" w:hint="default"/>
      </w:rPr>
    </w:lvl>
  </w:abstractNum>
  <w:abstractNum w:abstractNumId="10" w15:restartNumberingAfterBreak="0">
    <w:nsid w:val="27313A44"/>
    <w:multiLevelType w:val="hybridMultilevel"/>
    <w:tmpl w:val="440280D6"/>
    <w:lvl w:ilvl="0" w:tplc="C076F4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26F93"/>
    <w:multiLevelType w:val="hybridMultilevel"/>
    <w:tmpl w:val="A9522E3C"/>
    <w:lvl w:ilvl="0" w:tplc="1EE4703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216B8"/>
    <w:multiLevelType w:val="hybridMultilevel"/>
    <w:tmpl w:val="983CD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322D15"/>
    <w:multiLevelType w:val="hybridMultilevel"/>
    <w:tmpl w:val="59EAFE6A"/>
    <w:lvl w:ilvl="0" w:tplc="FA506F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600BB"/>
    <w:multiLevelType w:val="hybridMultilevel"/>
    <w:tmpl w:val="888CC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250376"/>
    <w:multiLevelType w:val="hybridMultilevel"/>
    <w:tmpl w:val="F370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71075"/>
    <w:multiLevelType w:val="hybridMultilevel"/>
    <w:tmpl w:val="F8D0E4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126DFC"/>
    <w:multiLevelType w:val="hybridMultilevel"/>
    <w:tmpl w:val="AFE4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EF1"/>
    <w:multiLevelType w:val="multilevel"/>
    <w:tmpl w:val="8ED05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DB45DB5"/>
    <w:multiLevelType w:val="multilevel"/>
    <w:tmpl w:val="6C46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B6CFA"/>
    <w:multiLevelType w:val="hybridMultilevel"/>
    <w:tmpl w:val="1EC85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C37B6B"/>
    <w:multiLevelType w:val="hybridMultilevel"/>
    <w:tmpl w:val="387ECCF6"/>
    <w:lvl w:ilvl="0" w:tplc="BD667840">
      <w:start w:val="1"/>
      <w:numFmt w:val="bullet"/>
      <w:lvlText w:val="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3AD74FF"/>
    <w:multiLevelType w:val="hybridMultilevel"/>
    <w:tmpl w:val="2D6A85CE"/>
    <w:lvl w:ilvl="0" w:tplc="EE0845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2864DC"/>
    <w:multiLevelType w:val="hybridMultilevel"/>
    <w:tmpl w:val="29B09AF4"/>
    <w:lvl w:ilvl="0" w:tplc="0DFCDBA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5BD96718"/>
    <w:multiLevelType w:val="hybridMultilevel"/>
    <w:tmpl w:val="6BC4B3BE"/>
    <w:lvl w:ilvl="0" w:tplc="07EAF8DA">
      <w:start w:val="1"/>
      <w:numFmt w:val="decimal"/>
      <w:lvlText w:val="%1)"/>
      <w:lvlJc w:val="left"/>
      <w:pPr>
        <w:ind w:left="360" w:hanging="360"/>
      </w:pPr>
      <w:rPr>
        <w:rFonts w:eastAsia="超研澤標準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233A2E"/>
    <w:multiLevelType w:val="hybridMultilevel"/>
    <w:tmpl w:val="64AA5948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6" w15:restartNumberingAfterBreak="0">
    <w:nsid w:val="60590952"/>
    <w:multiLevelType w:val="hybridMultilevel"/>
    <w:tmpl w:val="EE48CB6A"/>
    <w:lvl w:ilvl="0" w:tplc="0F3CB8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D1037"/>
    <w:multiLevelType w:val="multilevel"/>
    <w:tmpl w:val="459249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7114CDC"/>
    <w:multiLevelType w:val="hybridMultilevel"/>
    <w:tmpl w:val="97C0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D1185"/>
    <w:multiLevelType w:val="hybridMultilevel"/>
    <w:tmpl w:val="A9A6C5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0958D8"/>
    <w:multiLevelType w:val="hybridMultilevel"/>
    <w:tmpl w:val="0FDE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4730"/>
    <w:multiLevelType w:val="singleLevel"/>
    <w:tmpl w:val="8D3E108C"/>
    <w:lvl w:ilvl="0">
      <w:start w:val="2"/>
      <w:numFmt w:val="decimal"/>
      <w:lvlText w:val="%1. "/>
      <w:legacy w:legacy="1" w:legacySpace="0" w:legacyIndent="425"/>
      <w:lvlJc w:val="left"/>
      <w:pPr>
        <w:ind w:left="1325" w:hanging="425"/>
      </w:pPr>
      <w:rPr>
        <w:rFonts w:ascii="Times New Roman" w:hAnsi="Times New Roman" w:hint="default"/>
        <w:b w:val="0"/>
        <w:i/>
        <w:sz w:val="22"/>
        <w:u w:val="none"/>
      </w:rPr>
    </w:lvl>
  </w:abstractNum>
  <w:abstractNum w:abstractNumId="32" w15:restartNumberingAfterBreak="0">
    <w:nsid w:val="756900A3"/>
    <w:multiLevelType w:val="hybridMultilevel"/>
    <w:tmpl w:val="ACF4A562"/>
    <w:lvl w:ilvl="0" w:tplc="181A1D56">
      <w:start w:val="1"/>
      <w:numFmt w:val="decimal"/>
      <w:lvlText w:val="%1."/>
      <w:lvlJc w:val="left"/>
      <w:pPr>
        <w:ind w:left="360" w:hanging="360"/>
      </w:pPr>
      <w:rPr>
        <w:rFonts w:eastAsia="超研澤標準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EB6DC4"/>
    <w:multiLevelType w:val="multilevel"/>
    <w:tmpl w:val="6EB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05F3F"/>
    <w:multiLevelType w:val="hybridMultilevel"/>
    <w:tmpl w:val="CE88F5B6"/>
    <w:lvl w:ilvl="0" w:tplc="E2F45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F761BF"/>
    <w:multiLevelType w:val="hybridMultilevel"/>
    <w:tmpl w:val="4BDEF67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8"/>
  </w:num>
  <w:num w:numId="4">
    <w:abstractNumId w:val="1"/>
  </w:num>
  <w:num w:numId="5">
    <w:abstractNumId w:val="22"/>
  </w:num>
  <w:num w:numId="6">
    <w:abstractNumId w:val="7"/>
  </w:num>
  <w:num w:numId="7">
    <w:abstractNumId w:val="27"/>
  </w:num>
  <w:num w:numId="8">
    <w:abstractNumId w:val="18"/>
  </w:num>
  <w:num w:numId="9">
    <w:abstractNumId w:val="20"/>
  </w:num>
  <w:num w:numId="10">
    <w:abstractNumId w:val="19"/>
  </w:num>
  <w:num w:numId="11">
    <w:abstractNumId w:val="29"/>
  </w:num>
  <w:num w:numId="12">
    <w:abstractNumId w:val="33"/>
  </w:num>
  <w:num w:numId="13">
    <w:abstractNumId w:val="3"/>
  </w:num>
  <w:num w:numId="14">
    <w:abstractNumId w:val="16"/>
  </w:num>
  <w:num w:numId="15">
    <w:abstractNumId w:val="34"/>
  </w:num>
  <w:num w:numId="16">
    <w:abstractNumId w:val="21"/>
  </w:num>
  <w:num w:numId="17">
    <w:abstractNumId w:val="23"/>
  </w:num>
  <w:num w:numId="18">
    <w:abstractNumId w:val="15"/>
  </w:num>
  <w:num w:numId="19">
    <w:abstractNumId w:val="25"/>
  </w:num>
  <w:num w:numId="20">
    <w:abstractNumId w:val="35"/>
  </w:num>
  <w:num w:numId="21">
    <w:abstractNumId w:val="14"/>
  </w:num>
  <w:num w:numId="22">
    <w:abstractNumId w:val="12"/>
  </w:num>
  <w:num w:numId="23">
    <w:abstractNumId w:val="13"/>
  </w:num>
  <w:num w:numId="24">
    <w:abstractNumId w:val="11"/>
  </w:num>
  <w:num w:numId="25">
    <w:abstractNumId w:val="26"/>
  </w:num>
  <w:num w:numId="26">
    <w:abstractNumId w:val="32"/>
  </w:num>
  <w:num w:numId="27">
    <w:abstractNumId w:val="24"/>
  </w:num>
  <w:num w:numId="28">
    <w:abstractNumId w:val="2"/>
  </w:num>
  <w:num w:numId="29">
    <w:abstractNumId w:val="4"/>
  </w:num>
  <w:num w:numId="30">
    <w:abstractNumId w:val="10"/>
  </w:num>
  <w:num w:numId="31">
    <w:abstractNumId w:val="0"/>
  </w:num>
  <w:num w:numId="32">
    <w:abstractNumId w:val="5"/>
  </w:num>
  <w:num w:numId="33">
    <w:abstractNumId w:val="28"/>
  </w:num>
  <w:num w:numId="34">
    <w:abstractNumId w:val="6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zC2NDEC0pYmJko6SsGpxcWZ+XkgBWa1ANXtMFYsAAAA"/>
  </w:docVars>
  <w:rsids>
    <w:rsidRoot w:val="00CA1AA9"/>
    <w:rsid w:val="00010D1C"/>
    <w:rsid w:val="00015685"/>
    <w:rsid w:val="00022E4A"/>
    <w:rsid w:val="00030CCE"/>
    <w:rsid w:val="000377CF"/>
    <w:rsid w:val="00045528"/>
    <w:rsid w:val="000529CA"/>
    <w:rsid w:val="000727C0"/>
    <w:rsid w:val="000817F5"/>
    <w:rsid w:val="00084AC3"/>
    <w:rsid w:val="000C5228"/>
    <w:rsid w:val="000C5374"/>
    <w:rsid w:val="000D3224"/>
    <w:rsid w:val="000E237E"/>
    <w:rsid w:val="001040DA"/>
    <w:rsid w:val="00115244"/>
    <w:rsid w:val="00126612"/>
    <w:rsid w:val="00134B7A"/>
    <w:rsid w:val="00145AF5"/>
    <w:rsid w:val="00152E43"/>
    <w:rsid w:val="0015307C"/>
    <w:rsid w:val="00160768"/>
    <w:rsid w:val="00160A89"/>
    <w:rsid w:val="0016436D"/>
    <w:rsid w:val="001713ED"/>
    <w:rsid w:val="00172F9D"/>
    <w:rsid w:val="0018524D"/>
    <w:rsid w:val="001B1E53"/>
    <w:rsid w:val="001B6E95"/>
    <w:rsid w:val="001E1248"/>
    <w:rsid w:val="001E6AC3"/>
    <w:rsid w:val="001F56FB"/>
    <w:rsid w:val="001F6B84"/>
    <w:rsid w:val="001F729B"/>
    <w:rsid w:val="00203318"/>
    <w:rsid w:val="0021221A"/>
    <w:rsid w:val="002152A5"/>
    <w:rsid w:val="002171B9"/>
    <w:rsid w:val="00230FF5"/>
    <w:rsid w:val="002341A3"/>
    <w:rsid w:val="00235517"/>
    <w:rsid w:val="00240792"/>
    <w:rsid w:val="0024422E"/>
    <w:rsid w:val="0024562C"/>
    <w:rsid w:val="002543AD"/>
    <w:rsid w:val="002545C4"/>
    <w:rsid w:val="0025622D"/>
    <w:rsid w:val="002714B8"/>
    <w:rsid w:val="00271C28"/>
    <w:rsid w:val="002934E1"/>
    <w:rsid w:val="00296862"/>
    <w:rsid w:val="00296E53"/>
    <w:rsid w:val="002A34E3"/>
    <w:rsid w:val="002B3847"/>
    <w:rsid w:val="002D1816"/>
    <w:rsid w:val="002D6FBF"/>
    <w:rsid w:val="002F2726"/>
    <w:rsid w:val="002F4AD5"/>
    <w:rsid w:val="002F5712"/>
    <w:rsid w:val="00301E83"/>
    <w:rsid w:val="00320619"/>
    <w:rsid w:val="003228B8"/>
    <w:rsid w:val="00325D64"/>
    <w:rsid w:val="00334562"/>
    <w:rsid w:val="003414CA"/>
    <w:rsid w:val="00341D14"/>
    <w:rsid w:val="0035013F"/>
    <w:rsid w:val="003601DB"/>
    <w:rsid w:val="00375AD2"/>
    <w:rsid w:val="0039399E"/>
    <w:rsid w:val="00396310"/>
    <w:rsid w:val="0039705B"/>
    <w:rsid w:val="00397312"/>
    <w:rsid w:val="003A113E"/>
    <w:rsid w:val="003A3D7C"/>
    <w:rsid w:val="003A6A3A"/>
    <w:rsid w:val="003C6405"/>
    <w:rsid w:val="003D039D"/>
    <w:rsid w:val="003D0814"/>
    <w:rsid w:val="003E195F"/>
    <w:rsid w:val="003F03B9"/>
    <w:rsid w:val="003F60E7"/>
    <w:rsid w:val="00406224"/>
    <w:rsid w:val="00412AA0"/>
    <w:rsid w:val="0041333F"/>
    <w:rsid w:val="00416E4B"/>
    <w:rsid w:val="00430E87"/>
    <w:rsid w:val="00431B6B"/>
    <w:rsid w:val="00432474"/>
    <w:rsid w:val="00451295"/>
    <w:rsid w:val="00460047"/>
    <w:rsid w:val="0046741B"/>
    <w:rsid w:val="00493E1B"/>
    <w:rsid w:val="004B3C9B"/>
    <w:rsid w:val="004C13D3"/>
    <w:rsid w:val="004E4B4D"/>
    <w:rsid w:val="005044F2"/>
    <w:rsid w:val="00514254"/>
    <w:rsid w:val="00514FE4"/>
    <w:rsid w:val="005305FD"/>
    <w:rsid w:val="00560500"/>
    <w:rsid w:val="005665F6"/>
    <w:rsid w:val="005704F4"/>
    <w:rsid w:val="00571BF2"/>
    <w:rsid w:val="00591A59"/>
    <w:rsid w:val="0059724E"/>
    <w:rsid w:val="005D1B92"/>
    <w:rsid w:val="005D705D"/>
    <w:rsid w:val="005E26A4"/>
    <w:rsid w:val="005F5C17"/>
    <w:rsid w:val="00610213"/>
    <w:rsid w:val="006160ED"/>
    <w:rsid w:val="00624FB2"/>
    <w:rsid w:val="00625A55"/>
    <w:rsid w:val="006266FC"/>
    <w:rsid w:val="00642225"/>
    <w:rsid w:val="00644CBB"/>
    <w:rsid w:val="0064617E"/>
    <w:rsid w:val="00650101"/>
    <w:rsid w:val="0065778C"/>
    <w:rsid w:val="00664EA0"/>
    <w:rsid w:val="0067262C"/>
    <w:rsid w:val="00687C05"/>
    <w:rsid w:val="00691358"/>
    <w:rsid w:val="006D26EF"/>
    <w:rsid w:val="006D7B0E"/>
    <w:rsid w:val="006E2560"/>
    <w:rsid w:val="006E3D12"/>
    <w:rsid w:val="0070172E"/>
    <w:rsid w:val="007041F6"/>
    <w:rsid w:val="00751E92"/>
    <w:rsid w:val="00752A6A"/>
    <w:rsid w:val="007700F9"/>
    <w:rsid w:val="007776AE"/>
    <w:rsid w:val="007906E4"/>
    <w:rsid w:val="00793831"/>
    <w:rsid w:val="007A096E"/>
    <w:rsid w:val="007A7156"/>
    <w:rsid w:val="007B3A66"/>
    <w:rsid w:val="007C1CD9"/>
    <w:rsid w:val="007D7433"/>
    <w:rsid w:val="00805E16"/>
    <w:rsid w:val="008117BB"/>
    <w:rsid w:val="00815A09"/>
    <w:rsid w:val="0082792F"/>
    <w:rsid w:val="008360DD"/>
    <w:rsid w:val="0085002E"/>
    <w:rsid w:val="0085685F"/>
    <w:rsid w:val="00860E98"/>
    <w:rsid w:val="00863479"/>
    <w:rsid w:val="0087212E"/>
    <w:rsid w:val="008768B5"/>
    <w:rsid w:val="0088054B"/>
    <w:rsid w:val="008818F2"/>
    <w:rsid w:val="00884F4E"/>
    <w:rsid w:val="0088558A"/>
    <w:rsid w:val="00887FD4"/>
    <w:rsid w:val="008923BC"/>
    <w:rsid w:val="00894A02"/>
    <w:rsid w:val="008A1B7A"/>
    <w:rsid w:val="008A5C83"/>
    <w:rsid w:val="008B077F"/>
    <w:rsid w:val="008B1E1B"/>
    <w:rsid w:val="008F0C8B"/>
    <w:rsid w:val="008F39F4"/>
    <w:rsid w:val="008F7712"/>
    <w:rsid w:val="00907744"/>
    <w:rsid w:val="00911B97"/>
    <w:rsid w:val="009162F2"/>
    <w:rsid w:val="00920ADD"/>
    <w:rsid w:val="00923735"/>
    <w:rsid w:val="0094537C"/>
    <w:rsid w:val="009513C3"/>
    <w:rsid w:val="00953961"/>
    <w:rsid w:val="009646CB"/>
    <w:rsid w:val="009648B5"/>
    <w:rsid w:val="00994121"/>
    <w:rsid w:val="00996458"/>
    <w:rsid w:val="009A29D4"/>
    <w:rsid w:val="009C036F"/>
    <w:rsid w:val="009E2AEC"/>
    <w:rsid w:val="00A07626"/>
    <w:rsid w:val="00A24C11"/>
    <w:rsid w:val="00A27CB5"/>
    <w:rsid w:val="00A36424"/>
    <w:rsid w:val="00A421BE"/>
    <w:rsid w:val="00A6189C"/>
    <w:rsid w:val="00A66302"/>
    <w:rsid w:val="00A804FE"/>
    <w:rsid w:val="00A80661"/>
    <w:rsid w:val="00A80B27"/>
    <w:rsid w:val="00AA7CF2"/>
    <w:rsid w:val="00AB257A"/>
    <w:rsid w:val="00AB2954"/>
    <w:rsid w:val="00AB59C9"/>
    <w:rsid w:val="00AC20E9"/>
    <w:rsid w:val="00AD4318"/>
    <w:rsid w:val="00AE2DE8"/>
    <w:rsid w:val="00AF079D"/>
    <w:rsid w:val="00B0647B"/>
    <w:rsid w:val="00B06B68"/>
    <w:rsid w:val="00B11514"/>
    <w:rsid w:val="00B12114"/>
    <w:rsid w:val="00B21F0F"/>
    <w:rsid w:val="00B228CB"/>
    <w:rsid w:val="00B3431F"/>
    <w:rsid w:val="00B446EB"/>
    <w:rsid w:val="00B44AFC"/>
    <w:rsid w:val="00B564EC"/>
    <w:rsid w:val="00B56DFF"/>
    <w:rsid w:val="00B56ECC"/>
    <w:rsid w:val="00B762AB"/>
    <w:rsid w:val="00B861AC"/>
    <w:rsid w:val="00B91144"/>
    <w:rsid w:val="00B94684"/>
    <w:rsid w:val="00BA0031"/>
    <w:rsid w:val="00BC00EF"/>
    <w:rsid w:val="00BC03F1"/>
    <w:rsid w:val="00BC3E92"/>
    <w:rsid w:val="00BD44B7"/>
    <w:rsid w:val="00BF0843"/>
    <w:rsid w:val="00BF3D92"/>
    <w:rsid w:val="00C02EC3"/>
    <w:rsid w:val="00C03A22"/>
    <w:rsid w:val="00C07C42"/>
    <w:rsid w:val="00C37B7B"/>
    <w:rsid w:val="00C4664E"/>
    <w:rsid w:val="00C7270E"/>
    <w:rsid w:val="00C73089"/>
    <w:rsid w:val="00C83D2D"/>
    <w:rsid w:val="00C86B52"/>
    <w:rsid w:val="00C90E13"/>
    <w:rsid w:val="00C95F3D"/>
    <w:rsid w:val="00C965FE"/>
    <w:rsid w:val="00CA1AA9"/>
    <w:rsid w:val="00CA1B5B"/>
    <w:rsid w:val="00CA6D6C"/>
    <w:rsid w:val="00CC0F24"/>
    <w:rsid w:val="00CC0FAD"/>
    <w:rsid w:val="00CD3967"/>
    <w:rsid w:val="00CD5651"/>
    <w:rsid w:val="00CE1588"/>
    <w:rsid w:val="00CE3C9B"/>
    <w:rsid w:val="00CE613D"/>
    <w:rsid w:val="00CF51BF"/>
    <w:rsid w:val="00D02677"/>
    <w:rsid w:val="00D03A7A"/>
    <w:rsid w:val="00D06149"/>
    <w:rsid w:val="00D105E6"/>
    <w:rsid w:val="00D209DA"/>
    <w:rsid w:val="00D3254C"/>
    <w:rsid w:val="00D41600"/>
    <w:rsid w:val="00D52EBB"/>
    <w:rsid w:val="00D70867"/>
    <w:rsid w:val="00D811E1"/>
    <w:rsid w:val="00D8171E"/>
    <w:rsid w:val="00D910F4"/>
    <w:rsid w:val="00D97584"/>
    <w:rsid w:val="00DA62C7"/>
    <w:rsid w:val="00DA7919"/>
    <w:rsid w:val="00DA7D4C"/>
    <w:rsid w:val="00DB06E0"/>
    <w:rsid w:val="00DB0E4D"/>
    <w:rsid w:val="00DB292D"/>
    <w:rsid w:val="00DD43D9"/>
    <w:rsid w:val="00DD5895"/>
    <w:rsid w:val="00DE6A24"/>
    <w:rsid w:val="00DF32AC"/>
    <w:rsid w:val="00E33BD3"/>
    <w:rsid w:val="00E45B92"/>
    <w:rsid w:val="00E50116"/>
    <w:rsid w:val="00E62457"/>
    <w:rsid w:val="00E664F4"/>
    <w:rsid w:val="00E77D95"/>
    <w:rsid w:val="00E77FD8"/>
    <w:rsid w:val="00E86E01"/>
    <w:rsid w:val="00E9073C"/>
    <w:rsid w:val="00EA5DB1"/>
    <w:rsid w:val="00EB2B16"/>
    <w:rsid w:val="00EC055E"/>
    <w:rsid w:val="00EE273C"/>
    <w:rsid w:val="00EF2D8F"/>
    <w:rsid w:val="00F05D4C"/>
    <w:rsid w:val="00F064DB"/>
    <w:rsid w:val="00F0738B"/>
    <w:rsid w:val="00F15248"/>
    <w:rsid w:val="00F152C1"/>
    <w:rsid w:val="00F32DBB"/>
    <w:rsid w:val="00F336A3"/>
    <w:rsid w:val="00F372D9"/>
    <w:rsid w:val="00F4405A"/>
    <w:rsid w:val="00F50C27"/>
    <w:rsid w:val="00F577DD"/>
    <w:rsid w:val="00F70E0F"/>
    <w:rsid w:val="00F74D27"/>
    <w:rsid w:val="00F85351"/>
    <w:rsid w:val="00F857D8"/>
    <w:rsid w:val="00F95FFA"/>
    <w:rsid w:val="00FA5F48"/>
    <w:rsid w:val="00FB0C1E"/>
    <w:rsid w:val="00FB3FB2"/>
    <w:rsid w:val="00FB520E"/>
    <w:rsid w:val="00FC766F"/>
    <w:rsid w:val="00FC796A"/>
    <w:rsid w:val="00FD0BE5"/>
    <w:rsid w:val="00FE349D"/>
    <w:rsid w:val="00FE3A8D"/>
    <w:rsid w:val="00FE3BE7"/>
    <w:rsid w:val="00FE7C9D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60E529"/>
  <w15:chartTrackingRefBased/>
  <w15:docId w15:val="{998B00E6-E83E-4AE2-8149-E0CB14D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16"/>
    <w:pPr>
      <w:widowControl w:val="0"/>
      <w:adjustRightInd w:val="0"/>
      <w:spacing w:line="360" w:lineRule="atLeast"/>
      <w:textAlignment w:val="baseline"/>
    </w:pPr>
    <w:rPr>
      <w:rFonts w:eastAsia="超研澤標準楷體"/>
      <w:sz w:val="24"/>
      <w:lang w:eastAsia="zh-TW"/>
    </w:rPr>
  </w:style>
  <w:style w:type="paragraph" w:styleId="Heading2">
    <w:name w:val="heading 2"/>
    <w:basedOn w:val="Normal"/>
    <w:next w:val="NormalIndent"/>
    <w:qFormat/>
    <w:rsid w:val="00CA1AA9"/>
    <w:pPr>
      <w:keepNext/>
      <w:spacing w:line="216" w:lineRule="auto"/>
      <w:jc w:val="both"/>
      <w:outlineLvl w:val="1"/>
    </w:pPr>
    <w:rPr>
      <w:b/>
      <w:sz w:val="28"/>
    </w:rPr>
  </w:style>
  <w:style w:type="paragraph" w:styleId="Heading5">
    <w:name w:val="heading 5"/>
    <w:basedOn w:val="Normal"/>
    <w:next w:val="Normal"/>
    <w:qFormat/>
    <w:rsid w:val="00CA1AA9"/>
    <w:pPr>
      <w:keepNext/>
      <w:spacing w:before="120" w:line="216" w:lineRule="auto"/>
      <w:jc w:val="center"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CA1AA9"/>
    <w:pPr>
      <w:keepNext/>
      <w:snapToGrid w:val="0"/>
      <w:spacing w:line="216" w:lineRule="auto"/>
      <w:jc w:val="center"/>
      <w:outlineLvl w:val="5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1AA9"/>
    <w:pPr>
      <w:widowControl w:val="0"/>
      <w:adjustRightInd w:val="0"/>
      <w:spacing w:line="360" w:lineRule="atLeast"/>
      <w:textAlignment w:val="baseline"/>
    </w:pPr>
    <w:rPr>
      <w:rFonts w:eastAsia="細明體"/>
      <w:lang w:eastAsia="zh-TW"/>
    </w:rPr>
  </w:style>
  <w:style w:type="paragraph" w:styleId="Footer">
    <w:name w:val="footer"/>
    <w:basedOn w:val="Normal"/>
    <w:link w:val="FooterChar"/>
    <w:uiPriority w:val="99"/>
    <w:rsid w:val="00CA1AA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A1AA9"/>
  </w:style>
  <w:style w:type="paragraph" w:styleId="BodyText2">
    <w:name w:val="Body Text 2"/>
    <w:basedOn w:val="Normal"/>
    <w:rsid w:val="00CA1AA9"/>
    <w:pPr>
      <w:spacing w:before="120" w:line="216" w:lineRule="auto"/>
      <w:jc w:val="both"/>
    </w:pPr>
    <w:rPr>
      <w:sz w:val="28"/>
    </w:rPr>
  </w:style>
  <w:style w:type="paragraph" w:styleId="BodyTextIndent">
    <w:name w:val="Body Text Indent"/>
    <w:basedOn w:val="Normal"/>
    <w:rsid w:val="00CA1AA9"/>
    <w:pPr>
      <w:spacing w:line="216" w:lineRule="auto"/>
      <w:ind w:leftChars="200" w:left="480"/>
    </w:pPr>
  </w:style>
  <w:style w:type="paragraph" w:styleId="BodyTextIndent2">
    <w:name w:val="Body Text Indent 2"/>
    <w:basedOn w:val="Normal"/>
    <w:rsid w:val="00CA1AA9"/>
    <w:pPr>
      <w:tabs>
        <w:tab w:val="left" w:pos="540"/>
      </w:tabs>
      <w:spacing w:line="216" w:lineRule="auto"/>
      <w:ind w:left="480" w:hangingChars="218" w:hanging="480"/>
      <w:jc w:val="both"/>
    </w:pPr>
    <w:rPr>
      <w:rFonts w:ascii="Arial" w:hAnsi="Arial" w:cs="Arial"/>
      <w:sz w:val="22"/>
    </w:rPr>
  </w:style>
  <w:style w:type="paragraph" w:styleId="NormalIndent">
    <w:name w:val="Normal Indent"/>
    <w:basedOn w:val="Normal"/>
    <w:rsid w:val="00CA1AA9"/>
    <w:pPr>
      <w:ind w:leftChars="200" w:left="480"/>
    </w:pPr>
  </w:style>
  <w:style w:type="table" w:styleId="TableGrid">
    <w:name w:val="Table Grid"/>
    <w:basedOn w:val="TableNormal"/>
    <w:rsid w:val="00AB59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85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296E53"/>
    <w:rPr>
      <w:rFonts w:ascii="Arial" w:eastAsia="新細明體" w:hAnsi="Arial"/>
      <w:sz w:val="18"/>
      <w:szCs w:val="18"/>
    </w:rPr>
  </w:style>
  <w:style w:type="paragraph" w:styleId="NormalWeb">
    <w:name w:val="Normal (Web)"/>
    <w:basedOn w:val="Normal"/>
    <w:rsid w:val="006E256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FooterChar">
    <w:name w:val="Footer Char"/>
    <w:link w:val="Footer"/>
    <w:uiPriority w:val="99"/>
    <w:rsid w:val="000D3224"/>
    <w:rPr>
      <w:rFonts w:eastAsia="超研澤標準楷體"/>
      <w:lang w:eastAsia="zh-TW"/>
    </w:rPr>
  </w:style>
  <w:style w:type="paragraph" w:styleId="ListParagraph">
    <w:name w:val="List Paragraph"/>
    <w:basedOn w:val="Normal"/>
    <w:uiPriority w:val="34"/>
    <w:qFormat/>
    <w:rsid w:val="00460047"/>
    <w:pPr>
      <w:ind w:left="720"/>
    </w:pPr>
  </w:style>
  <w:style w:type="character" w:customStyle="1" w:styleId="st">
    <w:name w:val="st"/>
    <w:basedOn w:val="DefaultParagraphFont"/>
    <w:rsid w:val="00CF51BF"/>
  </w:style>
  <w:style w:type="character" w:styleId="Hyperlink">
    <w:name w:val="Hyperlink"/>
    <w:rsid w:val="00A80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ffylau@LN.edu.h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6CCAE31D047499B1A761F3EBA64D5" ma:contentTypeVersion="13" ma:contentTypeDescription="Create a new document." ma:contentTypeScope="" ma:versionID="c09818a8d806cd3e9870d3b804187a00">
  <xsd:schema xmlns:xsd="http://www.w3.org/2001/XMLSchema" xmlns:xs="http://www.w3.org/2001/XMLSchema" xmlns:p="http://schemas.microsoft.com/office/2006/metadata/properties" xmlns:ns3="823058a7-1cdd-4567-a11e-38dbe047d4ef" xmlns:ns4="24c41159-0115-4ead-a35e-3c90c4a23f51" targetNamespace="http://schemas.microsoft.com/office/2006/metadata/properties" ma:root="true" ma:fieldsID="5a18c1dafbff7549115254e6668eead7" ns3:_="" ns4:_="">
    <xsd:import namespace="823058a7-1cdd-4567-a11e-38dbe047d4ef"/>
    <xsd:import namespace="24c41159-0115-4ead-a35e-3c90c4a23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58a7-1cdd-4567-a11e-38dbe047d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1159-0115-4ead-a35e-3c90c4a23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AB0F-8A33-4389-9882-846EED72B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7EFCC-30F5-4425-A3DE-4FB96CA8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58a7-1cdd-4567-a11e-38dbe047d4ef"/>
    <ds:schemaRef ds:uri="24c41159-0115-4ead-a35e-3c90c4a23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8A80F-D9ED-46F8-A22B-990FE1A1D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41E68-089C-4E16-9B33-FE024B83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Lingnan University</Company>
  <LinksUpToDate>false</LinksUpToDate>
  <CharactersWithSpaces>4290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mailto:jeffylau@LN.edu.hk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english</dc:creator>
  <cp:keywords/>
  <cp:lastModifiedBy>CHU Ka Kit Stanley</cp:lastModifiedBy>
  <cp:revision>4</cp:revision>
  <cp:lastPrinted>2019-02-19T02:14:00Z</cp:lastPrinted>
  <dcterms:created xsi:type="dcterms:W3CDTF">2021-03-29T02:12:00Z</dcterms:created>
  <dcterms:modified xsi:type="dcterms:W3CDTF">2021-07-13T01:48:00Z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0x010100FFD6CCAE31D047499B1A761F3EBA64D5</vt:lpwstr>
  </property>
</Properties>
</file>