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D340" w14:textId="060DF59D" w:rsidR="00C0053B" w:rsidRPr="00C0053B" w:rsidRDefault="00C0053B" w:rsidP="00C0053B">
      <w:pPr>
        <w:spacing w:after="120"/>
        <w:jc w:val="center"/>
        <w:rPr>
          <w:bCs/>
          <w:sz w:val="24"/>
        </w:rPr>
      </w:pPr>
      <w:r w:rsidRPr="00C0053B">
        <w:rPr>
          <w:bCs/>
          <w:sz w:val="24"/>
        </w:rPr>
        <w:t>LINGNAN UNIVERSITY</w:t>
      </w:r>
    </w:p>
    <w:p w14:paraId="21655593" w14:textId="79D0CC05" w:rsidR="00F44EC8" w:rsidRPr="00C0053B" w:rsidRDefault="00F44EC8" w:rsidP="00C0053B">
      <w:pPr>
        <w:spacing w:after="120"/>
        <w:jc w:val="center"/>
        <w:rPr>
          <w:rFonts w:eastAsiaTheme="minorEastAsia"/>
          <w:bCs/>
          <w:sz w:val="24"/>
          <w:lang w:eastAsia="zh-TW"/>
        </w:rPr>
      </w:pPr>
      <w:r w:rsidRPr="00C0053B">
        <w:rPr>
          <w:bCs/>
          <w:sz w:val="24"/>
        </w:rPr>
        <w:t xml:space="preserve">Department of </w:t>
      </w:r>
      <w:r w:rsidR="00231BEE" w:rsidRPr="00C0053B">
        <w:rPr>
          <w:rFonts w:eastAsiaTheme="minorEastAsia" w:hint="eastAsia"/>
          <w:bCs/>
          <w:sz w:val="24"/>
          <w:lang w:eastAsia="zh-TW"/>
        </w:rPr>
        <w:t>Translation</w:t>
      </w:r>
    </w:p>
    <w:p w14:paraId="626C11D8" w14:textId="77777777" w:rsidR="00C0053B" w:rsidRPr="00231BEE" w:rsidRDefault="00C0053B" w:rsidP="00C0053B">
      <w:pPr>
        <w:jc w:val="center"/>
        <w:rPr>
          <w:rFonts w:eastAsiaTheme="minorEastAsia"/>
          <w:b/>
          <w:sz w:val="24"/>
          <w:lang w:eastAsia="zh-TW"/>
        </w:rPr>
      </w:pPr>
    </w:p>
    <w:p w14:paraId="32F31EC6" w14:textId="6FCEF2C6" w:rsidR="00CC29C4" w:rsidRPr="00F919EA" w:rsidRDefault="000376E2" w:rsidP="00C0053B">
      <w:pPr>
        <w:jc w:val="center"/>
        <w:rPr>
          <w:rFonts w:eastAsiaTheme="minorEastAsia"/>
          <w:b/>
          <w:sz w:val="24"/>
          <w:lang w:eastAsia="zh-TW"/>
        </w:rPr>
      </w:pPr>
      <w:r>
        <w:rPr>
          <w:rFonts w:eastAsiaTheme="minorEastAsia" w:hint="eastAsia"/>
          <w:b/>
          <w:sz w:val="24"/>
          <w:lang w:eastAsia="zh-TW"/>
        </w:rPr>
        <w:t>AI</w:t>
      </w:r>
      <w:r w:rsidR="00D24B02">
        <w:rPr>
          <w:rFonts w:eastAsiaTheme="minorEastAsia" w:hint="eastAsia"/>
          <w:b/>
          <w:sz w:val="24"/>
          <w:lang w:eastAsia="zh-TW"/>
        </w:rPr>
        <w:t xml:space="preserve"> Enabled</w:t>
      </w:r>
      <w:r>
        <w:rPr>
          <w:rFonts w:eastAsiaTheme="minorEastAsia" w:hint="eastAsia"/>
          <w:b/>
          <w:sz w:val="24"/>
          <w:lang w:eastAsia="zh-TW"/>
        </w:rPr>
        <w:t xml:space="preserve"> Tools </w:t>
      </w:r>
      <w:r w:rsidR="000109A0">
        <w:rPr>
          <w:b/>
          <w:sz w:val="24"/>
        </w:rPr>
        <w:t>Declaration</w:t>
      </w:r>
      <w:r w:rsidR="000109A0">
        <w:rPr>
          <w:b/>
          <w:spacing w:val="-2"/>
          <w:sz w:val="24"/>
        </w:rPr>
        <w:t xml:space="preserve"> </w:t>
      </w:r>
      <w:r w:rsidR="000109A0">
        <w:rPr>
          <w:b/>
          <w:spacing w:val="-4"/>
          <w:sz w:val="24"/>
        </w:rPr>
        <w:t>Form</w:t>
      </w:r>
    </w:p>
    <w:p w14:paraId="33F061F4" w14:textId="77777777" w:rsidR="00CC29C4" w:rsidRDefault="00CC29C4" w:rsidP="00C0053B">
      <w:pPr>
        <w:pStyle w:val="BodyText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929"/>
      </w:tblGrid>
      <w:tr w:rsidR="00C0053B" w14:paraId="78308F90" w14:textId="77777777" w:rsidTr="00C0053B">
        <w:trPr>
          <w:trHeight w:val="454"/>
        </w:trPr>
        <w:tc>
          <w:tcPr>
            <w:tcW w:w="1701" w:type="dxa"/>
            <w:vAlign w:val="center"/>
          </w:tcPr>
          <w:p w14:paraId="5439AECC" w14:textId="6D9DAB2F" w:rsidR="00C0053B" w:rsidRDefault="00C0053B" w:rsidP="00C0053B">
            <w:pPr>
              <w:pStyle w:val="BodyText"/>
              <w:rPr>
                <w:b/>
              </w:rPr>
            </w:pPr>
            <w:r>
              <w:rPr>
                <w:b/>
              </w:rPr>
              <w:t>Course Code:</w:t>
            </w:r>
          </w:p>
        </w:tc>
        <w:tc>
          <w:tcPr>
            <w:tcW w:w="6929" w:type="dxa"/>
            <w:tcBorders>
              <w:bottom w:val="single" w:sz="12" w:space="0" w:color="auto"/>
            </w:tcBorders>
            <w:vAlign w:val="center"/>
          </w:tcPr>
          <w:p w14:paraId="43F3B9ED" w14:textId="77777777" w:rsidR="00C0053B" w:rsidRDefault="00C0053B" w:rsidP="00C0053B">
            <w:pPr>
              <w:pStyle w:val="BodyText"/>
              <w:rPr>
                <w:b/>
              </w:rPr>
            </w:pPr>
          </w:p>
        </w:tc>
      </w:tr>
      <w:tr w:rsidR="00C0053B" w14:paraId="436B53C9" w14:textId="77777777" w:rsidTr="00C0053B">
        <w:trPr>
          <w:trHeight w:val="454"/>
        </w:trPr>
        <w:tc>
          <w:tcPr>
            <w:tcW w:w="1701" w:type="dxa"/>
            <w:vAlign w:val="center"/>
          </w:tcPr>
          <w:p w14:paraId="631346D0" w14:textId="5273889C" w:rsidR="00C0053B" w:rsidRDefault="00C0053B" w:rsidP="00C0053B">
            <w:pPr>
              <w:pStyle w:val="BodyText"/>
              <w:rPr>
                <w:b/>
              </w:rPr>
            </w:pPr>
            <w:r>
              <w:rPr>
                <w:b/>
              </w:rPr>
              <w:t xml:space="preserve">Course </w:t>
            </w:r>
            <w:r>
              <w:rPr>
                <w:rFonts w:eastAsiaTheme="minorEastAsia" w:hint="eastAsia"/>
                <w:b/>
                <w:lang w:eastAsia="zh-TW"/>
              </w:rPr>
              <w:t>Title</w:t>
            </w:r>
            <w:r>
              <w:rPr>
                <w:rFonts w:eastAsiaTheme="minorEastAsia"/>
                <w:b/>
                <w:lang w:eastAsia="zh-TW"/>
              </w:rPr>
              <w:t>:</w:t>
            </w:r>
          </w:p>
        </w:tc>
        <w:tc>
          <w:tcPr>
            <w:tcW w:w="69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907F2A" w14:textId="77777777" w:rsidR="00C0053B" w:rsidRDefault="00C0053B" w:rsidP="00C0053B">
            <w:pPr>
              <w:pStyle w:val="BodyText"/>
              <w:rPr>
                <w:b/>
              </w:rPr>
            </w:pPr>
          </w:p>
        </w:tc>
      </w:tr>
    </w:tbl>
    <w:p w14:paraId="7C1E2AA2" w14:textId="0CEEE5C4" w:rsidR="00C0053B" w:rsidRDefault="00C0053B" w:rsidP="00C0053B">
      <w:pPr>
        <w:pStyle w:val="BodyText"/>
        <w:rPr>
          <w:b/>
        </w:rPr>
      </w:pPr>
    </w:p>
    <w:p w14:paraId="2458CAA1" w14:textId="6481CD56" w:rsidR="00391E61" w:rsidRDefault="00391E61" w:rsidP="00C0053B">
      <w:pPr>
        <w:pStyle w:val="BodyText"/>
        <w:snapToGrid w:val="0"/>
        <w:spacing w:after="120"/>
      </w:pPr>
      <w:r>
        <w:t>We</w:t>
      </w:r>
      <w:r w:rsidR="00C0053B">
        <w:t xml:space="preserve"> </w:t>
      </w:r>
      <w:r w:rsidR="005A0021">
        <w:t>/</w:t>
      </w:r>
      <w:r w:rsidR="00C0053B">
        <w:t xml:space="preserve"> </w:t>
      </w:r>
      <w:r w:rsidR="005A0021">
        <w:t>I</w:t>
      </w:r>
      <w:r>
        <w:t xml:space="preserve"> declare that:</w:t>
      </w:r>
    </w:p>
    <w:p w14:paraId="447401DC" w14:textId="7BA729C8" w:rsidR="008E1EFB" w:rsidRPr="007C30F3" w:rsidRDefault="00C0053B" w:rsidP="00C0053B">
      <w:pPr>
        <w:pStyle w:val="BodyText"/>
        <w:snapToGrid w:val="0"/>
        <w:spacing w:after="120"/>
      </w:pPr>
      <w:r>
        <w:t>w</w:t>
      </w:r>
      <w:r w:rsidR="005A0021" w:rsidRPr="005A0021">
        <w:t>e</w:t>
      </w:r>
      <w:r>
        <w:t xml:space="preserve"> </w:t>
      </w:r>
      <w:r w:rsidR="005A0021" w:rsidRPr="005A0021">
        <w:t>/</w:t>
      </w:r>
      <w:r>
        <w:t xml:space="preserve"> </w:t>
      </w:r>
      <w:r w:rsidR="005A0021" w:rsidRPr="005A0021">
        <w:t>I</w:t>
      </w:r>
      <w:r w:rsidR="00F709E4" w:rsidRPr="005A0021">
        <w:t xml:space="preserve"> </w:t>
      </w:r>
      <w:r w:rsidR="00F709E4" w:rsidRPr="007C30F3">
        <w:t xml:space="preserve">have read and understood </w:t>
      </w:r>
      <w:r w:rsidR="003860F6">
        <w:rPr>
          <w:rFonts w:eastAsiaTheme="minorEastAsia" w:hint="eastAsia"/>
          <w:lang w:eastAsia="zh-TW"/>
        </w:rPr>
        <w:t xml:space="preserve">the </w:t>
      </w:r>
      <w:r w:rsidR="00CA16B5" w:rsidRPr="00CA16B5">
        <w:rPr>
          <w:rFonts w:hint="eastAsia"/>
          <w:spacing w:val="-2"/>
        </w:rPr>
        <w:t>“</w:t>
      </w:r>
      <w:r w:rsidR="00CA16B5" w:rsidRPr="00CA16B5">
        <w:rPr>
          <w:spacing w:val="-2"/>
        </w:rPr>
        <w:t>Guidelines for Using GAI Tools at Lingnan</w:t>
      </w:r>
      <w:r>
        <w:rPr>
          <w:spacing w:val="-2"/>
        </w:rPr>
        <w:t xml:space="preserve"> U</w:t>
      </w:r>
      <w:r w:rsidR="00CA16B5" w:rsidRPr="00CA16B5">
        <w:rPr>
          <w:spacing w:val="-2"/>
        </w:rPr>
        <w:t>niversity” and “Best Practices for Ethical and Responsible Use of GAI Tools in Course Assessments”</w:t>
      </w:r>
      <w:r w:rsidR="007D6307">
        <w:rPr>
          <w:rFonts w:eastAsiaTheme="minorEastAsia" w:hint="eastAsia"/>
          <w:spacing w:val="-2"/>
          <w:lang w:eastAsia="zh-TW"/>
        </w:rPr>
        <w:t xml:space="preserve"> </w:t>
      </w:r>
      <w:r w:rsidR="00F44EC8" w:rsidRPr="007C30F3">
        <w:rPr>
          <w:spacing w:val="-2"/>
        </w:rPr>
        <w:t>(</w:t>
      </w:r>
      <w:hyperlink r:id="rId7" w:history="1">
        <w:r w:rsidR="004146C3" w:rsidRPr="00401030">
          <w:rPr>
            <w:rStyle w:val="Hyperlink"/>
            <w:rFonts w:eastAsia="DengXian"/>
            <w:lang w:eastAsia="zh-CN"/>
          </w:rPr>
          <w:t>https://www.ln.edu.hk/tlc/generative-artificial-intelligence/gai-guidelines-best-practices</w:t>
        </w:r>
      </w:hyperlink>
      <w:r w:rsidR="00F44EC8" w:rsidRPr="007C30F3">
        <w:rPr>
          <w:spacing w:val="-2"/>
        </w:rPr>
        <w:t>)</w:t>
      </w:r>
      <w:r w:rsidR="00A85046">
        <w:rPr>
          <w:spacing w:val="-2"/>
        </w:rPr>
        <w:t>.</w:t>
      </w:r>
    </w:p>
    <w:p w14:paraId="54C1032C" w14:textId="0291F16B" w:rsidR="00CC29C4" w:rsidRPr="009A60E5" w:rsidRDefault="00CC29C4" w:rsidP="00C0053B">
      <w:pPr>
        <w:spacing w:after="120"/>
        <w:ind w:right="402"/>
        <w:rPr>
          <w:sz w:val="8"/>
          <w:szCs w:val="8"/>
        </w:rPr>
      </w:pPr>
    </w:p>
    <w:p w14:paraId="621F627F" w14:textId="6FE6A88C" w:rsidR="00391E61" w:rsidRPr="00391E61" w:rsidRDefault="00391E61" w:rsidP="00C0053B">
      <w:pPr>
        <w:pStyle w:val="BodyText"/>
        <w:spacing w:after="120"/>
        <w:rPr>
          <w:b/>
          <w:i/>
          <w:iCs/>
        </w:rPr>
      </w:pPr>
      <w:r w:rsidRPr="00391E61">
        <w:rPr>
          <w:b/>
          <w:i/>
          <w:iCs/>
        </w:rPr>
        <w:t xml:space="preserve">Please check </w:t>
      </w:r>
      <w:r w:rsidRPr="00391E61">
        <w:rPr>
          <w:b/>
          <w:i/>
          <w:iCs/>
        </w:rPr>
        <w:sym w:font="Wingdings 2" w:char="F052"/>
      </w:r>
      <w:r w:rsidRPr="00391E61">
        <w:rPr>
          <w:b/>
          <w:i/>
          <w:iCs/>
        </w:rPr>
        <w:t xml:space="preserve">  the appropriate box</w:t>
      </w:r>
      <w:r w:rsidR="003C3848">
        <w:rPr>
          <w:rFonts w:eastAsiaTheme="minorEastAsia" w:hint="eastAsia"/>
          <w:b/>
          <w:i/>
          <w:iCs/>
          <w:lang w:eastAsia="zh-TW"/>
        </w:rPr>
        <w:t xml:space="preserve"> below</w:t>
      </w:r>
      <w:r w:rsidRPr="00391E61">
        <w:rPr>
          <w:b/>
          <w:i/>
          <w:iCs/>
        </w:rPr>
        <w:t>.</w:t>
      </w:r>
    </w:p>
    <w:p w14:paraId="0BA3A380" w14:textId="77777777" w:rsidR="00CC29C4" w:rsidRPr="009A60E5" w:rsidRDefault="00CC29C4" w:rsidP="00C0053B">
      <w:pPr>
        <w:pStyle w:val="BodyText"/>
        <w:spacing w:after="120"/>
        <w:rPr>
          <w:sz w:val="10"/>
          <w:szCs w:val="10"/>
        </w:rPr>
      </w:pPr>
    </w:p>
    <w:p w14:paraId="1FC42A49" w14:textId="761E7CBB" w:rsidR="00CC29C4" w:rsidRDefault="009A2D4D" w:rsidP="00C0053B">
      <w:pPr>
        <w:pStyle w:val="ListParagraph"/>
        <w:tabs>
          <w:tab w:val="left" w:pos="426"/>
        </w:tabs>
        <w:spacing w:after="120"/>
        <w:ind w:left="0" w:right="396" w:firstLine="0"/>
        <w:rPr>
          <w:bCs/>
          <w:iCs/>
          <w:sz w:val="24"/>
        </w:rPr>
      </w:pPr>
      <w:sdt>
        <w:sdtPr>
          <w:id w:val="-962649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53B">
            <w:rPr>
              <w:rFonts w:ascii="MS Gothic" w:eastAsia="MS Gothic" w:hAnsi="MS Gothic" w:hint="eastAsia"/>
            </w:rPr>
            <w:t>☐</w:t>
          </w:r>
        </w:sdtContent>
      </w:sdt>
      <w:r w:rsidR="00C0053B">
        <w:t xml:space="preserve">    </w:t>
      </w:r>
      <w:r w:rsidR="007C30F3" w:rsidRPr="007C30F3">
        <w:t>We</w:t>
      </w:r>
      <w:r w:rsidR="00C0053B">
        <w:t xml:space="preserve"> </w:t>
      </w:r>
      <w:r w:rsidR="005A0021">
        <w:t>/</w:t>
      </w:r>
      <w:r w:rsidR="00C0053B">
        <w:t xml:space="preserve"> </w:t>
      </w:r>
      <w:r w:rsidR="005A0021">
        <w:t>I</w:t>
      </w:r>
      <w:r w:rsidR="000109A0" w:rsidRPr="00F709E4">
        <w:rPr>
          <w:bCs/>
          <w:iCs/>
          <w:sz w:val="24"/>
        </w:rPr>
        <w:t xml:space="preserve"> declare that</w:t>
      </w:r>
      <w:r w:rsidR="000109A0" w:rsidRPr="00F709E4">
        <w:rPr>
          <w:bCs/>
          <w:iCs/>
          <w:spacing w:val="-1"/>
          <w:sz w:val="24"/>
        </w:rPr>
        <w:t xml:space="preserve"> </w:t>
      </w:r>
      <w:r w:rsidR="00F44EC8" w:rsidRPr="00F709E4">
        <w:rPr>
          <w:bCs/>
          <w:iCs/>
          <w:sz w:val="24"/>
        </w:rPr>
        <w:t xml:space="preserve">this assignment </w:t>
      </w:r>
      <w:r w:rsidR="000109A0" w:rsidRPr="00F709E4">
        <w:rPr>
          <w:bCs/>
          <w:iCs/>
          <w:sz w:val="24"/>
        </w:rPr>
        <w:t xml:space="preserve">submitted herewith </w:t>
      </w:r>
      <w:r w:rsidR="000109A0" w:rsidRPr="00F709E4">
        <w:rPr>
          <w:bCs/>
          <w:iCs/>
          <w:sz w:val="24"/>
          <w:u w:val="single"/>
        </w:rPr>
        <w:t>does not</w:t>
      </w:r>
      <w:r w:rsidR="000109A0" w:rsidRPr="00F709E4">
        <w:rPr>
          <w:bCs/>
          <w:iCs/>
          <w:sz w:val="24"/>
        </w:rPr>
        <w:t xml:space="preserve"> contain</w:t>
      </w:r>
      <w:r w:rsidR="000109A0" w:rsidRPr="00F709E4">
        <w:rPr>
          <w:bCs/>
          <w:iCs/>
          <w:spacing w:val="-1"/>
          <w:sz w:val="24"/>
        </w:rPr>
        <w:t xml:space="preserve"> </w:t>
      </w:r>
      <w:r w:rsidR="000109A0" w:rsidRPr="00F709E4">
        <w:rPr>
          <w:bCs/>
          <w:iCs/>
          <w:sz w:val="24"/>
        </w:rPr>
        <w:t>materials (including but</w:t>
      </w:r>
      <w:r w:rsidR="000109A0" w:rsidRPr="00F709E4">
        <w:rPr>
          <w:bCs/>
          <w:iCs/>
          <w:spacing w:val="-10"/>
          <w:sz w:val="24"/>
        </w:rPr>
        <w:t xml:space="preserve"> </w:t>
      </w:r>
      <w:r w:rsidR="000109A0" w:rsidRPr="00F709E4">
        <w:rPr>
          <w:bCs/>
          <w:iCs/>
          <w:sz w:val="24"/>
        </w:rPr>
        <w:t>not</w:t>
      </w:r>
      <w:r w:rsidR="000109A0" w:rsidRPr="00F709E4">
        <w:rPr>
          <w:bCs/>
          <w:iCs/>
          <w:spacing w:val="-10"/>
          <w:sz w:val="24"/>
        </w:rPr>
        <w:t xml:space="preserve"> </w:t>
      </w:r>
      <w:r w:rsidR="000109A0" w:rsidRPr="00F709E4">
        <w:rPr>
          <w:bCs/>
          <w:iCs/>
          <w:sz w:val="24"/>
        </w:rPr>
        <w:t>limited</w:t>
      </w:r>
      <w:r w:rsidR="000109A0" w:rsidRPr="00F709E4">
        <w:rPr>
          <w:bCs/>
          <w:iCs/>
          <w:spacing w:val="-11"/>
          <w:sz w:val="24"/>
        </w:rPr>
        <w:t xml:space="preserve"> </w:t>
      </w:r>
      <w:r w:rsidR="000109A0" w:rsidRPr="00F709E4">
        <w:rPr>
          <w:bCs/>
          <w:iCs/>
          <w:sz w:val="24"/>
        </w:rPr>
        <w:t>to,</w:t>
      </w:r>
      <w:r w:rsidR="000109A0" w:rsidRPr="00F709E4">
        <w:rPr>
          <w:bCs/>
          <w:iCs/>
          <w:spacing w:val="-10"/>
          <w:sz w:val="24"/>
        </w:rPr>
        <w:t xml:space="preserve"> </w:t>
      </w:r>
      <w:r w:rsidR="000109A0" w:rsidRPr="00F709E4">
        <w:rPr>
          <w:bCs/>
          <w:iCs/>
          <w:sz w:val="24"/>
        </w:rPr>
        <w:t>texts,</w:t>
      </w:r>
      <w:r w:rsidR="000109A0" w:rsidRPr="00F709E4">
        <w:rPr>
          <w:bCs/>
          <w:iCs/>
          <w:spacing w:val="-10"/>
          <w:sz w:val="24"/>
        </w:rPr>
        <w:t xml:space="preserve"> </w:t>
      </w:r>
      <w:r w:rsidR="000109A0" w:rsidRPr="00F709E4">
        <w:rPr>
          <w:bCs/>
          <w:iCs/>
          <w:sz w:val="24"/>
        </w:rPr>
        <w:t>images,</w:t>
      </w:r>
      <w:r w:rsidR="000109A0" w:rsidRPr="00F709E4">
        <w:rPr>
          <w:bCs/>
          <w:iCs/>
          <w:spacing w:val="-10"/>
          <w:sz w:val="24"/>
        </w:rPr>
        <w:t xml:space="preserve"> </w:t>
      </w:r>
      <w:r w:rsidR="000109A0" w:rsidRPr="00F709E4">
        <w:rPr>
          <w:bCs/>
          <w:iCs/>
          <w:sz w:val="24"/>
        </w:rPr>
        <w:t>audio)</w:t>
      </w:r>
      <w:r w:rsidR="000109A0" w:rsidRPr="00F709E4">
        <w:rPr>
          <w:bCs/>
          <w:iCs/>
          <w:spacing w:val="-11"/>
          <w:sz w:val="24"/>
        </w:rPr>
        <w:t xml:space="preserve"> </w:t>
      </w:r>
      <w:r w:rsidR="000109A0" w:rsidRPr="00F709E4">
        <w:rPr>
          <w:bCs/>
          <w:iCs/>
          <w:sz w:val="24"/>
        </w:rPr>
        <w:t>generated</w:t>
      </w:r>
      <w:r w:rsidR="000109A0" w:rsidRPr="00F709E4">
        <w:rPr>
          <w:bCs/>
          <w:iCs/>
          <w:spacing w:val="-11"/>
          <w:sz w:val="24"/>
        </w:rPr>
        <w:t xml:space="preserve"> </w:t>
      </w:r>
      <w:r w:rsidR="000109A0" w:rsidRPr="00F709E4">
        <w:rPr>
          <w:bCs/>
          <w:iCs/>
          <w:sz w:val="24"/>
        </w:rPr>
        <w:t>by</w:t>
      </w:r>
      <w:r w:rsidR="000109A0" w:rsidRPr="00F709E4">
        <w:rPr>
          <w:bCs/>
          <w:iCs/>
          <w:spacing w:val="-12"/>
          <w:sz w:val="24"/>
        </w:rPr>
        <w:t xml:space="preserve"> </w:t>
      </w:r>
      <w:r w:rsidR="000109A0" w:rsidRPr="00F709E4">
        <w:rPr>
          <w:bCs/>
          <w:iCs/>
          <w:sz w:val="24"/>
        </w:rPr>
        <w:t>artificial</w:t>
      </w:r>
      <w:r w:rsidR="000109A0" w:rsidRPr="00F709E4">
        <w:rPr>
          <w:bCs/>
          <w:iCs/>
          <w:spacing w:val="-10"/>
          <w:sz w:val="24"/>
        </w:rPr>
        <w:t xml:space="preserve"> </w:t>
      </w:r>
      <w:r w:rsidR="000109A0" w:rsidRPr="00F709E4">
        <w:rPr>
          <w:bCs/>
          <w:iCs/>
          <w:sz w:val="24"/>
        </w:rPr>
        <w:t>intelligence-enabled</w:t>
      </w:r>
      <w:r w:rsidR="000109A0" w:rsidRPr="00F709E4">
        <w:rPr>
          <w:bCs/>
          <w:iCs/>
          <w:spacing w:val="-11"/>
          <w:sz w:val="24"/>
        </w:rPr>
        <w:t xml:space="preserve"> </w:t>
      </w:r>
      <w:r w:rsidR="000109A0" w:rsidRPr="00F709E4">
        <w:rPr>
          <w:bCs/>
          <w:iCs/>
          <w:sz w:val="24"/>
        </w:rPr>
        <w:t>tools.</w:t>
      </w:r>
    </w:p>
    <w:p w14:paraId="153D223F" w14:textId="77777777" w:rsidR="00C0053B" w:rsidRPr="00C0053B" w:rsidRDefault="00C0053B" w:rsidP="00C0053B">
      <w:pPr>
        <w:pStyle w:val="ListParagraph"/>
        <w:tabs>
          <w:tab w:val="left" w:pos="1160"/>
        </w:tabs>
        <w:spacing w:after="120"/>
        <w:ind w:left="0" w:firstLine="0"/>
        <w:rPr>
          <w:bCs/>
          <w:iCs/>
          <w:sz w:val="10"/>
          <w:szCs w:val="8"/>
        </w:rPr>
      </w:pPr>
    </w:p>
    <w:p w14:paraId="7E7DA460" w14:textId="4D7FCE44" w:rsidR="00F709E4" w:rsidRPr="00E86049" w:rsidRDefault="009A2D4D" w:rsidP="00C0053B">
      <w:pPr>
        <w:pStyle w:val="ListParagraph"/>
        <w:spacing w:after="120"/>
        <w:ind w:left="0" w:firstLine="0"/>
        <w:rPr>
          <w:bCs/>
          <w:iCs/>
          <w:sz w:val="24"/>
        </w:rPr>
      </w:pPr>
      <w:sdt>
        <w:sdtPr>
          <w:id w:val="-894512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053B">
            <w:rPr>
              <w:rFonts w:ascii="MS Gothic" w:eastAsia="MS Gothic" w:hAnsi="MS Gothic" w:hint="eastAsia"/>
            </w:rPr>
            <w:t>☐</w:t>
          </w:r>
        </w:sdtContent>
      </w:sdt>
      <w:r w:rsidR="00C0053B">
        <w:t xml:space="preserve">   </w:t>
      </w:r>
      <w:r w:rsidR="00C0053B" w:rsidRPr="007C30F3">
        <w:t xml:space="preserve"> </w:t>
      </w:r>
      <w:r w:rsidR="007C30F3" w:rsidRPr="007C30F3">
        <w:t>We</w:t>
      </w:r>
      <w:r w:rsidR="00C0053B">
        <w:t xml:space="preserve"> </w:t>
      </w:r>
      <w:r w:rsidR="005A0021">
        <w:t>/</w:t>
      </w:r>
      <w:r w:rsidR="00C0053B">
        <w:t xml:space="preserve"> </w:t>
      </w:r>
      <w:r w:rsidR="005A0021">
        <w:t>I</w:t>
      </w:r>
      <w:r w:rsidR="000109A0" w:rsidRPr="00E86049">
        <w:rPr>
          <w:bCs/>
          <w:iCs/>
          <w:sz w:val="24"/>
        </w:rPr>
        <w:t xml:space="preserve"> declare that </w:t>
      </w:r>
      <w:r w:rsidR="00F44EC8" w:rsidRPr="00E86049">
        <w:rPr>
          <w:bCs/>
          <w:iCs/>
          <w:sz w:val="24"/>
        </w:rPr>
        <w:t>this</w:t>
      </w:r>
      <w:r w:rsidR="000109A0" w:rsidRPr="00E86049">
        <w:rPr>
          <w:bCs/>
          <w:iCs/>
          <w:sz w:val="24"/>
        </w:rPr>
        <w:t xml:space="preserve"> </w:t>
      </w:r>
      <w:r w:rsidR="00F44EC8" w:rsidRPr="00E86049">
        <w:rPr>
          <w:bCs/>
          <w:iCs/>
          <w:sz w:val="24"/>
        </w:rPr>
        <w:t xml:space="preserve">assignment </w:t>
      </w:r>
      <w:r w:rsidR="000109A0" w:rsidRPr="00E86049">
        <w:rPr>
          <w:bCs/>
          <w:iCs/>
          <w:sz w:val="24"/>
        </w:rPr>
        <w:t>submitted herewith contains materials (including but not limited</w:t>
      </w:r>
      <w:r w:rsidR="000109A0" w:rsidRPr="00E86049">
        <w:rPr>
          <w:bCs/>
          <w:iCs/>
          <w:spacing w:val="22"/>
          <w:sz w:val="24"/>
        </w:rPr>
        <w:t xml:space="preserve"> </w:t>
      </w:r>
      <w:r w:rsidR="00DF5942">
        <w:rPr>
          <w:bCs/>
          <w:iCs/>
          <w:sz w:val="24"/>
        </w:rPr>
        <w:t xml:space="preserve">to, information, </w:t>
      </w:r>
      <w:r w:rsidR="000109A0" w:rsidRPr="00E86049">
        <w:rPr>
          <w:bCs/>
          <w:iCs/>
          <w:sz w:val="24"/>
        </w:rPr>
        <w:t>texts,</w:t>
      </w:r>
      <w:r w:rsidR="000109A0" w:rsidRPr="00E86049">
        <w:rPr>
          <w:bCs/>
          <w:iCs/>
          <w:spacing w:val="22"/>
          <w:sz w:val="24"/>
        </w:rPr>
        <w:t xml:space="preserve"> </w:t>
      </w:r>
      <w:r w:rsidR="000109A0" w:rsidRPr="00E86049">
        <w:rPr>
          <w:bCs/>
          <w:iCs/>
          <w:sz w:val="24"/>
        </w:rPr>
        <w:t>images,</w:t>
      </w:r>
      <w:r w:rsidR="000109A0" w:rsidRPr="00E86049">
        <w:rPr>
          <w:bCs/>
          <w:iCs/>
          <w:spacing w:val="24"/>
          <w:sz w:val="24"/>
        </w:rPr>
        <w:t xml:space="preserve"> </w:t>
      </w:r>
      <w:r w:rsidR="000109A0" w:rsidRPr="00E86049">
        <w:rPr>
          <w:bCs/>
          <w:iCs/>
          <w:sz w:val="24"/>
        </w:rPr>
        <w:t>and</w:t>
      </w:r>
      <w:r w:rsidR="000109A0" w:rsidRPr="00E86049">
        <w:rPr>
          <w:bCs/>
          <w:iCs/>
          <w:spacing w:val="22"/>
          <w:sz w:val="24"/>
        </w:rPr>
        <w:t xml:space="preserve"> </w:t>
      </w:r>
      <w:r w:rsidR="000109A0" w:rsidRPr="00E86049">
        <w:rPr>
          <w:bCs/>
          <w:iCs/>
          <w:sz w:val="24"/>
        </w:rPr>
        <w:t>audio)</w:t>
      </w:r>
      <w:r w:rsidR="000109A0" w:rsidRPr="00E86049">
        <w:rPr>
          <w:bCs/>
          <w:iCs/>
          <w:spacing w:val="21"/>
          <w:sz w:val="24"/>
        </w:rPr>
        <w:t xml:space="preserve"> </w:t>
      </w:r>
      <w:r w:rsidR="000109A0" w:rsidRPr="00E86049">
        <w:rPr>
          <w:bCs/>
          <w:iCs/>
          <w:sz w:val="24"/>
        </w:rPr>
        <w:t>generated</w:t>
      </w:r>
      <w:r w:rsidR="000109A0" w:rsidRPr="00E86049">
        <w:rPr>
          <w:bCs/>
          <w:iCs/>
          <w:spacing w:val="21"/>
          <w:sz w:val="24"/>
        </w:rPr>
        <w:t xml:space="preserve"> </w:t>
      </w:r>
      <w:r w:rsidR="000109A0" w:rsidRPr="00E86049">
        <w:rPr>
          <w:bCs/>
          <w:iCs/>
          <w:sz w:val="24"/>
        </w:rPr>
        <w:t>by</w:t>
      </w:r>
      <w:r w:rsidR="000109A0" w:rsidRPr="00E86049">
        <w:rPr>
          <w:bCs/>
          <w:iCs/>
          <w:spacing w:val="21"/>
          <w:sz w:val="24"/>
        </w:rPr>
        <w:t xml:space="preserve"> </w:t>
      </w:r>
      <w:r w:rsidR="00D24B02">
        <w:rPr>
          <w:rFonts w:eastAsiaTheme="minorEastAsia" w:hint="eastAsia"/>
          <w:bCs/>
          <w:iCs/>
          <w:spacing w:val="21"/>
          <w:sz w:val="24"/>
          <w:lang w:eastAsia="zh-TW"/>
        </w:rPr>
        <w:t>a</w:t>
      </w:r>
      <w:r w:rsidR="00D24B02" w:rsidRPr="00F709E4">
        <w:rPr>
          <w:bCs/>
          <w:iCs/>
          <w:sz w:val="24"/>
        </w:rPr>
        <w:t>rtificial</w:t>
      </w:r>
      <w:r w:rsidR="00D24B02" w:rsidRPr="00F709E4">
        <w:rPr>
          <w:bCs/>
          <w:iCs/>
          <w:spacing w:val="-10"/>
          <w:sz w:val="24"/>
        </w:rPr>
        <w:t xml:space="preserve"> </w:t>
      </w:r>
      <w:r w:rsidR="00D24B02" w:rsidRPr="00F709E4">
        <w:rPr>
          <w:bCs/>
          <w:iCs/>
          <w:sz w:val="24"/>
        </w:rPr>
        <w:t>intelligence</w:t>
      </w:r>
      <w:r w:rsidR="00797609">
        <w:rPr>
          <w:rFonts w:eastAsiaTheme="minorEastAsia" w:hint="eastAsia"/>
          <w:bCs/>
          <w:iCs/>
          <w:sz w:val="24"/>
          <w:lang w:eastAsia="zh-TW"/>
        </w:rPr>
        <w:t>-enabled</w:t>
      </w:r>
      <w:r w:rsidR="000109A0" w:rsidRPr="00E86049">
        <w:rPr>
          <w:bCs/>
          <w:iCs/>
          <w:spacing w:val="21"/>
          <w:sz w:val="24"/>
        </w:rPr>
        <w:t xml:space="preserve"> </w:t>
      </w:r>
      <w:r w:rsidR="000109A0" w:rsidRPr="00E86049">
        <w:rPr>
          <w:bCs/>
          <w:iCs/>
          <w:sz w:val="24"/>
        </w:rPr>
        <w:t>tools</w:t>
      </w:r>
      <w:r w:rsidR="00F709E4" w:rsidRPr="00E86049">
        <w:rPr>
          <w:bCs/>
          <w:iCs/>
          <w:sz w:val="24"/>
        </w:rPr>
        <w:t xml:space="preserve"> </w:t>
      </w:r>
      <w:r w:rsidR="00A92D43">
        <w:rPr>
          <w:rFonts w:eastAsiaTheme="minorEastAsia" w:hint="eastAsia"/>
          <w:bCs/>
          <w:iCs/>
          <w:sz w:val="24"/>
          <w:lang w:eastAsia="zh-TW"/>
        </w:rPr>
        <w:t>(including but not limited to</w:t>
      </w:r>
      <w:r w:rsidR="0033761C">
        <w:rPr>
          <w:rFonts w:eastAsiaTheme="minorEastAsia" w:hint="eastAsia"/>
          <w:bCs/>
          <w:iCs/>
          <w:sz w:val="24"/>
          <w:lang w:eastAsia="zh-TW"/>
        </w:rPr>
        <w:t xml:space="preserve"> translation and editing tools like</w:t>
      </w:r>
      <w:r w:rsidR="00A92D43">
        <w:rPr>
          <w:rFonts w:eastAsiaTheme="minorEastAsia" w:hint="eastAsia"/>
          <w:bCs/>
          <w:iCs/>
          <w:sz w:val="24"/>
          <w:lang w:eastAsia="zh-TW"/>
        </w:rPr>
        <w:t xml:space="preserve"> </w:t>
      </w:r>
      <w:proofErr w:type="spellStart"/>
      <w:r w:rsidR="0033761C">
        <w:rPr>
          <w:rFonts w:eastAsiaTheme="minorEastAsia" w:hint="eastAsia"/>
          <w:bCs/>
          <w:iCs/>
          <w:sz w:val="24"/>
          <w:lang w:eastAsia="zh-TW"/>
        </w:rPr>
        <w:t>DeepL</w:t>
      </w:r>
      <w:proofErr w:type="spellEnd"/>
      <w:r w:rsidR="00E2137D">
        <w:rPr>
          <w:rFonts w:eastAsiaTheme="minorEastAsia" w:hint="eastAsia"/>
          <w:bCs/>
          <w:iCs/>
          <w:sz w:val="24"/>
          <w:lang w:eastAsia="zh-TW"/>
        </w:rPr>
        <w:t xml:space="preserve"> and</w:t>
      </w:r>
      <w:r w:rsidR="0033761C">
        <w:rPr>
          <w:rFonts w:eastAsiaTheme="minorEastAsia" w:hint="eastAsia"/>
          <w:bCs/>
          <w:iCs/>
          <w:sz w:val="24"/>
          <w:lang w:eastAsia="zh-TW"/>
        </w:rPr>
        <w:t xml:space="preserve"> Grammarly) </w:t>
      </w:r>
      <w:r w:rsidR="008A2FF9">
        <w:rPr>
          <w:bCs/>
          <w:iCs/>
          <w:sz w:val="24"/>
        </w:rPr>
        <w:t>in the preparation of the</w:t>
      </w:r>
      <w:r w:rsidR="00DF5942">
        <w:rPr>
          <w:bCs/>
          <w:iCs/>
          <w:sz w:val="24"/>
        </w:rPr>
        <w:t xml:space="preserve"> assignment</w:t>
      </w:r>
      <w:r w:rsidR="008A2FF9">
        <w:rPr>
          <w:bCs/>
          <w:iCs/>
          <w:sz w:val="24"/>
        </w:rPr>
        <w:t xml:space="preserve"> task</w:t>
      </w:r>
      <w:r w:rsidR="00DF5942">
        <w:rPr>
          <w:bCs/>
          <w:iCs/>
          <w:sz w:val="24"/>
        </w:rPr>
        <w:t xml:space="preserve"> </w:t>
      </w:r>
      <w:r w:rsidR="00F709E4" w:rsidRPr="00E86049">
        <w:rPr>
          <w:bCs/>
          <w:iCs/>
          <w:sz w:val="24"/>
        </w:rPr>
        <w:t>(e.g. brainstorming, translation, direct quotation</w:t>
      </w:r>
      <w:r w:rsidR="001120B4">
        <w:rPr>
          <w:bCs/>
          <w:iCs/>
          <w:sz w:val="24"/>
        </w:rPr>
        <w:t xml:space="preserve">, editing, </w:t>
      </w:r>
      <w:r w:rsidR="00637A9B">
        <w:rPr>
          <w:bCs/>
          <w:iCs/>
          <w:sz w:val="24"/>
        </w:rPr>
        <w:t xml:space="preserve">suggestions on language use, </w:t>
      </w:r>
      <w:r w:rsidR="001120B4">
        <w:rPr>
          <w:bCs/>
          <w:iCs/>
          <w:sz w:val="24"/>
        </w:rPr>
        <w:t>text analysis</w:t>
      </w:r>
      <w:r w:rsidR="00F709E4" w:rsidRPr="00E86049">
        <w:rPr>
          <w:bCs/>
          <w:iCs/>
          <w:sz w:val="24"/>
        </w:rPr>
        <w:t>)</w:t>
      </w:r>
      <w:r w:rsidR="008D5CDB" w:rsidRPr="008D5CDB">
        <w:rPr>
          <w:bCs/>
          <w:iCs/>
          <w:sz w:val="24"/>
        </w:rPr>
        <w:t>.</w:t>
      </w:r>
      <w:r w:rsidR="005A0021">
        <w:rPr>
          <w:bCs/>
          <w:iCs/>
          <w:sz w:val="24"/>
        </w:rPr>
        <w:t xml:space="preserve"> </w:t>
      </w:r>
      <w:r w:rsidR="008D5CDB" w:rsidRPr="008D5CDB">
        <w:rPr>
          <w:bCs/>
          <w:iCs/>
          <w:sz w:val="24"/>
        </w:rPr>
        <w:t xml:space="preserve"> </w:t>
      </w:r>
      <w:r w:rsidR="000B37DE">
        <w:rPr>
          <w:rFonts w:eastAsiaTheme="minorEastAsia" w:hint="eastAsia"/>
          <w:bCs/>
          <w:iCs/>
          <w:sz w:val="24"/>
          <w:lang w:eastAsia="zh-TW"/>
        </w:rPr>
        <w:t xml:space="preserve">The AI-enabled tool(s) and </w:t>
      </w:r>
      <w:r w:rsidR="0075568A">
        <w:rPr>
          <w:rFonts w:eastAsiaTheme="minorEastAsia" w:hint="eastAsia"/>
          <w:bCs/>
          <w:iCs/>
          <w:sz w:val="24"/>
          <w:lang w:eastAsia="zh-TW"/>
        </w:rPr>
        <w:t>the</w:t>
      </w:r>
      <w:r w:rsidR="00C14965">
        <w:rPr>
          <w:rFonts w:eastAsiaTheme="minorEastAsia" w:hint="eastAsia"/>
          <w:bCs/>
          <w:iCs/>
          <w:sz w:val="24"/>
          <w:lang w:eastAsia="zh-TW"/>
        </w:rPr>
        <w:t xml:space="preserve"> purpose(s) </w:t>
      </w:r>
      <w:r w:rsidR="0075568A">
        <w:rPr>
          <w:rFonts w:eastAsiaTheme="minorEastAsia" w:hint="eastAsia"/>
          <w:bCs/>
          <w:iCs/>
          <w:sz w:val="24"/>
          <w:lang w:eastAsia="zh-TW"/>
        </w:rPr>
        <w:t xml:space="preserve">for which </w:t>
      </w:r>
      <w:r w:rsidR="00C14965">
        <w:rPr>
          <w:rFonts w:eastAsiaTheme="minorEastAsia" w:hint="eastAsia"/>
          <w:bCs/>
          <w:iCs/>
          <w:sz w:val="24"/>
          <w:lang w:eastAsia="zh-TW"/>
        </w:rPr>
        <w:t>they are used</w:t>
      </w:r>
      <w:r w:rsidR="0075568A">
        <w:rPr>
          <w:rFonts w:eastAsiaTheme="minorEastAsia" w:hint="eastAsia"/>
          <w:bCs/>
          <w:iCs/>
          <w:sz w:val="24"/>
          <w:lang w:eastAsia="zh-TW"/>
        </w:rPr>
        <w:t xml:space="preserve"> are specified below</w:t>
      </w:r>
      <w:r w:rsidR="00C14965">
        <w:rPr>
          <w:rFonts w:eastAsiaTheme="minorEastAsia" w:hint="eastAsia"/>
          <w:bCs/>
          <w:iCs/>
          <w:sz w:val="24"/>
          <w:lang w:eastAsia="zh-TW"/>
        </w:rPr>
        <w:t xml:space="preserve">: </w:t>
      </w:r>
      <w:r w:rsidR="00F047AE" w:rsidRPr="00E86049">
        <w:rPr>
          <w:bCs/>
          <w:iCs/>
          <w:sz w:val="24"/>
        </w:rPr>
        <w:t xml:space="preserve"> </w:t>
      </w:r>
    </w:p>
    <w:p w14:paraId="526D7209" w14:textId="77777777" w:rsidR="00F709E4" w:rsidRDefault="00F709E4" w:rsidP="00C0053B">
      <w:pPr>
        <w:pStyle w:val="ListParagraph"/>
        <w:tabs>
          <w:tab w:val="left" w:pos="1160"/>
        </w:tabs>
        <w:spacing w:after="120"/>
        <w:ind w:left="0" w:firstLine="0"/>
        <w:rPr>
          <w:rFonts w:eastAsiaTheme="minorEastAsia"/>
          <w:b/>
          <w:iCs/>
          <w:sz w:val="24"/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C0053B" w14:paraId="0FB4CD0B" w14:textId="77777777" w:rsidTr="00C0053B">
        <w:tc>
          <w:tcPr>
            <w:tcW w:w="2942" w:type="dxa"/>
            <w:shd w:val="clear" w:color="auto" w:fill="D9D9D9" w:themeFill="background1" w:themeFillShade="D9"/>
            <w:vAlign w:val="center"/>
          </w:tcPr>
          <w:p w14:paraId="45B76AB4" w14:textId="0C252891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  <w:r w:rsidRPr="00C0053B">
              <w:rPr>
                <w:rFonts w:eastAsiaTheme="minorEastAsia"/>
                <w:b/>
                <w:iCs/>
                <w:sz w:val="24"/>
                <w:lang w:eastAsia="zh-TW"/>
              </w:rPr>
              <w:t xml:space="preserve">Name of </w:t>
            </w:r>
            <w:r>
              <w:rPr>
                <w:rFonts w:eastAsiaTheme="minorEastAsia"/>
                <w:b/>
                <w:iCs/>
                <w:sz w:val="24"/>
                <w:lang w:eastAsia="zh-TW"/>
              </w:rPr>
              <w:t>t</w:t>
            </w:r>
            <w:r w:rsidRPr="00C0053B">
              <w:rPr>
                <w:rFonts w:eastAsiaTheme="minorEastAsia"/>
                <w:b/>
                <w:iCs/>
                <w:sz w:val="24"/>
                <w:lang w:eastAsia="zh-TW"/>
              </w:rPr>
              <w:t>ool</w:t>
            </w:r>
          </w:p>
        </w:tc>
        <w:tc>
          <w:tcPr>
            <w:tcW w:w="2943" w:type="dxa"/>
            <w:shd w:val="clear" w:color="auto" w:fill="D9D9D9" w:themeFill="background1" w:themeFillShade="D9"/>
            <w:vAlign w:val="center"/>
          </w:tcPr>
          <w:p w14:paraId="28854E7D" w14:textId="02C71355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  <w:r w:rsidRPr="00C0053B">
              <w:rPr>
                <w:rFonts w:eastAsiaTheme="minorEastAsia"/>
                <w:b/>
                <w:iCs/>
                <w:sz w:val="24"/>
                <w:lang w:eastAsia="zh-TW"/>
              </w:rPr>
              <w:t>Purpose of usage</w:t>
            </w:r>
          </w:p>
        </w:tc>
        <w:tc>
          <w:tcPr>
            <w:tcW w:w="2943" w:type="dxa"/>
            <w:shd w:val="clear" w:color="auto" w:fill="D9D9D9" w:themeFill="background1" w:themeFillShade="D9"/>
            <w:vAlign w:val="center"/>
          </w:tcPr>
          <w:p w14:paraId="1D20D5BF" w14:textId="10E658E0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  <w:r w:rsidRPr="00C0053B">
              <w:rPr>
                <w:rFonts w:eastAsiaTheme="minorEastAsia"/>
                <w:b/>
                <w:iCs/>
                <w:sz w:val="24"/>
                <w:lang w:eastAsia="zh-TW"/>
              </w:rPr>
              <w:t>Prompt(s) entered</w:t>
            </w:r>
          </w:p>
        </w:tc>
      </w:tr>
      <w:tr w:rsidR="00C0053B" w14:paraId="7C73BD1A" w14:textId="77777777" w:rsidTr="00C0053B">
        <w:tc>
          <w:tcPr>
            <w:tcW w:w="2942" w:type="dxa"/>
            <w:vAlign w:val="center"/>
          </w:tcPr>
          <w:p w14:paraId="262ACB81" w14:textId="77777777" w:rsidR="00C0053B" w:rsidRDefault="00C0053B" w:rsidP="009A60E5">
            <w:pPr>
              <w:pStyle w:val="ListParagraph"/>
              <w:numPr>
                <w:ilvl w:val="0"/>
                <w:numId w:val="7"/>
              </w:numPr>
              <w:tabs>
                <w:tab w:val="left" w:pos="1160"/>
              </w:tabs>
              <w:ind w:right="391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  <w:tc>
          <w:tcPr>
            <w:tcW w:w="2943" w:type="dxa"/>
            <w:vAlign w:val="center"/>
          </w:tcPr>
          <w:p w14:paraId="52CDE9A8" w14:textId="77777777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  <w:tc>
          <w:tcPr>
            <w:tcW w:w="2943" w:type="dxa"/>
            <w:vAlign w:val="center"/>
          </w:tcPr>
          <w:p w14:paraId="4089AB0C" w14:textId="77777777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</w:tr>
      <w:tr w:rsidR="00C0053B" w14:paraId="67C4AA22" w14:textId="77777777" w:rsidTr="00C0053B">
        <w:tc>
          <w:tcPr>
            <w:tcW w:w="2942" w:type="dxa"/>
            <w:vAlign w:val="center"/>
          </w:tcPr>
          <w:p w14:paraId="7F2A952A" w14:textId="77777777" w:rsidR="00C0053B" w:rsidRDefault="00C0053B" w:rsidP="009A60E5">
            <w:pPr>
              <w:pStyle w:val="ListParagraph"/>
              <w:numPr>
                <w:ilvl w:val="0"/>
                <w:numId w:val="7"/>
              </w:numPr>
              <w:tabs>
                <w:tab w:val="left" w:pos="1160"/>
              </w:tabs>
              <w:ind w:right="391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  <w:tc>
          <w:tcPr>
            <w:tcW w:w="2943" w:type="dxa"/>
            <w:vAlign w:val="center"/>
          </w:tcPr>
          <w:p w14:paraId="1FA95CE1" w14:textId="77777777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  <w:tc>
          <w:tcPr>
            <w:tcW w:w="2943" w:type="dxa"/>
            <w:vAlign w:val="center"/>
          </w:tcPr>
          <w:p w14:paraId="3F5CD784" w14:textId="77777777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</w:tr>
      <w:tr w:rsidR="00C0053B" w14:paraId="1456A28D" w14:textId="77777777" w:rsidTr="00C0053B">
        <w:tc>
          <w:tcPr>
            <w:tcW w:w="2942" w:type="dxa"/>
            <w:vAlign w:val="center"/>
          </w:tcPr>
          <w:p w14:paraId="7EBFC99E" w14:textId="77777777" w:rsidR="00C0053B" w:rsidRDefault="00C0053B" w:rsidP="009A60E5">
            <w:pPr>
              <w:pStyle w:val="ListParagraph"/>
              <w:numPr>
                <w:ilvl w:val="0"/>
                <w:numId w:val="7"/>
              </w:numPr>
              <w:tabs>
                <w:tab w:val="left" w:pos="1160"/>
              </w:tabs>
              <w:ind w:right="391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  <w:tc>
          <w:tcPr>
            <w:tcW w:w="2943" w:type="dxa"/>
            <w:vAlign w:val="center"/>
          </w:tcPr>
          <w:p w14:paraId="1EA6A87D" w14:textId="77777777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  <w:tc>
          <w:tcPr>
            <w:tcW w:w="2943" w:type="dxa"/>
            <w:vAlign w:val="center"/>
          </w:tcPr>
          <w:p w14:paraId="7A9A8113" w14:textId="77777777" w:rsidR="00C0053B" w:rsidRDefault="00C0053B" w:rsidP="00C0053B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rFonts w:eastAsiaTheme="minorEastAsia"/>
                <w:b/>
                <w:iCs/>
                <w:sz w:val="24"/>
                <w:lang w:eastAsia="zh-TW"/>
              </w:rPr>
            </w:pPr>
          </w:p>
        </w:tc>
      </w:tr>
    </w:tbl>
    <w:p w14:paraId="42F055C7" w14:textId="4C643D46" w:rsidR="00834CB1" w:rsidRDefault="001148C6" w:rsidP="009A60E5">
      <w:pPr>
        <w:pStyle w:val="ListParagraph"/>
        <w:tabs>
          <w:tab w:val="left" w:pos="1160"/>
        </w:tabs>
        <w:spacing w:after="120"/>
        <w:ind w:left="0" w:firstLine="0"/>
        <w:rPr>
          <w:rFonts w:eastAsiaTheme="minorEastAsia"/>
          <w:bCs/>
          <w:i/>
          <w:sz w:val="24"/>
          <w:lang w:eastAsia="zh-TW"/>
        </w:rPr>
      </w:pPr>
      <w:r w:rsidRPr="001148C6">
        <w:rPr>
          <w:rFonts w:eastAsiaTheme="minorEastAsia" w:hint="eastAsia"/>
          <w:bCs/>
          <w:i/>
          <w:sz w:val="24"/>
          <w:lang w:eastAsia="zh-TW"/>
        </w:rPr>
        <w:t>Add or delete rows as appropriate.</w:t>
      </w:r>
    </w:p>
    <w:p w14:paraId="0314220C" w14:textId="77777777" w:rsidR="009A60E5" w:rsidRPr="009A60E5" w:rsidRDefault="009A60E5" w:rsidP="009A60E5">
      <w:pPr>
        <w:pStyle w:val="ListParagraph"/>
        <w:tabs>
          <w:tab w:val="left" w:pos="1160"/>
        </w:tabs>
        <w:spacing w:after="120"/>
        <w:ind w:left="0" w:firstLine="0"/>
        <w:rPr>
          <w:rFonts w:eastAsiaTheme="minorEastAsia"/>
          <w:bCs/>
          <w:iCs/>
          <w:sz w:val="24"/>
          <w:lang w:eastAsia="zh-T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864"/>
      </w:tblGrid>
      <w:tr w:rsidR="009A60E5" w14:paraId="218A02F5" w14:textId="77777777" w:rsidTr="009A60E5">
        <w:trPr>
          <w:trHeight w:val="340"/>
        </w:trPr>
        <w:tc>
          <w:tcPr>
            <w:tcW w:w="3964" w:type="dxa"/>
          </w:tcPr>
          <w:p w14:paraId="5C5EB9D6" w14:textId="40E6ECAD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sz w:val="24"/>
              </w:rPr>
            </w:pPr>
            <w:r>
              <w:rPr>
                <w:sz w:val="24"/>
              </w:rPr>
              <w:t>Student Name(s) &amp; Student ID(s):</w:t>
            </w:r>
          </w:p>
        </w:tc>
        <w:tc>
          <w:tcPr>
            <w:tcW w:w="4864" w:type="dxa"/>
            <w:tcBorders>
              <w:bottom w:val="single" w:sz="8" w:space="0" w:color="auto"/>
            </w:tcBorders>
          </w:tcPr>
          <w:p w14:paraId="390C223B" w14:textId="77777777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sz w:val="24"/>
              </w:rPr>
            </w:pPr>
          </w:p>
        </w:tc>
      </w:tr>
      <w:tr w:rsidR="009A60E5" w14:paraId="7B495D75" w14:textId="77777777" w:rsidTr="009A60E5">
        <w:tc>
          <w:tcPr>
            <w:tcW w:w="3964" w:type="dxa"/>
          </w:tcPr>
          <w:p w14:paraId="46A03C75" w14:textId="6BF68BFD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sz w:val="24"/>
              </w:rPr>
            </w:pPr>
            <w:r>
              <w:rPr>
                <w:sz w:val="24"/>
              </w:rPr>
              <w:t>Student Signature(s):</w:t>
            </w:r>
          </w:p>
        </w:tc>
        <w:tc>
          <w:tcPr>
            <w:tcW w:w="486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65BD83" w14:textId="77777777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center"/>
              <w:rPr>
                <w:sz w:val="24"/>
              </w:rPr>
            </w:pPr>
          </w:p>
          <w:p w14:paraId="79344F02" w14:textId="77777777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center"/>
              <w:rPr>
                <w:sz w:val="24"/>
              </w:rPr>
            </w:pPr>
          </w:p>
          <w:p w14:paraId="0C3C2AFA" w14:textId="77777777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center"/>
              <w:rPr>
                <w:sz w:val="24"/>
              </w:rPr>
            </w:pPr>
          </w:p>
        </w:tc>
      </w:tr>
      <w:tr w:rsidR="009A60E5" w14:paraId="60D5B0EF" w14:textId="77777777" w:rsidTr="009A60E5">
        <w:trPr>
          <w:trHeight w:val="340"/>
        </w:trPr>
        <w:tc>
          <w:tcPr>
            <w:tcW w:w="3964" w:type="dxa"/>
          </w:tcPr>
          <w:p w14:paraId="48934AE3" w14:textId="487C25D3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sz w:val="24"/>
              </w:rPr>
            </w:pPr>
            <w:r>
              <w:rPr>
                <w:bCs/>
                <w:iCs/>
                <w:sz w:val="24"/>
              </w:rPr>
              <w:t>Date of Submission:</w:t>
            </w:r>
          </w:p>
        </w:tc>
        <w:tc>
          <w:tcPr>
            <w:tcW w:w="4864" w:type="dxa"/>
            <w:tcBorders>
              <w:top w:val="single" w:sz="8" w:space="0" w:color="auto"/>
              <w:bottom w:val="single" w:sz="8" w:space="0" w:color="auto"/>
            </w:tcBorders>
          </w:tcPr>
          <w:p w14:paraId="55ACCA32" w14:textId="77777777" w:rsidR="009A60E5" w:rsidRDefault="009A60E5" w:rsidP="009A60E5">
            <w:pPr>
              <w:pStyle w:val="ListParagraph"/>
              <w:tabs>
                <w:tab w:val="left" w:pos="1160"/>
              </w:tabs>
              <w:ind w:left="0" w:right="391" w:firstLine="0"/>
              <w:jc w:val="left"/>
              <w:rPr>
                <w:sz w:val="24"/>
              </w:rPr>
            </w:pPr>
          </w:p>
        </w:tc>
      </w:tr>
    </w:tbl>
    <w:p w14:paraId="68AE836F" w14:textId="77777777" w:rsidR="009A60E5" w:rsidRDefault="009A60E5" w:rsidP="00C0053B">
      <w:pPr>
        <w:pStyle w:val="ListParagraph"/>
        <w:tabs>
          <w:tab w:val="left" w:pos="1160"/>
        </w:tabs>
        <w:spacing w:after="120"/>
        <w:ind w:left="0" w:firstLine="0"/>
        <w:jc w:val="left"/>
        <w:rPr>
          <w:sz w:val="24"/>
        </w:rPr>
      </w:pPr>
    </w:p>
    <w:p w14:paraId="764E452E" w14:textId="551E060E" w:rsidR="00CC29C4" w:rsidRPr="007C30F3" w:rsidRDefault="000109A0" w:rsidP="00C0053B">
      <w:pPr>
        <w:pStyle w:val="BodyText"/>
        <w:spacing w:after="120"/>
        <w:rPr>
          <w:i/>
        </w:rPr>
      </w:pPr>
      <w:r w:rsidRPr="007C30F3">
        <w:rPr>
          <w:i/>
        </w:rPr>
        <w:t>*</w:t>
      </w:r>
      <w:r w:rsidRPr="007C30F3">
        <w:rPr>
          <w:i/>
          <w:spacing w:val="-3"/>
        </w:rPr>
        <w:t xml:space="preserve"> </w:t>
      </w:r>
      <w:r w:rsidR="00153E42">
        <w:rPr>
          <w:rFonts w:eastAsiaTheme="minorEastAsia" w:hint="eastAsia"/>
          <w:i/>
          <w:spacing w:val="-3"/>
          <w:lang w:eastAsia="zh-TW"/>
        </w:rPr>
        <w:t xml:space="preserve">If this is </w:t>
      </w:r>
      <w:proofErr w:type="gramStart"/>
      <w:r w:rsidR="00153E42">
        <w:rPr>
          <w:rFonts w:eastAsiaTheme="minorEastAsia" w:hint="eastAsia"/>
          <w:i/>
          <w:spacing w:val="-3"/>
          <w:lang w:eastAsia="zh-TW"/>
        </w:rPr>
        <w:t>a groupwork</w:t>
      </w:r>
      <w:proofErr w:type="gramEnd"/>
      <w:r w:rsidR="00153E42">
        <w:rPr>
          <w:rFonts w:eastAsiaTheme="minorEastAsia" w:hint="eastAsia"/>
          <w:i/>
          <w:spacing w:val="-3"/>
          <w:lang w:eastAsia="zh-TW"/>
        </w:rPr>
        <w:t>, t</w:t>
      </w:r>
      <w:r w:rsidRPr="007C30F3">
        <w:rPr>
          <w:i/>
        </w:rPr>
        <w:t>h</w:t>
      </w:r>
      <w:r w:rsidR="007C30F3">
        <w:rPr>
          <w:i/>
        </w:rPr>
        <w:t>is</w:t>
      </w:r>
      <w:r w:rsidRPr="007C30F3">
        <w:rPr>
          <w:i/>
          <w:spacing w:val="-3"/>
        </w:rPr>
        <w:t xml:space="preserve"> </w:t>
      </w:r>
      <w:r w:rsidRPr="007C30F3">
        <w:rPr>
          <w:i/>
        </w:rPr>
        <w:t>form</w:t>
      </w:r>
      <w:r w:rsidRPr="007C30F3">
        <w:rPr>
          <w:i/>
          <w:spacing w:val="-1"/>
        </w:rPr>
        <w:t xml:space="preserve"> </w:t>
      </w:r>
      <w:r w:rsidRPr="007C30F3">
        <w:rPr>
          <w:i/>
        </w:rPr>
        <w:t>should be</w:t>
      </w:r>
      <w:r w:rsidRPr="007C30F3">
        <w:rPr>
          <w:i/>
          <w:spacing w:val="-1"/>
        </w:rPr>
        <w:t xml:space="preserve"> </w:t>
      </w:r>
      <w:r w:rsidR="00285589">
        <w:rPr>
          <w:i/>
          <w:spacing w:val="-1"/>
        </w:rPr>
        <w:t xml:space="preserve">signed by all members and </w:t>
      </w:r>
      <w:r w:rsidRPr="007C30F3">
        <w:rPr>
          <w:i/>
        </w:rPr>
        <w:t>submitted</w:t>
      </w:r>
      <w:r w:rsidRPr="007C30F3">
        <w:rPr>
          <w:i/>
          <w:spacing w:val="-1"/>
        </w:rPr>
        <w:t xml:space="preserve"> </w:t>
      </w:r>
      <w:r w:rsidRPr="007C30F3">
        <w:rPr>
          <w:i/>
        </w:rPr>
        <w:t>together</w:t>
      </w:r>
      <w:r w:rsidRPr="007C30F3">
        <w:rPr>
          <w:i/>
          <w:spacing w:val="-3"/>
        </w:rPr>
        <w:t xml:space="preserve"> </w:t>
      </w:r>
      <w:r w:rsidRPr="007C30F3">
        <w:rPr>
          <w:i/>
        </w:rPr>
        <w:t xml:space="preserve">with the </w:t>
      </w:r>
      <w:r w:rsidR="00F44EC8" w:rsidRPr="007C30F3">
        <w:rPr>
          <w:i/>
        </w:rPr>
        <w:t>assignment</w:t>
      </w:r>
      <w:r w:rsidR="007C30F3">
        <w:rPr>
          <w:i/>
        </w:rPr>
        <w:t xml:space="preserve"> (in an </w:t>
      </w:r>
      <w:r w:rsidR="00225EEE">
        <w:rPr>
          <w:i/>
        </w:rPr>
        <w:t>a</w:t>
      </w:r>
      <w:r w:rsidR="007C30F3">
        <w:rPr>
          <w:i/>
        </w:rPr>
        <w:t>ppendix)</w:t>
      </w:r>
      <w:r w:rsidR="00285589">
        <w:rPr>
          <w:i/>
          <w:spacing w:val="-2"/>
        </w:rPr>
        <w:t>; otherwise, the assignment will not be marked.</w:t>
      </w:r>
    </w:p>
    <w:sectPr w:rsidR="00CC29C4" w:rsidRPr="007C30F3" w:rsidSect="00C0053B">
      <w:footerReference w:type="default" r:id="rId8"/>
      <w:type w:val="continuous"/>
      <w:pgSz w:w="12240" w:h="15840"/>
      <w:pgMar w:top="1134" w:right="170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731BF" w14:textId="77777777" w:rsidR="002720FB" w:rsidRDefault="002720FB" w:rsidP="00951C47">
      <w:r>
        <w:separator/>
      </w:r>
    </w:p>
  </w:endnote>
  <w:endnote w:type="continuationSeparator" w:id="0">
    <w:p w14:paraId="4E69057E" w14:textId="77777777" w:rsidR="002720FB" w:rsidRDefault="002720FB" w:rsidP="0095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6FA3" w14:textId="5BEDADB1" w:rsidR="009A2D4D" w:rsidRDefault="009A2D4D" w:rsidP="009A2D4D">
    <w:pPr>
      <w:pStyle w:val="Footer"/>
      <w:jc w:val="right"/>
    </w:pPr>
    <w:r w:rsidRPr="009A2D4D">
      <w:t>22 Sep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2046F" w14:textId="77777777" w:rsidR="002720FB" w:rsidRDefault="002720FB" w:rsidP="00951C47">
      <w:r>
        <w:separator/>
      </w:r>
    </w:p>
  </w:footnote>
  <w:footnote w:type="continuationSeparator" w:id="0">
    <w:p w14:paraId="282F3B2C" w14:textId="77777777" w:rsidR="002720FB" w:rsidRDefault="002720FB" w:rsidP="00951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C695A"/>
    <w:multiLevelType w:val="hybridMultilevel"/>
    <w:tmpl w:val="DD18986C"/>
    <w:lvl w:ilvl="0" w:tplc="E8A0FDB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 w15:restartNumberingAfterBreak="0">
    <w:nsid w:val="1AFB4216"/>
    <w:multiLevelType w:val="hybridMultilevel"/>
    <w:tmpl w:val="FF0865F2"/>
    <w:lvl w:ilvl="0" w:tplc="043CBD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B75F7B"/>
    <w:multiLevelType w:val="hybridMultilevel"/>
    <w:tmpl w:val="860E45E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F1269D"/>
    <w:multiLevelType w:val="hybridMultilevel"/>
    <w:tmpl w:val="F920EF00"/>
    <w:lvl w:ilvl="0" w:tplc="656683B2">
      <w:numFmt w:val="bullet"/>
      <w:lvlText w:val="☐"/>
      <w:lvlJc w:val="left"/>
      <w:pPr>
        <w:ind w:left="850" w:hanging="7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5E48F7A">
      <w:numFmt w:val="bullet"/>
      <w:lvlText w:val="•"/>
      <w:lvlJc w:val="left"/>
      <w:pPr>
        <w:ind w:left="1748" w:hanging="708"/>
      </w:pPr>
      <w:rPr>
        <w:rFonts w:hint="default"/>
        <w:lang w:val="en-US" w:eastAsia="en-US" w:bidi="ar-SA"/>
      </w:rPr>
    </w:lvl>
    <w:lvl w:ilvl="2" w:tplc="A5B80A22">
      <w:numFmt w:val="bullet"/>
      <w:lvlText w:val="•"/>
      <w:lvlJc w:val="left"/>
      <w:pPr>
        <w:ind w:left="2654" w:hanging="708"/>
      </w:pPr>
      <w:rPr>
        <w:rFonts w:hint="default"/>
        <w:lang w:val="en-US" w:eastAsia="en-US" w:bidi="ar-SA"/>
      </w:rPr>
    </w:lvl>
    <w:lvl w:ilvl="3" w:tplc="201E88C0">
      <w:numFmt w:val="bullet"/>
      <w:lvlText w:val="•"/>
      <w:lvlJc w:val="left"/>
      <w:pPr>
        <w:ind w:left="3560" w:hanging="708"/>
      </w:pPr>
      <w:rPr>
        <w:rFonts w:hint="default"/>
        <w:lang w:val="en-US" w:eastAsia="en-US" w:bidi="ar-SA"/>
      </w:rPr>
    </w:lvl>
    <w:lvl w:ilvl="4" w:tplc="D8EECA90">
      <w:numFmt w:val="bullet"/>
      <w:lvlText w:val="•"/>
      <w:lvlJc w:val="left"/>
      <w:pPr>
        <w:ind w:left="4466" w:hanging="708"/>
      </w:pPr>
      <w:rPr>
        <w:rFonts w:hint="default"/>
        <w:lang w:val="en-US" w:eastAsia="en-US" w:bidi="ar-SA"/>
      </w:rPr>
    </w:lvl>
    <w:lvl w:ilvl="5" w:tplc="9864A0EE">
      <w:numFmt w:val="bullet"/>
      <w:lvlText w:val="•"/>
      <w:lvlJc w:val="left"/>
      <w:pPr>
        <w:ind w:left="5372" w:hanging="708"/>
      </w:pPr>
      <w:rPr>
        <w:rFonts w:hint="default"/>
        <w:lang w:val="en-US" w:eastAsia="en-US" w:bidi="ar-SA"/>
      </w:rPr>
    </w:lvl>
    <w:lvl w:ilvl="6" w:tplc="5936C542">
      <w:numFmt w:val="bullet"/>
      <w:lvlText w:val="•"/>
      <w:lvlJc w:val="left"/>
      <w:pPr>
        <w:ind w:left="6278" w:hanging="708"/>
      </w:pPr>
      <w:rPr>
        <w:rFonts w:hint="default"/>
        <w:lang w:val="en-US" w:eastAsia="en-US" w:bidi="ar-SA"/>
      </w:rPr>
    </w:lvl>
    <w:lvl w:ilvl="7" w:tplc="1B9EDF10">
      <w:numFmt w:val="bullet"/>
      <w:lvlText w:val="•"/>
      <w:lvlJc w:val="left"/>
      <w:pPr>
        <w:ind w:left="7184" w:hanging="708"/>
      </w:pPr>
      <w:rPr>
        <w:rFonts w:hint="default"/>
        <w:lang w:val="en-US" w:eastAsia="en-US" w:bidi="ar-SA"/>
      </w:rPr>
    </w:lvl>
    <w:lvl w:ilvl="8" w:tplc="E3C8348C">
      <w:numFmt w:val="bullet"/>
      <w:lvlText w:val="•"/>
      <w:lvlJc w:val="left"/>
      <w:pPr>
        <w:ind w:left="8090" w:hanging="708"/>
      </w:pPr>
      <w:rPr>
        <w:rFonts w:hint="default"/>
        <w:lang w:val="en-US" w:eastAsia="en-US" w:bidi="ar-SA"/>
      </w:rPr>
    </w:lvl>
  </w:abstractNum>
  <w:abstractNum w:abstractNumId="4" w15:restartNumberingAfterBreak="0">
    <w:nsid w:val="4F9302A5"/>
    <w:multiLevelType w:val="hybridMultilevel"/>
    <w:tmpl w:val="33244666"/>
    <w:lvl w:ilvl="0" w:tplc="04628708">
      <w:numFmt w:val="bullet"/>
      <w:lvlText w:val=""/>
      <w:lvlJc w:val="left"/>
      <w:pPr>
        <w:ind w:left="10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2A40C2">
      <w:numFmt w:val="bullet"/>
      <w:lvlText w:val="•"/>
      <w:lvlJc w:val="left"/>
      <w:pPr>
        <w:ind w:left="1932" w:hanging="360"/>
      </w:pPr>
      <w:rPr>
        <w:rFonts w:hint="default"/>
        <w:lang w:val="en-US" w:eastAsia="en-US" w:bidi="ar-SA"/>
      </w:rPr>
    </w:lvl>
    <w:lvl w:ilvl="2" w:tplc="E5CA0F32">
      <w:numFmt w:val="bullet"/>
      <w:lvlText w:val="•"/>
      <w:lvlJc w:val="left"/>
      <w:pPr>
        <w:ind w:left="2825" w:hanging="360"/>
      </w:pPr>
      <w:rPr>
        <w:rFonts w:hint="default"/>
        <w:lang w:val="en-US" w:eastAsia="en-US" w:bidi="ar-SA"/>
      </w:rPr>
    </w:lvl>
    <w:lvl w:ilvl="3" w:tplc="7736D498">
      <w:numFmt w:val="bullet"/>
      <w:lvlText w:val="•"/>
      <w:lvlJc w:val="left"/>
      <w:pPr>
        <w:ind w:left="3717" w:hanging="360"/>
      </w:pPr>
      <w:rPr>
        <w:rFonts w:hint="default"/>
        <w:lang w:val="en-US" w:eastAsia="en-US" w:bidi="ar-SA"/>
      </w:rPr>
    </w:lvl>
    <w:lvl w:ilvl="4" w:tplc="8B1662B0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5" w:tplc="7A244844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DB60A578">
      <w:numFmt w:val="bullet"/>
      <w:lvlText w:val="•"/>
      <w:lvlJc w:val="left"/>
      <w:pPr>
        <w:ind w:left="6395" w:hanging="360"/>
      </w:pPr>
      <w:rPr>
        <w:rFonts w:hint="default"/>
        <w:lang w:val="en-US" w:eastAsia="en-US" w:bidi="ar-SA"/>
      </w:rPr>
    </w:lvl>
    <w:lvl w:ilvl="7" w:tplc="9A58AF06">
      <w:numFmt w:val="bullet"/>
      <w:lvlText w:val="•"/>
      <w:lvlJc w:val="left"/>
      <w:pPr>
        <w:ind w:left="7288" w:hanging="360"/>
      </w:pPr>
      <w:rPr>
        <w:rFonts w:hint="default"/>
        <w:lang w:val="en-US" w:eastAsia="en-US" w:bidi="ar-SA"/>
      </w:rPr>
    </w:lvl>
    <w:lvl w:ilvl="8" w:tplc="FEF215C6">
      <w:numFmt w:val="bullet"/>
      <w:lvlText w:val="•"/>
      <w:lvlJc w:val="left"/>
      <w:pPr>
        <w:ind w:left="818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6896651"/>
    <w:multiLevelType w:val="hybridMultilevel"/>
    <w:tmpl w:val="012C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D80E47"/>
    <w:multiLevelType w:val="hybridMultilevel"/>
    <w:tmpl w:val="F4E22DAE"/>
    <w:lvl w:ilvl="0" w:tplc="3C09000F">
      <w:start w:val="1"/>
      <w:numFmt w:val="decimal"/>
      <w:lvlText w:val="%1."/>
      <w:lvlJc w:val="left"/>
      <w:pPr>
        <w:ind w:left="1996" w:hanging="360"/>
      </w:pPr>
    </w:lvl>
    <w:lvl w:ilvl="1" w:tplc="3C090019" w:tentative="1">
      <w:start w:val="1"/>
      <w:numFmt w:val="lowerLetter"/>
      <w:lvlText w:val="%2."/>
      <w:lvlJc w:val="left"/>
      <w:pPr>
        <w:ind w:left="2716" w:hanging="360"/>
      </w:pPr>
    </w:lvl>
    <w:lvl w:ilvl="2" w:tplc="3C09001B" w:tentative="1">
      <w:start w:val="1"/>
      <w:numFmt w:val="lowerRoman"/>
      <w:lvlText w:val="%3."/>
      <w:lvlJc w:val="right"/>
      <w:pPr>
        <w:ind w:left="3436" w:hanging="180"/>
      </w:pPr>
    </w:lvl>
    <w:lvl w:ilvl="3" w:tplc="3C09000F" w:tentative="1">
      <w:start w:val="1"/>
      <w:numFmt w:val="decimal"/>
      <w:lvlText w:val="%4."/>
      <w:lvlJc w:val="left"/>
      <w:pPr>
        <w:ind w:left="4156" w:hanging="360"/>
      </w:pPr>
    </w:lvl>
    <w:lvl w:ilvl="4" w:tplc="3C090019" w:tentative="1">
      <w:start w:val="1"/>
      <w:numFmt w:val="lowerLetter"/>
      <w:lvlText w:val="%5."/>
      <w:lvlJc w:val="left"/>
      <w:pPr>
        <w:ind w:left="4876" w:hanging="360"/>
      </w:pPr>
    </w:lvl>
    <w:lvl w:ilvl="5" w:tplc="3C09001B" w:tentative="1">
      <w:start w:val="1"/>
      <w:numFmt w:val="lowerRoman"/>
      <w:lvlText w:val="%6."/>
      <w:lvlJc w:val="right"/>
      <w:pPr>
        <w:ind w:left="5596" w:hanging="180"/>
      </w:pPr>
    </w:lvl>
    <w:lvl w:ilvl="6" w:tplc="3C09000F" w:tentative="1">
      <w:start w:val="1"/>
      <w:numFmt w:val="decimal"/>
      <w:lvlText w:val="%7."/>
      <w:lvlJc w:val="left"/>
      <w:pPr>
        <w:ind w:left="6316" w:hanging="360"/>
      </w:pPr>
    </w:lvl>
    <w:lvl w:ilvl="7" w:tplc="3C090019" w:tentative="1">
      <w:start w:val="1"/>
      <w:numFmt w:val="lowerLetter"/>
      <w:lvlText w:val="%8."/>
      <w:lvlJc w:val="left"/>
      <w:pPr>
        <w:ind w:left="7036" w:hanging="360"/>
      </w:pPr>
    </w:lvl>
    <w:lvl w:ilvl="8" w:tplc="3C09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417291417">
    <w:abstractNumId w:val="3"/>
  </w:num>
  <w:num w:numId="2" w16cid:durableId="200635454">
    <w:abstractNumId w:val="4"/>
  </w:num>
  <w:num w:numId="3" w16cid:durableId="7024152">
    <w:abstractNumId w:val="6"/>
  </w:num>
  <w:num w:numId="4" w16cid:durableId="1903711143">
    <w:abstractNumId w:val="5"/>
  </w:num>
  <w:num w:numId="5" w16cid:durableId="1003507323">
    <w:abstractNumId w:val="0"/>
  </w:num>
  <w:num w:numId="6" w16cid:durableId="1504052894">
    <w:abstractNumId w:val="1"/>
  </w:num>
  <w:num w:numId="7" w16cid:durableId="1041369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9C4"/>
    <w:rsid w:val="000109A0"/>
    <w:rsid w:val="00010D3D"/>
    <w:rsid w:val="000376E2"/>
    <w:rsid w:val="00050AA6"/>
    <w:rsid w:val="000B37DE"/>
    <w:rsid w:val="00100FC1"/>
    <w:rsid w:val="001120B4"/>
    <w:rsid w:val="001148C6"/>
    <w:rsid w:val="00125FEE"/>
    <w:rsid w:val="00132523"/>
    <w:rsid w:val="001374F9"/>
    <w:rsid w:val="00153E42"/>
    <w:rsid w:val="00157868"/>
    <w:rsid w:val="001A000E"/>
    <w:rsid w:val="001D53A6"/>
    <w:rsid w:val="001F53D5"/>
    <w:rsid w:val="00225EEE"/>
    <w:rsid w:val="00231BEE"/>
    <w:rsid w:val="002720FB"/>
    <w:rsid w:val="00276717"/>
    <w:rsid w:val="00285589"/>
    <w:rsid w:val="002B6854"/>
    <w:rsid w:val="002C675E"/>
    <w:rsid w:val="002F5B9F"/>
    <w:rsid w:val="0033761C"/>
    <w:rsid w:val="00377E67"/>
    <w:rsid w:val="003860F6"/>
    <w:rsid w:val="00391E61"/>
    <w:rsid w:val="003C3848"/>
    <w:rsid w:val="003C5E57"/>
    <w:rsid w:val="00404A33"/>
    <w:rsid w:val="00410F9B"/>
    <w:rsid w:val="004146C3"/>
    <w:rsid w:val="00423B9D"/>
    <w:rsid w:val="00432D61"/>
    <w:rsid w:val="004371A6"/>
    <w:rsid w:val="004F7EAE"/>
    <w:rsid w:val="0051499C"/>
    <w:rsid w:val="00555B96"/>
    <w:rsid w:val="005A0021"/>
    <w:rsid w:val="00637A9B"/>
    <w:rsid w:val="006404AD"/>
    <w:rsid w:val="006507BF"/>
    <w:rsid w:val="006600B4"/>
    <w:rsid w:val="006807E8"/>
    <w:rsid w:val="006E7BCD"/>
    <w:rsid w:val="00701B8E"/>
    <w:rsid w:val="0075568A"/>
    <w:rsid w:val="00797609"/>
    <w:rsid w:val="007B0ADF"/>
    <w:rsid w:val="007C30F3"/>
    <w:rsid w:val="007D6307"/>
    <w:rsid w:val="007E1551"/>
    <w:rsid w:val="007F1C6A"/>
    <w:rsid w:val="00833066"/>
    <w:rsid w:val="00834CB1"/>
    <w:rsid w:val="0084190A"/>
    <w:rsid w:val="008513E7"/>
    <w:rsid w:val="008A2FF9"/>
    <w:rsid w:val="008D5CDB"/>
    <w:rsid w:val="008E1EFB"/>
    <w:rsid w:val="008F0FCB"/>
    <w:rsid w:val="008F2CE4"/>
    <w:rsid w:val="00951C47"/>
    <w:rsid w:val="00967677"/>
    <w:rsid w:val="009A2D4D"/>
    <w:rsid w:val="009A60E5"/>
    <w:rsid w:val="009C1F4E"/>
    <w:rsid w:val="009D5A53"/>
    <w:rsid w:val="009D79CC"/>
    <w:rsid w:val="009F64D5"/>
    <w:rsid w:val="00A0697A"/>
    <w:rsid w:val="00A85046"/>
    <w:rsid w:val="00A92D43"/>
    <w:rsid w:val="00AB1632"/>
    <w:rsid w:val="00B43940"/>
    <w:rsid w:val="00BA65BA"/>
    <w:rsid w:val="00BB7531"/>
    <w:rsid w:val="00BC78B3"/>
    <w:rsid w:val="00C0053B"/>
    <w:rsid w:val="00C14965"/>
    <w:rsid w:val="00C5049C"/>
    <w:rsid w:val="00C50C6A"/>
    <w:rsid w:val="00C6651D"/>
    <w:rsid w:val="00C84AC1"/>
    <w:rsid w:val="00CA16B5"/>
    <w:rsid w:val="00CC0029"/>
    <w:rsid w:val="00CC29C4"/>
    <w:rsid w:val="00CC2D22"/>
    <w:rsid w:val="00D24B02"/>
    <w:rsid w:val="00D705C5"/>
    <w:rsid w:val="00DA35C6"/>
    <w:rsid w:val="00DF5942"/>
    <w:rsid w:val="00E2013E"/>
    <w:rsid w:val="00E2137D"/>
    <w:rsid w:val="00E8551B"/>
    <w:rsid w:val="00E86049"/>
    <w:rsid w:val="00E96800"/>
    <w:rsid w:val="00ED6180"/>
    <w:rsid w:val="00EE526D"/>
    <w:rsid w:val="00F047AE"/>
    <w:rsid w:val="00F04BE9"/>
    <w:rsid w:val="00F44EC8"/>
    <w:rsid w:val="00F65B5C"/>
    <w:rsid w:val="00F709E4"/>
    <w:rsid w:val="00F919EA"/>
    <w:rsid w:val="00FC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EC7CF"/>
  <w15:docId w15:val="{908D46AD-2B45-4AF3-B3D7-0513768C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60" w:right="394" w:hanging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6" w:lineRule="exact"/>
      <w:ind w:right="-144"/>
      <w:jc w:val="right"/>
    </w:pPr>
  </w:style>
  <w:style w:type="paragraph" w:styleId="Header">
    <w:name w:val="header"/>
    <w:basedOn w:val="Normal"/>
    <w:link w:val="HeaderChar"/>
    <w:uiPriority w:val="99"/>
    <w:unhideWhenUsed/>
    <w:rsid w:val="00951C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51C4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51C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51C47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146C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C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ln.edu.hk/tlc/generative-artificial-intelligence/gai-guidelines-best-pract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FUNG Yu Hang Moris (TRAN)</dc:creator>
  <cp:lastModifiedBy>Moris Fung</cp:lastModifiedBy>
  <cp:revision>7</cp:revision>
  <cp:lastPrinted>2025-09-22T04:58:00Z</cp:lastPrinted>
  <dcterms:created xsi:type="dcterms:W3CDTF">2025-09-22T04:40:00Z</dcterms:created>
  <dcterms:modified xsi:type="dcterms:W3CDTF">2025-09-25T03:15:00Z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2023-10-16T00:00:00Z</vt:filetime>
  </property>
  <property fmtid="{D5CDD505-2E9C-101B-9397-08002B2CF9AE}" pid="5" name="Producer">
    <vt:lpwstr>Microsoft® Word 2019</vt:lpwstr>
  </property>
  <property fmtid="{D5CDD505-2E9C-101B-9397-08002B2CF9AE}" pid="6" name="MSIP_Label_0c7ce0bc-1ec2-41cb-8ddc-b020b80710b7_Enabled">
    <vt:lpwstr>true</vt:lpwstr>
  </property>
  <property fmtid="{D5CDD505-2E9C-101B-9397-08002B2CF9AE}" pid="7" name="MSIP_Label_0c7ce0bc-1ec2-41cb-8ddc-b020b80710b7_SetDate">
    <vt:lpwstr>2025-09-22T04:40:10Z</vt:lpwstr>
  </property>
  <property fmtid="{D5CDD505-2E9C-101B-9397-08002B2CF9AE}" pid="8" name="MSIP_Label_0c7ce0bc-1ec2-41cb-8ddc-b020b80710b7_Method">
    <vt:lpwstr>Standard</vt:lpwstr>
  </property>
  <property fmtid="{D5CDD505-2E9C-101B-9397-08002B2CF9AE}" pid="9" name="MSIP_Label_0c7ce0bc-1ec2-41cb-8ddc-b020b80710b7_Name">
    <vt:lpwstr>Restricted (Internal data)</vt:lpwstr>
  </property>
  <property fmtid="{D5CDD505-2E9C-101B-9397-08002B2CF9AE}" pid="10" name="MSIP_Label_0c7ce0bc-1ec2-41cb-8ddc-b020b80710b7_SiteId">
    <vt:lpwstr>fe90179d-8207-4cb2-8834-0ce27ee0162d</vt:lpwstr>
  </property>
  <property fmtid="{D5CDD505-2E9C-101B-9397-08002B2CF9AE}" pid="11" name="MSIP_Label_0c7ce0bc-1ec2-41cb-8ddc-b020b80710b7_ActionId">
    <vt:lpwstr>c8af027d-aad9-4e22-9091-c8f2f9af75ca</vt:lpwstr>
  </property>
  <property fmtid="{D5CDD505-2E9C-101B-9397-08002B2CF9AE}" pid="12" name="MSIP_Label_0c7ce0bc-1ec2-41cb-8ddc-b020b80710b7_ContentBits">
    <vt:lpwstr>0</vt:lpwstr>
  </property>
  <property fmtid="{D5CDD505-2E9C-101B-9397-08002B2CF9AE}" pid="13" name="MSIP_Label_0c7ce0bc-1ec2-41cb-8ddc-b020b80710b7_Tag">
    <vt:lpwstr>10, 3, 0, 1</vt:lpwstr>
  </property>
</Properties>
</file>