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732CE0" w14:textId="77777777" w:rsidR="00203C39" w:rsidRPr="007A48F9" w:rsidRDefault="00C825C6">
      <w:pPr>
        <w:jc w:val="center"/>
        <w:rPr>
          <w:rFonts w:ascii="方正小标宋简体" w:eastAsia="方正小标宋简体"/>
          <w:sz w:val="36"/>
          <w:szCs w:val="36"/>
        </w:rPr>
      </w:pPr>
      <w:bookmarkStart w:id="0" w:name="_GoBack"/>
      <w:r w:rsidRPr="007A48F9">
        <w:rPr>
          <w:rFonts w:ascii="方正小标宋简体" w:eastAsia="方正小标宋简体" w:hint="eastAsia"/>
          <w:sz w:val="36"/>
          <w:szCs w:val="36"/>
        </w:rPr>
        <w:t>济南大学快速概览表</w:t>
      </w:r>
      <w:bookmarkEnd w:id="0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63"/>
        <w:gridCol w:w="6533"/>
      </w:tblGrid>
      <w:tr w:rsidR="00203C39" w:rsidRPr="007A48F9" w14:paraId="44CF4574" w14:textId="77777777">
        <w:tc>
          <w:tcPr>
            <w:tcW w:w="1825" w:type="dxa"/>
            <w:vAlign w:val="center"/>
          </w:tcPr>
          <w:p w14:paraId="04E3E43F" w14:textId="77777777" w:rsidR="00203C39" w:rsidRPr="007A48F9" w:rsidRDefault="00C825C6">
            <w:pPr>
              <w:jc w:val="center"/>
              <w:textAlignment w:val="center"/>
              <w:rPr>
                <w:rFonts w:ascii="仿宋" w:eastAsia="仿宋" w:hAnsi="仿宋" w:cs="宋体"/>
                <w:sz w:val="28"/>
                <w:szCs w:val="28"/>
              </w:rPr>
            </w:pPr>
            <w:r w:rsidRPr="007A48F9">
              <w:rPr>
                <w:rFonts w:ascii="仿宋" w:eastAsia="仿宋" w:hAnsi="仿宋" w:cs="宋体" w:hint="eastAsia"/>
                <w:sz w:val="28"/>
                <w:szCs w:val="28"/>
              </w:rPr>
              <w:t>项目描述</w:t>
            </w:r>
          </w:p>
        </w:tc>
        <w:tc>
          <w:tcPr>
            <w:tcW w:w="6697" w:type="dxa"/>
          </w:tcPr>
          <w:p w14:paraId="73A1C459" w14:textId="6B10C74F" w:rsidR="00203C39" w:rsidRPr="007A48F9" w:rsidRDefault="00C825C6">
            <w:pPr>
              <w:rPr>
                <w:rFonts w:ascii="仿宋" w:eastAsia="仿宋" w:hAnsi="仿宋" w:cs="宋体"/>
                <w:sz w:val="28"/>
                <w:szCs w:val="28"/>
              </w:rPr>
            </w:pPr>
            <w:r w:rsidRPr="007A48F9">
              <w:rPr>
                <w:rFonts w:ascii="仿宋" w:eastAsia="仿宋" w:hAnsi="仿宋" w:cs="宋体" w:hint="eastAsia"/>
                <w:sz w:val="28"/>
                <w:szCs w:val="28"/>
              </w:rPr>
              <w:t>1.济南大学是山东省人民政府和教育部共建的综合性大学、山东省重点建设大学、山东省高水平大学“冲一流”建设高校，具有学士、硕士、博士学位授予权。学校始建于1948年，建校7</w:t>
            </w:r>
            <w:r w:rsidR="007A48F9">
              <w:rPr>
                <w:rFonts w:ascii="仿宋" w:eastAsia="仿宋" w:hAnsi="仿宋" w:cs="宋体"/>
                <w:sz w:val="28"/>
                <w:szCs w:val="28"/>
              </w:rPr>
              <w:t>7</w:t>
            </w:r>
            <w:r w:rsidRPr="007A48F9">
              <w:rPr>
                <w:rFonts w:ascii="仿宋" w:eastAsia="仿宋" w:hAnsi="仿宋" w:cs="宋体" w:hint="eastAsia"/>
                <w:sz w:val="28"/>
                <w:szCs w:val="28"/>
              </w:rPr>
              <w:t>年来，学校铭记“弘毅、博学、求真、至善”的校训，传承“勤奋、严谨、团结、创新”的校风，发扬“艰苦奋斗、凝心聚力、追求卓越”的精神，为国家建设和经济社会发展培养了大批优秀人才。</w:t>
            </w:r>
          </w:p>
          <w:p w14:paraId="38479713" w14:textId="77777777" w:rsidR="007A48F9" w:rsidRDefault="00C825C6" w:rsidP="007A48F9">
            <w:pPr>
              <w:rPr>
                <w:rFonts w:ascii="仿宋" w:eastAsia="仿宋" w:hAnsi="仿宋" w:cs="宋体"/>
                <w:sz w:val="28"/>
                <w:szCs w:val="28"/>
              </w:rPr>
            </w:pPr>
            <w:r w:rsidRPr="007A48F9">
              <w:rPr>
                <w:rFonts w:ascii="仿宋" w:eastAsia="仿宋" w:hAnsi="仿宋" w:cs="宋体" w:hint="eastAsia"/>
                <w:sz w:val="28"/>
                <w:szCs w:val="28"/>
              </w:rPr>
              <w:t>2.学校现设23个学院，建有5个博士后科研流动站、7个一级学科博士学位授权点、26个一级学科硕士学位授权点、25个硕士专业学位培养类别。学校每年本科招生专业70个左右，学科专业涵盖经济学、法学、教育学、文学、历史学、理学、工学、医学、管理学、艺术学、交叉学科等11个学科门类。全日制在校本科生、研究生、国际学生380</w:t>
            </w:r>
            <w:r w:rsidR="007A48F9">
              <w:rPr>
                <w:rFonts w:ascii="仿宋" w:eastAsia="仿宋" w:hAnsi="仿宋" w:cs="宋体"/>
                <w:sz w:val="28"/>
                <w:szCs w:val="28"/>
              </w:rPr>
              <w:t>00</w:t>
            </w:r>
            <w:r w:rsidRPr="007A48F9">
              <w:rPr>
                <w:rFonts w:ascii="仿宋" w:eastAsia="仿宋" w:hAnsi="仿宋" w:cs="宋体" w:hint="eastAsia"/>
                <w:sz w:val="28"/>
                <w:szCs w:val="28"/>
              </w:rPr>
              <w:t>余人</w:t>
            </w:r>
            <w:r w:rsidR="007A48F9">
              <w:rPr>
                <w:rFonts w:ascii="仿宋" w:eastAsia="仿宋" w:hAnsi="仿宋" w:cs="宋体" w:hint="eastAsia"/>
                <w:sz w:val="28"/>
                <w:szCs w:val="28"/>
              </w:rPr>
              <w:t>。</w:t>
            </w:r>
          </w:p>
          <w:p w14:paraId="36B48AD2" w14:textId="5003B581" w:rsidR="00203C39" w:rsidRPr="007A48F9" w:rsidRDefault="007A48F9" w:rsidP="007A48F9">
            <w:pPr>
              <w:rPr>
                <w:rFonts w:ascii="仿宋" w:eastAsia="仿宋" w:hAnsi="仿宋" w:cs="宋体"/>
                <w:sz w:val="28"/>
                <w:szCs w:val="28"/>
              </w:rPr>
            </w:pPr>
            <w:r>
              <w:rPr>
                <w:rFonts w:ascii="仿宋" w:eastAsia="仿宋" w:hAnsi="仿宋" w:cs="宋体"/>
                <w:sz w:val="28"/>
                <w:szCs w:val="28"/>
              </w:rPr>
              <w:t>3</w:t>
            </w:r>
            <w:r w:rsidR="00C825C6" w:rsidRPr="007A48F9">
              <w:rPr>
                <w:rFonts w:ascii="仿宋" w:eastAsia="仿宋" w:hAnsi="仿宋" w:cs="宋体" w:hint="eastAsia"/>
                <w:sz w:val="28"/>
                <w:szCs w:val="28"/>
              </w:rPr>
              <w:t>.学校校园占地243万平方米，校舍建筑面积104万余平方米，固定资产总值30.8亿元，教学科研仪器设备总值6亿元。图书馆建筑面积6.3万平方米，纸质藏书及电子文献800余万种册，</w:t>
            </w:r>
            <w:proofErr w:type="gramStart"/>
            <w:r w:rsidR="00C825C6" w:rsidRPr="007A48F9">
              <w:rPr>
                <w:rFonts w:ascii="仿宋" w:eastAsia="仿宋" w:hAnsi="仿宋" w:cs="宋体" w:hint="eastAsia"/>
                <w:sz w:val="28"/>
                <w:szCs w:val="28"/>
              </w:rPr>
              <w:t>中外现刊及</w:t>
            </w:r>
            <w:proofErr w:type="gramEnd"/>
            <w:r w:rsidR="00C825C6" w:rsidRPr="007A48F9">
              <w:rPr>
                <w:rFonts w:ascii="仿宋" w:eastAsia="仿宋" w:hAnsi="仿宋" w:cs="宋体" w:hint="eastAsia"/>
                <w:sz w:val="28"/>
                <w:szCs w:val="28"/>
              </w:rPr>
              <w:t>电子期刊3万余种。</w:t>
            </w:r>
          </w:p>
        </w:tc>
      </w:tr>
      <w:tr w:rsidR="00203C39" w:rsidRPr="007A48F9" w14:paraId="6CD515D4" w14:textId="77777777">
        <w:tc>
          <w:tcPr>
            <w:tcW w:w="1825" w:type="dxa"/>
            <w:vAlign w:val="center"/>
          </w:tcPr>
          <w:p w14:paraId="49B3C269" w14:textId="77777777" w:rsidR="00203C39" w:rsidRPr="007A48F9" w:rsidRDefault="00C825C6">
            <w:pPr>
              <w:jc w:val="center"/>
              <w:textAlignment w:val="center"/>
              <w:rPr>
                <w:rFonts w:ascii="仿宋" w:eastAsia="仿宋" w:hAnsi="仿宋" w:cs="宋体"/>
                <w:sz w:val="28"/>
                <w:szCs w:val="28"/>
              </w:rPr>
            </w:pPr>
            <w:r w:rsidRPr="007A48F9">
              <w:rPr>
                <w:rFonts w:ascii="仿宋" w:eastAsia="仿宋" w:hAnsi="仿宋" w:cs="宋体" w:hint="eastAsia"/>
                <w:sz w:val="28"/>
                <w:szCs w:val="28"/>
              </w:rPr>
              <w:t>招生人数</w:t>
            </w:r>
          </w:p>
        </w:tc>
        <w:tc>
          <w:tcPr>
            <w:tcW w:w="6697" w:type="dxa"/>
          </w:tcPr>
          <w:p w14:paraId="5E1AE228" w14:textId="0EAFEFCA" w:rsidR="00203C39" w:rsidRPr="007A48F9" w:rsidRDefault="007A48F9">
            <w:pPr>
              <w:rPr>
                <w:rFonts w:ascii="仿宋" w:eastAsia="仿宋" w:hAnsi="仿宋" w:cs="宋体"/>
                <w:sz w:val="28"/>
                <w:szCs w:val="28"/>
              </w:rPr>
            </w:pPr>
            <w:r w:rsidRPr="007A48F9">
              <w:rPr>
                <w:rFonts w:ascii="仿宋" w:eastAsia="仿宋" w:hAnsi="仿宋" w:cs="宋体"/>
                <w:sz w:val="28"/>
                <w:szCs w:val="28"/>
              </w:rPr>
              <w:t>本科学生总数：</w:t>
            </w:r>
            <w:r w:rsidRPr="007A48F9">
              <w:rPr>
                <w:rFonts w:ascii="仿宋" w:eastAsia="仿宋" w:hAnsi="仿宋" w:cs="宋体" w:hint="eastAsia"/>
                <w:sz w:val="28"/>
                <w:szCs w:val="28"/>
              </w:rPr>
              <w:t>7</w:t>
            </w:r>
            <w:r w:rsidRPr="007A48F9">
              <w:rPr>
                <w:rFonts w:ascii="仿宋" w:eastAsia="仿宋" w:hAnsi="仿宋" w:cs="宋体"/>
                <w:sz w:val="28"/>
                <w:szCs w:val="28"/>
              </w:rPr>
              <w:t>891人（数据截至2025年</w:t>
            </w:r>
            <w:r w:rsidRPr="007A48F9">
              <w:rPr>
                <w:rFonts w:ascii="仿宋" w:eastAsia="仿宋" w:hAnsi="仿宋" w:cs="宋体" w:hint="eastAsia"/>
                <w:sz w:val="28"/>
                <w:szCs w:val="28"/>
              </w:rPr>
              <w:t>8</w:t>
            </w:r>
            <w:r w:rsidRPr="007A48F9">
              <w:rPr>
                <w:rFonts w:ascii="仿宋" w:eastAsia="仿宋" w:hAnsi="仿宋" w:cs="宋体"/>
                <w:sz w:val="28"/>
                <w:szCs w:val="28"/>
              </w:rPr>
              <w:t>月</w:t>
            </w:r>
            <w:r w:rsidRPr="007A48F9">
              <w:rPr>
                <w:rFonts w:ascii="仿宋" w:eastAsia="仿宋" w:hAnsi="仿宋" w:cs="宋体" w:hint="eastAsia"/>
                <w:sz w:val="28"/>
                <w:szCs w:val="28"/>
              </w:rPr>
              <w:t>1</w:t>
            </w:r>
            <w:r w:rsidRPr="007A48F9">
              <w:rPr>
                <w:rFonts w:ascii="仿宋" w:eastAsia="仿宋" w:hAnsi="仿宋" w:cs="宋体"/>
                <w:sz w:val="28"/>
                <w:szCs w:val="28"/>
              </w:rPr>
              <w:t>9</w:t>
            </w:r>
            <w:r w:rsidRPr="007A48F9">
              <w:rPr>
                <w:rFonts w:ascii="仿宋" w:eastAsia="仿宋" w:hAnsi="仿宋" w:cs="宋体"/>
                <w:sz w:val="28"/>
                <w:szCs w:val="28"/>
              </w:rPr>
              <w:lastRenderedPageBreak/>
              <w:t>日）</w:t>
            </w:r>
          </w:p>
        </w:tc>
      </w:tr>
      <w:tr w:rsidR="00203C39" w:rsidRPr="007A48F9" w14:paraId="0224A8B3" w14:textId="77777777">
        <w:tc>
          <w:tcPr>
            <w:tcW w:w="1825" w:type="dxa"/>
            <w:vAlign w:val="center"/>
          </w:tcPr>
          <w:p w14:paraId="2FC83BF8" w14:textId="77777777" w:rsidR="00203C39" w:rsidRPr="007A48F9" w:rsidRDefault="00C825C6">
            <w:pPr>
              <w:jc w:val="center"/>
              <w:textAlignment w:val="center"/>
              <w:rPr>
                <w:rFonts w:ascii="仿宋" w:eastAsia="仿宋" w:hAnsi="仿宋" w:cs="宋体"/>
                <w:sz w:val="28"/>
                <w:szCs w:val="28"/>
              </w:rPr>
            </w:pPr>
            <w:r w:rsidRPr="007A48F9">
              <w:rPr>
                <w:rFonts w:ascii="仿宋" w:eastAsia="仿宋" w:hAnsi="仿宋" w:cs="宋体" w:hint="eastAsia"/>
                <w:sz w:val="28"/>
                <w:szCs w:val="28"/>
              </w:rPr>
              <w:lastRenderedPageBreak/>
              <w:t>授课语言</w:t>
            </w:r>
          </w:p>
        </w:tc>
        <w:tc>
          <w:tcPr>
            <w:tcW w:w="6697" w:type="dxa"/>
          </w:tcPr>
          <w:p w14:paraId="49A5D0AF" w14:textId="1DB98AB9" w:rsidR="00203C39" w:rsidRPr="007A48F9" w:rsidRDefault="007A48F9">
            <w:pPr>
              <w:rPr>
                <w:rFonts w:ascii="仿宋" w:eastAsia="仿宋" w:hAnsi="仿宋" w:cs="宋体"/>
                <w:sz w:val="28"/>
                <w:szCs w:val="28"/>
              </w:rPr>
            </w:pPr>
            <w:r w:rsidRPr="007A48F9">
              <w:rPr>
                <w:rFonts w:ascii="仿宋" w:eastAsia="仿宋" w:hAnsi="仿宋" w:cs="宋体" w:hint="eastAsia"/>
                <w:sz w:val="28"/>
                <w:szCs w:val="28"/>
              </w:rPr>
              <w:t>中文</w:t>
            </w:r>
          </w:p>
        </w:tc>
      </w:tr>
      <w:tr w:rsidR="00203C39" w:rsidRPr="007A48F9" w14:paraId="4B03EA41" w14:textId="77777777">
        <w:tc>
          <w:tcPr>
            <w:tcW w:w="1825" w:type="dxa"/>
            <w:vAlign w:val="center"/>
          </w:tcPr>
          <w:p w14:paraId="75F94020" w14:textId="77777777" w:rsidR="00203C39" w:rsidRPr="007A48F9" w:rsidRDefault="00C825C6">
            <w:pPr>
              <w:jc w:val="center"/>
              <w:textAlignment w:val="center"/>
              <w:rPr>
                <w:rFonts w:ascii="仿宋" w:eastAsia="仿宋" w:hAnsi="仿宋" w:cs="宋体"/>
                <w:sz w:val="28"/>
                <w:szCs w:val="28"/>
              </w:rPr>
            </w:pPr>
            <w:r w:rsidRPr="007A48F9">
              <w:rPr>
                <w:rFonts w:ascii="仿宋" w:eastAsia="仿宋" w:hAnsi="仿宋" w:cs="宋体" w:hint="eastAsia"/>
                <w:sz w:val="28"/>
                <w:szCs w:val="28"/>
              </w:rPr>
              <w:t>交流学习时长</w:t>
            </w:r>
          </w:p>
        </w:tc>
        <w:tc>
          <w:tcPr>
            <w:tcW w:w="6697" w:type="dxa"/>
          </w:tcPr>
          <w:p w14:paraId="39FDBBEC" w14:textId="524A86F7" w:rsidR="00203C39" w:rsidRPr="007A48F9" w:rsidRDefault="00142A73">
            <w:pPr>
              <w:rPr>
                <w:rFonts w:ascii="仿宋" w:eastAsia="仿宋" w:hAnsi="仿宋" w:cs="宋体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sz w:val="28"/>
                <w:szCs w:val="28"/>
              </w:rPr>
              <w:t>一个学期</w:t>
            </w:r>
          </w:p>
        </w:tc>
      </w:tr>
      <w:tr w:rsidR="00203C39" w:rsidRPr="007A48F9" w14:paraId="1B9D44FA" w14:textId="77777777">
        <w:tc>
          <w:tcPr>
            <w:tcW w:w="1825" w:type="dxa"/>
            <w:vAlign w:val="center"/>
          </w:tcPr>
          <w:p w14:paraId="7D8CBA28" w14:textId="77777777" w:rsidR="00203C39" w:rsidRPr="007A48F9" w:rsidRDefault="00C825C6">
            <w:pPr>
              <w:jc w:val="center"/>
              <w:textAlignment w:val="center"/>
              <w:rPr>
                <w:rFonts w:ascii="仿宋" w:eastAsia="仿宋" w:hAnsi="仿宋" w:cs="宋体"/>
                <w:sz w:val="28"/>
                <w:szCs w:val="28"/>
              </w:rPr>
            </w:pPr>
            <w:r w:rsidRPr="007A48F9">
              <w:rPr>
                <w:rFonts w:ascii="仿宋" w:eastAsia="仿宋" w:hAnsi="仿宋" w:cs="宋体" w:hint="eastAsia"/>
                <w:sz w:val="28"/>
                <w:szCs w:val="28"/>
              </w:rPr>
              <w:t>课程信息</w:t>
            </w:r>
          </w:p>
        </w:tc>
        <w:tc>
          <w:tcPr>
            <w:tcW w:w="6697" w:type="dxa"/>
          </w:tcPr>
          <w:p w14:paraId="1D680E21" w14:textId="77777777" w:rsidR="00203C39" w:rsidRPr="007A48F9" w:rsidRDefault="00C825C6">
            <w:pPr>
              <w:rPr>
                <w:rFonts w:ascii="仿宋" w:eastAsia="仿宋" w:hAnsi="仿宋" w:cs="宋体"/>
                <w:sz w:val="28"/>
                <w:szCs w:val="28"/>
              </w:rPr>
            </w:pPr>
            <w:r w:rsidRPr="007A48F9">
              <w:rPr>
                <w:rFonts w:ascii="仿宋" w:eastAsia="仿宋" w:hAnsi="仿宋" w:cs="宋体" w:hint="eastAsia"/>
                <w:sz w:val="28"/>
                <w:szCs w:val="28"/>
              </w:rPr>
              <w:t>学生到校报到后编入正常班级，然后统一进行线上自主选课。选课前请充分了解所在学院学分及选课要求，以便交换（研修）学习结束后返校办理学分认定手续。</w:t>
            </w:r>
          </w:p>
          <w:p w14:paraId="5C8AFCC1" w14:textId="77777777" w:rsidR="00203C39" w:rsidRPr="007A48F9" w:rsidRDefault="00C825C6">
            <w:pPr>
              <w:rPr>
                <w:rFonts w:ascii="仿宋" w:eastAsia="仿宋" w:hAnsi="仿宋" w:cs="宋体"/>
                <w:sz w:val="28"/>
                <w:szCs w:val="28"/>
              </w:rPr>
            </w:pPr>
            <w:r w:rsidRPr="007A48F9">
              <w:rPr>
                <w:rFonts w:ascii="仿宋" w:eastAsia="仿宋" w:hAnsi="仿宋" w:cs="宋体" w:hint="eastAsia"/>
                <w:sz w:val="28"/>
                <w:szCs w:val="28"/>
              </w:rPr>
              <w:t>交换（研修）学习结束后，我校将于次学期开学一个月内寄送电子版和纸质版成绩单。</w:t>
            </w:r>
          </w:p>
        </w:tc>
      </w:tr>
      <w:tr w:rsidR="00203C39" w:rsidRPr="007A48F9" w14:paraId="563E2711" w14:textId="77777777">
        <w:tc>
          <w:tcPr>
            <w:tcW w:w="1825" w:type="dxa"/>
            <w:vAlign w:val="center"/>
          </w:tcPr>
          <w:p w14:paraId="06505289" w14:textId="77777777" w:rsidR="00203C39" w:rsidRPr="007A48F9" w:rsidRDefault="00C825C6">
            <w:pPr>
              <w:jc w:val="center"/>
              <w:textAlignment w:val="center"/>
              <w:rPr>
                <w:rFonts w:ascii="仿宋" w:eastAsia="仿宋" w:hAnsi="仿宋" w:cs="宋体"/>
                <w:sz w:val="28"/>
                <w:szCs w:val="28"/>
              </w:rPr>
            </w:pPr>
            <w:r w:rsidRPr="007A48F9">
              <w:rPr>
                <w:rFonts w:ascii="仿宋" w:eastAsia="仿宋" w:hAnsi="仿宋" w:cs="宋体" w:hint="eastAsia"/>
                <w:sz w:val="28"/>
                <w:szCs w:val="28"/>
              </w:rPr>
              <w:t>申请资格</w:t>
            </w:r>
          </w:p>
        </w:tc>
        <w:tc>
          <w:tcPr>
            <w:tcW w:w="6697" w:type="dxa"/>
          </w:tcPr>
          <w:p w14:paraId="501E6A27" w14:textId="7F6BF4A2" w:rsidR="00203C39" w:rsidRPr="007A48F9" w:rsidRDefault="00C825C6">
            <w:pPr>
              <w:rPr>
                <w:rFonts w:ascii="仿宋" w:eastAsia="仿宋" w:hAnsi="仿宋" w:cs="宋体"/>
                <w:sz w:val="28"/>
                <w:szCs w:val="28"/>
              </w:rPr>
            </w:pPr>
            <w:r w:rsidRPr="007A48F9">
              <w:rPr>
                <w:rFonts w:ascii="仿宋" w:eastAsia="仿宋" w:hAnsi="仿宋" w:cs="宋体" w:hint="eastAsia"/>
                <w:sz w:val="28"/>
                <w:szCs w:val="28"/>
              </w:rPr>
              <w:t>限就读于和济南大学签有校际合作协议的</w:t>
            </w:r>
            <w:r w:rsidR="00142A73">
              <w:rPr>
                <w:rFonts w:ascii="仿宋" w:eastAsia="仿宋" w:hAnsi="仿宋" w:cs="宋体" w:hint="eastAsia"/>
                <w:sz w:val="28"/>
                <w:szCs w:val="28"/>
              </w:rPr>
              <w:t>台港澳</w:t>
            </w:r>
            <w:r w:rsidRPr="007A48F9">
              <w:rPr>
                <w:rFonts w:ascii="仿宋" w:eastAsia="仿宋" w:hAnsi="仿宋" w:cs="宋体" w:hint="eastAsia"/>
                <w:sz w:val="28"/>
                <w:szCs w:val="28"/>
              </w:rPr>
              <w:t>地区学校。</w:t>
            </w:r>
          </w:p>
        </w:tc>
      </w:tr>
      <w:tr w:rsidR="00203C39" w:rsidRPr="007A48F9" w14:paraId="448FF20A" w14:textId="77777777">
        <w:tc>
          <w:tcPr>
            <w:tcW w:w="1825" w:type="dxa"/>
            <w:vAlign w:val="center"/>
          </w:tcPr>
          <w:p w14:paraId="2216D6F6" w14:textId="77777777" w:rsidR="00203C39" w:rsidRPr="007A48F9" w:rsidRDefault="00C825C6">
            <w:pPr>
              <w:jc w:val="center"/>
              <w:textAlignment w:val="center"/>
              <w:rPr>
                <w:rFonts w:ascii="仿宋" w:eastAsia="仿宋" w:hAnsi="仿宋" w:cs="宋体"/>
                <w:sz w:val="28"/>
                <w:szCs w:val="28"/>
              </w:rPr>
            </w:pPr>
            <w:r w:rsidRPr="007A48F9">
              <w:rPr>
                <w:rFonts w:ascii="仿宋" w:eastAsia="仿宋" w:hAnsi="仿宋" w:cs="宋体" w:hint="eastAsia"/>
                <w:sz w:val="28"/>
                <w:szCs w:val="28"/>
              </w:rPr>
              <w:t>申请时间</w:t>
            </w:r>
          </w:p>
        </w:tc>
        <w:tc>
          <w:tcPr>
            <w:tcW w:w="6697" w:type="dxa"/>
          </w:tcPr>
          <w:p w14:paraId="1E125FBA" w14:textId="6554ABB6" w:rsidR="00142A73" w:rsidRDefault="00142A73">
            <w:pPr>
              <w:rPr>
                <w:rFonts w:ascii="仿宋" w:eastAsia="仿宋" w:hAnsi="仿宋" w:cs="宋体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sz w:val="28"/>
                <w:szCs w:val="28"/>
              </w:rPr>
              <w:t>秋季学期截止日期：每年3</w:t>
            </w:r>
            <w:r>
              <w:rPr>
                <w:rFonts w:ascii="仿宋" w:eastAsia="仿宋" w:hAnsi="仿宋" w:cs="宋体"/>
                <w:sz w:val="28"/>
                <w:szCs w:val="28"/>
              </w:rPr>
              <w:t>0</w:t>
            </w:r>
            <w:r>
              <w:rPr>
                <w:rFonts w:ascii="仿宋" w:eastAsia="仿宋" w:hAnsi="仿宋" w:cs="宋体" w:hint="eastAsia"/>
                <w:sz w:val="28"/>
                <w:szCs w:val="28"/>
              </w:rPr>
              <w:t>/</w:t>
            </w:r>
            <w:r>
              <w:rPr>
                <w:rFonts w:ascii="仿宋" w:eastAsia="仿宋" w:hAnsi="仿宋" w:cs="宋体"/>
                <w:sz w:val="28"/>
                <w:szCs w:val="28"/>
              </w:rPr>
              <w:t>5</w:t>
            </w:r>
          </w:p>
          <w:p w14:paraId="6B081BA7" w14:textId="0D485078" w:rsidR="00203C39" w:rsidRPr="007A48F9" w:rsidRDefault="00142A73">
            <w:pPr>
              <w:rPr>
                <w:rFonts w:ascii="仿宋" w:eastAsia="仿宋" w:hAnsi="仿宋" w:cs="宋体" w:hint="eastAsia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sz w:val="28"/>
                <w:szCs w:val="28"/>
              </w:rPr>
              <w:t>春季学期截止日期：每年3</w:t>
            </w:r>
            <w:r>
              <w:rPr>
                <w:rFonts w:ascii="仿宋" w:eastAsia="仿宋" w:hAnsi="仿宋" w:cs="宋体"/>
                <w:sz w:val="28"/>
                <w:szCs w:val="28"/>
              </w:rPr>
              <w:t>0</w:t>
            </w:r>
            <w:r>
              <w:rPr>
                <w:rFonts w:ascii="仿宋" w:eastAsia="仿宋" w:hAnsi="仿宋" w:cs="宋体" w:hint="eastAsia"/>
                <w:sz w:val="28"/>
                <w:szCs w:val="28"/>
              </w:rPr>
              <w:t>/</w:t>
            </w:r>
            <w:r>
              <w:rPr>
                <w:rFonts w:ascii="仿宋" w:eastAsia="仿宋" w:hAnsi="仿宋" w:cs="宋体"/>
                <w:sz w:val="28"/>
                <w:szCs w:val="28"/>
              </w:rPr>
              <w:t>10</w:t>
            </w:r>
          </w:p>
        </w:tc>
      </w:tr>
      <w:tr w:rsidR="00203C39" w:rsidRPr="007A48F9" w14:paraId="47488820" w14:textId="77777777">
        <w:tc>
          <w:tcPr>
            <w:tcW w:w="1825" w:type="dxa"/>
            <w:vAlign w:val="center"/>
          </w:tcPr>
          <w:p w14:paraId="76CB2D7A" w14:textId="77777777" w:rsidR="00203C39" w:rsidRPr="007A48F9" w:rsidRDefault="00C825C6">
            <w:pPr>
              <w:jc w:val="center"/>
              <w:textAlignment w:val="center"/>
              <w:rPr>
                <w:rFonts w:ascii="仿宋" w:eastAsia="仿宋" w:hAnsi="仿宋" w:cs="宋体"/>
                <w:sz w:val="28"/>
                <w:szCs w:val="28"/>
              </w:rPr>
            </w:pPr>
            <w:r w:rsidRPr="007A48F9">
              <w:rPr>
                <w:rFonts w:ascii="仿宋" w:eastAsia="仿宋" w:hAnsi="仿宋" w:cs="宋体" w:hint="eastAsia"/>
                <w:sz w:val="28"/>
                <w:szCs w:val="28"/>
              </w:rPr>
              <w:t>申请所需资料</w:t>
            </w:r>
          </w:p>
        </w:tc>
        <w:tc>
          <w:tcPr>
            <w:tcW w:w="6697" w:type="dxa"/>
          </w:tcPr>
          <w:p w14:paraId="2C07AF51" w14:textId="6B94EAD4" w:rsidR="00203C39" w:rsidRPr="007A48F9" w:rsidRDefault="00C825C6">
            <w:pPr>
              <w:rPr>
                <w:rFonts w:ascii="仿宋" w:eastAsia="仿宋" w:hAnsi="仿宋" w:cs="宋体"/>
                <w:sz w:val="28"/>
                <w:szCs w:val="28"/>
              </w:rPr>
            </w:pPr>
            <w:r w:rsidRPr="007A48F9">
              <w:rPr>
                <w:rFonts w:ascii="仿宋" w:eastAsia="仿宋" w:hAnsi="仿宋" w:cs="宋体" w:hint="eastAsia"/>
                <w:sz w:val="28"/>
                <w:szCs w:val="28"/>
              </w:rPr>
              <w:t>1.学生交换（研修）学习申请表（电子版和扫描PDF文件）；</w:t>
            </w:r>
          </w:p>
          <w:p w14:paraId="7EDD2C70" w14:textId="77777777" w:rsidR="00203C39" w:rsidRPr="007A48F9" w:rsidRDefault="00C825C6">
            <w:pPr>
              <w:rPr>
                <w:rFonts w:ascii="仿宋" w:eastAsia="仿宋" w:hAnsi="仿宋" w:cs="宋体"/>
                <w:sz w:val="28"/>
                <w:szCs w:val="28"/>
              </w:rPr>
            </w:pPr>
            <w:r w:rsidRPr="007A48F9">
              <w:rPr>
                <w:rFonts w:ascii="仿宋" w:eastAsia="仿宋" w:hAnsi="仿宋" w:cs="宋体" w:hint="eastAsia"/>
                <w:sz w:val="28"/>
                <w:szCs w:val="28"/>
              </w:rPr>
              <w:t>2.所在学校在学证明（彩色电子文档，PDF格式）；</w:t>
            </w:r>
          </w:p>
          <w:p w14:paraId="75BA392F" w14:textId="77777777" w:rsidR="00203C39" w:rsidRPr="007A48F9" w:rsidRDefault="00C825C6">
            <w:pPr>
              <w:rPr>
                <w:rFonts w:ascii="仿宋" w:eastAsia="仿宋" w:hAnsi="仿宋" w:cs="宋体"/>
                <w:sz w:val="28"/>
                <w:szCs w:val="28"/>
              </w:rPr>
            </w:pPr>
            <w:r w:rsidRPr="007A48F9">
              <w:rPr>
                <w:rFonts w:ascii="仿宋" w:eastAsia="仿宋" w:hAnsi="仿宋" w:cs="宋体" w:hint="eastAsia"/>
                <w:sz w:val="28"/>
                <w:szCs w:val="28"/>
              </w:rPr>
              <w:t>3.截止到当前学期学生的成绩单（PDF格式）；</w:t>
            </w:r>
          </w:p>
          <w:p w14:paraId="57BBD985" w14:textId="77777777" w:rsidR="00203C39" w:rsidRPr="007A48F9" w:rsidRDefault="00C825C6">
            <w:pPr>
              <w:rPr>
                <w:rFonts w:ascii="仿宋" w:eastAsia="仿宋" w:hAnsi="仿宋" w:cs="宋体"/>
                <w:sz w:val="28"/>
                <w:szCs w:val="28"/>
              </w:rPr>
            </w:pPr>
            <w:r w:rsidRPr="007A48F9">
              <w:rPr>
                <w:rFonts w:ascii="仿宋" w:eastAsia="仿宋" w:hAnsi="仿宋" w:cs="宋体" w:hint="eastAsia"/>
                <w:sz w:val="28"/>
                <w:szCs w:val="28"/>
              </w:rPr>
              <w:t>4.一寸近期免冠照明（白底，不漏齿、不遮挡耳朵，JPG格式）；</w:t>
            </w:r>
          </w:p>
          <w:p w14:paraId="6E0F88FA" w14:textId="77777777" w:rsidR="00203C39" w:rsidRPr="007A48F9" w:rsidRDefault="00C825C6">
            <w:pPr>
              <w:rPr>
                <w:rFonts w:ascii="仿宋" w:eastAsia="仿宋" w:hAnsi="仿宋" w:cs="宋体"/>
                <w:sz w:val="28"/>
                <w:szCs w:val="28"/>
              </w:rPr>
            </w:pPr>
            <w:r w:rsidRPr="007A48F9">
              <w:rPr>
                <w:rFonts w:ascii="仿宋" w:eastAsia="仿宋" w:hAnsi="仿宋" w:cs="宋体" w:hint="eastAsia"/>
                <w:sz w:val="28"/>
                <w:szCs w:val="28"/>
              </w:rPr>
              <w:t>5.身份证正反面彩色电子文件（需转换成PDF格式）；</w:t>
            </w:r>
          </w:p>
          <w:p w14:paraId="0630DF60" w14:textId="77777777" w:rsidR="00203C39" w:rsidRPr="007A48F9" w:rsidRDefault="00C825C6">
            <w:pPr>
              <w:rPr>
                <w:rFonts w:ascii="仿宋" w:eastAsia="仿宋" w:hAnsi="仿宋" w:cs="宋体"/>
                <w:sz w:val="28"/>
                <w:szCs w:val="28"/>
              </w:rPr>
            </w:pPr>
            <w:r w:rsidRPr="007A48F9">
              <w:rPr>
                <w:rFonts w:ascii="仿宋" w:eastAsia="仿宋" w:hAnsi="仿宋" w:cs="宋体" w:hint="eastAsia"/>
                <w:sz w:val="28"/>
                <w:szCs w:val="28"/>
              </w:rPr>
              <w:t>6.所在系所教授推荐信（需转换成PDF格式）。</w:t>
            </w:r>
          </w:p>
        </w:tc>
      </w:tr>
      <w:tr w:rsidR="00203C39" w:rsidRPr="007A48F9" w14:paraId="26F26F96" w14:textId="77777777">
        <w:tc>
          <w:tcPr>
            <w:tcW w:w="1825" w:type="dxa"/>
            <w:vAlign w:val="center"/>
          </w:tcPr>
          <w:p w14:paraId="2E46E2C8" w14:textId="77777777" w:rsidR="00203C39" w:rsidRPr="007A48F9" w:rsidRDefault="00C825C6">
            <w:pPr>
              <w:jc w:val="center"/>
              <w:textAlignment w:val="center"/>
              <w:rPr>
                <w:rFonts w:ascii="仿宋" w:eastAsia="仿宋" w:hAnsi="仿宋" w:cs="宋体"/>
                <w:sz w:val="28"/>
                <w:szCs w:val="28"/>
              </w:rPr>
            </w:pPr>
            <w:r w:rsidRPr="007A48F9">
              <w:rPr>
                <w:rFonts w:ascii="仿宋" w:eastAsia="仿宋" w:hAnsi="仿宋" w:cs="宋体" w:hint="eastAsia"/>
                <w:sz w:val="28"/>
                <w:szCs w:val="28"/>
              </w:rPr>
              <w:lastRenderedPageBreak/>
              <w:t>收费标准</w:t>
            </w:r>
          </w:p>
        </w:tc>
        <w:tc>
          <w:tcPr>
            <w:tcW w:w="6697" w:type="dxa"/>
          </w:tcPr>
          <w:p w14:paraId="1DB954F2" w14:textId="77777777" w:rsidR="00203C39" w:rsidRPr="007A48F9" w:rsidRDefault="00C825C6">
            <w:pPr>
              <w:widowControl/>
              <w:jc w:val="left"/>
              <w:textAlignment w:val="top"/>
              <w:rPr>
                <w:rFonts w:ascii="仿宋" w:eastAsia="仿宋" w:hAnsi="仿宋" w:cs="宋体"/>
                <w:sz w:val="28"/>
                <w:szCs w:val="28"/>
              </w:rPr>
            </w:pPr>
            <w:r w:rsidRPr="007A48F9">
              <w:rPr>
                <w:rFonts w:ascii="仿宋" w:eastAsia="仿宋" w:hAnsi="仿宋" w:cs="宋体" w:hint="eastAsia"/>
                <w:sz w:val="28"/>
                <w:szCs w:val="28"/>
              </w:rPr>
              <w:t>1.按照校际合作协议交换生免收学费；</w:t>
            </w:r>
          </w:p>
          <w:p w14:paraId="641F9D13" w14:textId="77777777" w:rsidR="00203C39" w:rsidRPr="007A48F9" w:rsidRDefault="00C825C6">
            <w:pPr>
              <w:widowControl/>
              <w:jc w:val="left"/>
              <w:textAlignment w:val="top"/>
              <w:rPr>
                <w:rFonts w:ascii="仿宋" w:eastAsia="仿宋" w:hAnsi="仿宋" w:cs="宋体"/>
                <w:sz w:val="28"/>
                <w:szCs w:val="28"/>
              </w:rPr>
            </w:pPr>
            <w:r w:rsidRPr="007A48F9">
              <w:rPr>
                <w:rFonts w:ascii="仿宋" w:eastAsia="仿宋" w:hAnsi="仿宋" w:cs="宋体" w:hint="eastAsia"/>
                <w:sz w:val="28"/>
                <w:szCs w:val="28"/>
              </w:rPr>
              <w:t>2.研修生学费实行学分制收费标准，学分制收费由学分学费和专业注册学费两部分组成。学分学费按每学分100元（人民币）标准收取，专业注册学费执行在校生标准（各专业有所不同）；</w:t>
            </w:r>
          </w:p>
          <w:p w14:paraId="013F1EA9" w14:textId="77777777" w:rsidR="00203C39" w:rsidRPr="007A48F9" w:rsidRDefault="00C825C6">
            <w:pPr>
              <w:widowControl/>
              <w:jc w:val="left"/>
              <w:textAlignment w:val="top"/>
              <w:rPr>
                <w:rFonts w:ascii="仿宋" w:eastAsia="仿宋" w:hAnsi="仿宋" w:cs="宋体"/>
                <w:sz w:val="28"/>
                <w:szCs w:val="28"/>
              </w:rPr>
            </w:pPr>
            <w:r w:rsidRPr="007A48F9">
              <w:rPr>
                <w:rFonts w:ascii="仿宋" w:eastAsia="仿宋" w:hAnsi="仿宋" w:cs="宋体" w:hint="eastAsia"/>
                <w:sz w:val="28"/>
                <w:szCs w:val="28"/>
              </w:rPr>
              <w:t>3.住宿费视宿舍情况每学期约400元—800元（人民币，含限额内水电费）不等，空调使用费另计。实际宿舍分配及收费标准以入住后公告为准。</w:t>
            </w:r>
          </w:p>
          <w:p w14:paraId="62AC561B" w14:textId="77777777" w:rsidR="00203C39" w:rsidRPr="007A48F9" w:rsidRDefault="00C825C6">
            <w:pPr>
              <w:rPr>
                <w:rFonts w:ascii="仿宋" w:eastAsia="仿宋" w:hAnsi="仿宋" w:cs="宋体"/>
                <w:sz w:val="28"/>
                <w:szCs w:val="28"/>
              </w:rPr>
            </w:pPr>
            <w:r w:rsidRPr="007A48F9">
              <w:rPr>
                <w:rFonts w:ascii="仿宋" w:eastAsia="仿宋" w:hAnsi="仿宋" w:cs="宋体" w:hint="eastAsia"/>
                <w:sz w:val="28"/>
                <w:szCs w:val="28"/>
              </w:rPr>
              <w:t>4.保险费、体检费、证件办理费、教材费等费用以实际支出为准。</w:t>
            </w:r>
          </w:p>
        </w:tc>
      </w:tr>
      <w:tr w:rsidR="00203C39" w:rsidRPr="007A48F9" w14:paraId="6E601E23" w14:textId="77777777">
        <w:tc>
          <w:tcPr>
            <w:tcW w:w="1825" w:type="dxa"/>
            <w:vAlign w:val="center"/>
          </w:tcPr>
          <w:p w14:paraId="0AFAE089" w14:textId="77777777" w:rsidR="00203C39" w:rsidRPr="007A48F9" w:rsidRDefault="00C825C6">
            <w:pPr>
              <w:jc w:val="center"/>
              <w:rPr>
                <w:rFonts w:ascii="仿宋" w:eastAsia="仿宋" w:hAnsi="仿宋" w:cs="宋体"/>
                <w:sz w:val="28"/>
                <w:szCs w:val="28"/>
              </w:rPr>
            </w:pPr>
            <w:r w:rsidRPr="007A48F9">
              <w:rPr>
                <w:rFonts w:ascii="仿宋" w:eastAsia="仿宋" w:hAnsi="仿宋" w:cs="宋体" w:hint="eastAsia"/>
                <w:sz w:val="28"/>
                <w:szCs w:val="28"/>
              </w:rPr>
              <w:t>网站</w:t>
            </w:r>
          </w:p>
        </w:tc>
        <w:tc>
          <w:tcPr>
            <w:tcW w:w="6697" w:type="dxa"/>
          </w:tcPr>
          <w:p w14:paraId="098DBE55" w14:textId="77777777" w:rsidR="00203C39" w:rsidRPr="007A48F9" w:rsidRDefault="00C825C6">
            <w:pPr>
              <w:rPr>
                <w:rFonts w:ascii="仿宋" w:eastAsia="仿宋" w:hAnsi="仿宋" w:cs="宋体"/>
                <w:sz w:val="28"/>
                <w:szCs w:val="28"/>
              </w:rPr>
            </w:pPr>
            <w:r w:rsidRPr="007A48F9">
              <w:rPr>
                <w:rFonts w:ascii="仿宋" w:eastAsia="仿宋" w:hAnsi="仿宋" w:cs="宋体" w:hint="eastAsia"/>
                <w:sz w:val="28"/>
                <w:szCs w:val="28"/>
              </w:rPr>
              <w:t>学校官网：</w:t>
            </w:r>
            <w:hyperlink r:id="rId6" w:history="1">
              <w:r w:rsidRPr="007A48F9">
                <w:rPr>
                  <w:rFonts w:ascii="仿宋" w:eastAsia="仿宋" w:hAnsi="仿宋" w:cs="宋体" w:hint="eastAsia"/>
                  <w:sz w:val="28"/>
                  <w:szCs w:val="28"/>
                </w:rPr>
                <w:t>http://www.ujn.edu.cn</w:t>
              </w:r>
            </w:hyperlink>
          </w:p>
        </w:tc>
      </w:tr>
      <w:tr w:rsidR="00203C39" w:rsidRPr="007A48F9" w14:paraId="7EA063DC" w14:textId="77777777">
        <w:tc>
          <w:tcPr>
            <w:tcW w:w="1825" w:type="dxa"/>
            <w:vAlign w:val="center"/>
          </w:tcPr>
          <w:p w14:paraId="5E5A181B" w14:textId="77777777" w:rsidR="00203C39" w:rsidRPr="007A48F9" w:rsidRDefault="00C825C6">
            <w:pPr>
              <w:jc w:val="center"/>
              <w:rPr>
                <w:rFonts w:ascii="仿宋" w:eastAsia="仿宋" w:hAnsi="仿宋" w:cs="宋体"/>
                <w:sz w:val="28"/>
                <w:szCs w:val="28"/>
              </w:rPr>
            </w:pPr>
            <w:r w:rsidRPr="007A48F9">
              <w:rPr>
                <w:rFonts w:ascii="仿宋" w:eastAsia="仿宋" w:hAnsi="仿宋" w:cs="宋体" w:hint="eastAsia"/>
                <w:sz w:val="28"/>
                <w:szCs w:val="28"/>
              </w:rPr>
              <w:t>录取通知</w:t>
            </w:r>
          </w:p>
        </w:tc>
        <w:tc>
          <w:tcPr>
            <w:tcW w:w="6697" w:type="dxa"/>
          </w:tcPr>
          <w:p w14:paraId="4354A7AC" w14:textId="77777777" w:rsidR="00203C39" w:rsidRPr="007A48F9" w:rsidRDefault="00C825C6">
            <w:pPr>
              <w:rPr>
                <w:rFonts w:ascii="仿宋" w:eastAsia="仿宋" w:hAnsi="仿宋" w:cs="宋体"/>
                <w:sz w:val="28"/>
                <w:szCs w:val="28"/>
              </w:rPr>
            </w:pPr>
            <w:r w:rsidRPr="007A48F9">
              <w:rPr>
                <w:rFonts w:ascii="仿宋" w:eastAsia="仿宋" w:hAnsi="仿宋" w:cs="宋体" w:hint="eastAsia"/>
                <w:sz w:val="28"/>
                <w:szCs w:val="28"/>
              </w:rPr>
              <w:t>报名学生经济南大学审核确认录取后，会发放正式录取通知书，交换（研修）学生凭录取通知书到校报到，届时我校会安排志愿者接机（站）。</w:t>
            </w:r>
          </w:p>
        </w:tc>
      </w:tr>
      <w:tr w:rsidR="00203C39" w:rsidRPr="007A48F9" w14:paraId="50D744F8" w14:textId="77777777">
        <w:tc>
          <w:tcPr>
            <w:tcW w:w="1825" w:type="dxa"/>
            <w:vAlign w:val="center"/>
          </w:tcPr>
          <w:p w14:paraId="03780DBA" w14:textId="77777777" w:rsidR="00203C39" w:rsidRPr="007A48F9" w:rsidRDefault="00C825C6">
            <w:pPr>
              <w:jc w:val="center"/>
              <w:rPr>
                <w:rFonts w:ascii="仿宋" w:eastAsia="仿宋" w:hAnsi="仿宋" w:cs="宋体"/>
                <w:sz w:val="28"/>
                <w:szCs w:val="28"/>
              </w:rPr>
            </w:pPr>
            <w:r w:rsidRPr="007A48F9">
              <w:rPr>
                <w:rFonts w:ascii="仿宋" w:eastAsia="仿宋" w:hAnsi="仿宋" w:cs="宋体" w:hint="eastAsia"/>
                <w:sz w:val="28"/>
                <w:szCs w:val="28"/>
              </w:rPr>
              <w:t>联系方式</w:t>
            </w:r>
          </w:p>
        </w:tc>
        <w:tc>
          <w:tcPr>
            <w:tcW w:w="6697" w:type="dxa"/>
          </w:tcPr>
          <w:p w14:paraId="4D765A17" w14:textId="77777777" w:rsidR="00203C39" w:rsidRPr="007A48F9" w:rsidRDefault="00C825C6">
            <w:pPr>
              <w:widowControl/>
              <w:jc w:val="left"/>
              <w:textAlignment w:val="top"/>
              <w:rPr>
                <w:rFonts w:ascii="仿宋" w:eastAsia="仿宋" w:hAnsi="仿宋" w:cs="宋体"/>
                <w:sz w:val="28"/>
                <w:szCs w:val="28"/>
              </w:rPr>
            </w:pPr>
            <w:r w:rsidRPr="007A48F9">
              <w:rPr>
                <w:rFonts w:ascii="仿宋" w:eastAsia="仿宋" w:hAnsi="仿宋" w:cs="宋体" w:hint="eastAsia"/>
                <w:sz w:val="28"/>
                <w:szCs w:val="28"/>
              </w:rPr>
              <w:t>1.联系人：济南大学台港澳事务办公室 王老师</w:t>
            </w:r>
          </w:p>
          <w:p w14:paraId="380864FF" w14:textId="2B70E475" w:rsidR="00203C39" w:rsidRPr="007A48F9" w:rsidRDefault="00C825C6">
            <w:pPr>
              <w:widowControl/>
              <w:jc w:val="left"/>
              <w:textAlignment w:val="top"/>
              <w:rPr>
                <w:rFonts w:ascii="仿宋" w:eastAsia="仿宋" w:hAnsi="仿宋" w:cs="宋体"/>
                <w:sz w:val="28"/>
                <w:szCs w:val="28"/>
              </w:rPr>
            </w:pPr>
            <w:r w:rsidRPr="007A48F9">
              <w:rPr>
                <w:rFonts w:ascii="仿宋" w:eastAsia="仿宋" w:hAnsi="仿宋" w:cs="宋体" w:hint="eastAsia"/>
                <w:sz w:val="28"/>
                <w:szCs w:val="28"/>
              </w:rPr>
              <w:t>2.联系电话：+86-531-82765827，+86-531-8276581</w:t>
            </w:r>
            <w:r w:rsidR="007A48F9" w:rsidRPr="007A48F9">
              <w:rPr>
                <w:rFonts w:ascii="仿宋" w:eastAsia="仿宋" w:hAnsi="仿宋" w:cs="宋体"/>
                <w:sz w:val="28"/>
                <w:szCs w:val="28"/>
              </w:rPr>
              <w:t>3</w:t>
            </w:r>
          </w:p>
          <w:p w14:paraId="3715040D" w14:textId="77777777" w:rsidR="00203C39" w:rsidRPr="007A48F9" w:rsidRDefault="00C825C6">
            <w:pPr>
              <w:widowControl/>
              <w:jc w:val="left"/>
              <w:textAlignment w:val="top"/>
              <w:rPr>
                <w:rFonts w:ascii="仿宋" w:eastAsia="仿宋" w:hAnsi="仿宋" w:cs="宋体"/>
                <w:sz w:val="28"/>
                <w:szCs w:val="28"/>
              </w:rPr>
            </w:pPr>
            <w:r w:rsidRPr="007A48F9">
              <w:rPr>
                <w:rFonts w:ascii="仿宋" w:eastAsia="仿宋" w:hAnsi="仿宋" w:cs="宋体" w:hint="eastAsia"/>
                <w:sz w:val="28"/>
                <w:szCs w:val="28"/>
              </w:rPr>
              <w:t>3.电子邮箱：</w:t>
            </w:r>
            <w:hyperlink r:id="rId7" w:history="1">
              <w:r w:rsidRPr="007A48F9">
                <w:rPr>
                  <w:rFonts w:ascii="仿宋" w:eastAsia="仿宋" w:hAnsi="仿宋" w:cs="宋体" w:hint="eastAsia"/>
                  <w:sz w:val="28"/>
                  <w:szCs w:val="28"/>
                </w:rPr>
                <w:t>tga@ujn.edu.cn</w:t>
              </w:r>
            </w:hyperlink>
          </w:p>
          <w:p w14:paraId="29B36B2B" w14:textId="77777777" w:rsidR="00203C39" w:rsidRPr="007A48F9" w:rsidRDefault="00C825C6">
            <w:pPr>
              <w:widowControl/>
              <w:jc w:val="left"/>
              <w:textAlignment w:val="top"/>
              <w:rPr>
                <w:rFonts w:ascii="仿宋" w:eastAsia="仿宋" w:hAnsi="仿宋" w:cs="宋体"/>
                <w:sz w:val="28"/>
                <w:szCs w:val="28"/>
              </w:rPr>
            </w:pPr>
            <w:r w:rsidRPr="007A48F9">
              <w:rPr>
                <w:rFonts w:ascii="仿宋" w:eastAsia="仿宋" w:hAnsi="仿宋" w:cs="宋体" w:hint="eastAsia"/>
                <w:sz w:val="28"/>
                <w:szCs w:val="28"/>
              </w:rPr>
              <w:t>4.邮寄地址：山东省济南市市中区南辛庄西路336号济南大学台港澳事务办公室</w:t>
            </w:r>
          </w:p>
          <w:p w14:paraId="23209FCB" w14:textId="77777777" w:rsidR="00203C39" w:rsidRPr="007A48F9" w:rsidRDefault="00C825C6">
            <w:pPr>
              <w:rPr>
                <w:rFonts w:ascii="仿宋" w:eastAsia="仿宋" w:hAnsi="仿宋" w:cs="宋体"/>
                <w:sz w:val="28"/>
                <w:szCs w:val="28"/>
              </w:rPr>
            </w:pPr>
            <w:r w:rsidRPr="007A48F9">
              <w:rPr>
                <w:rFonts w:ascii="仿宋" w:eastAsia="仿宋" w:hAnsi="仿宋" w:cs="宋体" w:hint="eastAsia"/>
                <w:sz w:val="28"/>
                <w:szCs w:val="28"/>
              </w:rPr>
              <w:t>5.邮政编码：250022</w:t>
            </w:r>
          </w:p>
        </w:tc>
      </w:tr>
    </w:tbl>
    <w:p w14:paraId="02E8B7AD" w14:textId="77777777" w:rsidR="00203C39" w:rsidRDefault="00203C39">
      <w:pPr>
        <w:rPr>
          <w:sz w:val="24"/>
        </w:rPr>
      </w:pPr>
    </w:p>
    <w:sectPr w:rsidR="00203C3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EF85B3" w14:textId="77777777" w:rsidR="00E102FB" w:rsidRDefault="00E102FB" w:rsidP="007A48F9">
      <w:r>
        <w:separator/>
      </w:r>
    </w:p>
  </w:endnote>
  <w:endnote w:type="continuationSeparator" w:id="0">
    <w:p w14:paraId="2099D3C2" w14:textId="77777777" w:rsidR="00E102FB" w:rsidRDefault="00E102FB" w:rsidP="007A48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E8D85D" w14:textId="77777777" w:rsidR="00E102FB" w:rsidRDefault="00E102FB" w:rsidP="007A48F9">
      <w:r>
        <w:separator/>
      </w:r>
    </w:p>
  </w:footnote>
  <w:footnote w:type="continuationSeparator" w:id="0">
    <w:p w14:paraId="18657759" w14:textId="77777777" w:rsidR="00E102FB" w:rsidRDefault="00E102FB" w:rsidP="007A48F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56DC3293"/>
    <w:rsid w:val="00142A73"/>
    <w:rsid w:val="00203C39"/>
    <w:rsid w:val="007A48F9"/>
    <w:rsid w:val="00C825C6"/>
    <w:rsid w:val="00E102FB"/>
    <w:rsid w:val="0AF82496"/>
    <w:rsid w:val="11B6464B"/>
    <w:rsid w:val="1B6E410D"/>
    <w:rsid w:val="226A0EA9"/>
    <w:rsid w:val="23EC7D19"/>
    <w:rsid w:val="30F04007"/>
    <w:rsid w:val="56DC3293"/>
    <w:rsid w:val="60651125"/>
    <w:rsid w:val="6537104D"/>
    <w:rsid w:val="6C21293F"/>
    <w:rsid w:val="7B337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53145CD"/>
  <w15:docId w15:val="{5725240C-49FD-49FC-94ED-73F6ADBD3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pPr>
      <w:keepNext/>
      <w:keepLines/>
      <w:widowControl/>
      <w:tabs>
        <w:tab w:val="left" w:pos="377"/>
      </w:tabs>
      <w:outlineLvl w:val="0"/>
    </w:pPr>
    <w:rPr>
      <w:rFonts w:ascii="黑体" w:eastAsia="黑体" w:hAnsi="黑体"/>
      <w:bCs/>
      <w:kern w:val="44"/>
      <w:sz w:val="30"/>
      <w:szCs w:val="30"/>
    </w:rPr>
  </w:style>
  <w:style w:type="paragraph" w:styleId="2">
    <w:name w:val="heading 2"/>
    <w:basedOn w:val="a"/>
    <w:next w:val="a"/>
    <w:link w:val="20"/>
    <w:semiHidden/>
    <w:unhideWhenUsed/>
    <w:qFormat/>
    <w:pPr>
      <w:keepNext/>
      <w:keepLines/>
      <w:spacing w:afterLines="100" w:after="100" w:line="360" w:lineRule="auto"/>
      <w:ind w:firstLineChars="200" w:firstLine="380"/>
      <w:jc w:val="left"/>
      <w:outlineLvl w:val="1"/>
    </w:pPr>
    <w:rPr>
      <w:rFonts w:ascii="Arial" w:eastAsia="黑体" w:hAnsi="Arial" w:cs="Times New Roman"/>
      <w:sz w:val="30"/>
    </w:rPr>
  </w:style>
  <w:style w:type="paragraph" w:styleId="3">
    <w:name w:val="heading 3"/>
    <w:basedOn w:val="a"/>
    <w:next w:val="a"/>
    <w:link w:val="30"/>
    <w:semiHidden/>
    <w:unhideWhenUsed/>
    <w:qFormat/>
    <w:pPr>
      <w:keepNext/>
      <w:keepLines/>
      <w:spacing w:beforeLines="50" w:before="50" w:line="360" w:lineRule="auto"/>
      <w:ind w:firstLineChars="200" w:firstLine="200"/>
      <w:jc w:val="left"/>
      <w:outlineLvl w:val="2"/>
    </w:pPr>
    <w:rPr>
      <w:rFonts w:ascii="Times New Roman" w:eastAsia="黑体" w:hAnsi="Times New Roman" w:cs="Times New Roman"/>
      <w:sz w:val="28"/>
    </w:rPr>
  </w:style>
  <w:style w:type="paragraph" w:styleId="4">
    <w:name w:val="heading 4"/>
    <w:basedOn w:val="a"/>
    <w:next w:val="a"/>
    <w:semiHidden/>
    <w:unhideWhenUsed/>
    <w:qFormat/>
    <w:pPr>
      <w:keepNext/>
      <w:keepLines/>
      <w:spacing w:beforeLines="50" w:before="50" w:line="360" w:lineRule="auto"/>
      <w:ind w:firstLineChars="200" w:firstLine="600"/>
      <w:outlineLvl w:val="3"/>
    </w:pPr>
    <w:rPr>
      <w:rFonts w:ascii="Arial" w:eastAsia="黑体" w:hAnsi="Arial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样式1"/>
    <w:basedOn w:val="a"/>
    <w:qFormat/>
    <w:rPr>
      <w:rFonts w:eastAsia="宋体"/>
      <w:b/>
      <w:sz w:val="28"/>
      <w:szCs w:val="22"/>
    </w:rPr>
  </w:style>
  <w:style w:type="character" w:customStyle="1" w:styleId="10">
    <w:name w:val="标题 1 字符"/>
    <w:link w:val="1"/>
    <w:uiPriority w:val="9"/>
    <w:qFormat/>
    <w:rPr>
      <w:rFonts w:ascii="黑体" w:eastAsia="黑体" w:hAnsi="黑体"/>
      <w:bCs/>
      <w:kern w:val="44"/>
      <w:sz w:val="30"/>
      <w:szCs w:val="30"/>
    </w:rPr>
  </w:style>
  <w:style w:type="character" w:customStyle="1" w:styleId="30">
    <w:name w:val="标题 3 字符"/>
    <w:link w:val="3"/>
    <w:qFormat/>
    <w:rPr>
      <w:rFonts w:ascii="Times New Roman" w:eastAsia="黑体" w:hAnsi="Times New Roman" w:cs="Times New Roman"/>
      <w:kern w:val="2"/>
      <w:sz w:val="28"/>
    </w:rPr>
  </w:style>
  <w:style w:type="character" w:customStyle="1" w:styleId="20">
    <w:name w:val="标题 2 字符"/>
    <w:link w:val="2"/>
    <w:qFormat/>
    <w:rPr>
      <w:rFonts w:ascii="Arial" w:eastAsia="黑体" w:hAnsi="Arial" w:cs="Times New Roman"/>
      <w:sz w:val="30"/>
    </w:rPr>
  </w:style>
  <w:style w:type="paragraph" w:styleId="a4">
    <w:name w:val="header"/>
    <w:basedOn w:val="a"/>
    <w:link w:val="a5"/>
    <w:rsid w:val="007A48F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7A48F9"/>
    <w:rPr>
      <w:kern w:val="2"/>
      <w:sz w:val="18"/>
      <w:szCs w:val="18"/>
    </w:rPr>
  </w:style>
  <w:style w:type="paragraph" w:styleId="a6">
    <w:name w:val="footer"/>
    <w:basedOn w:val="a"/>
    <w:link w:val="a7"/>
    <w:rsid w:val="007A48F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7A48F9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tga@ujn.edu.c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ujn.edu.cn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210</Words>
  <Characters>1198</Characters>
  <Application>Microsoft Office Word</Application>
  <DocSecurity>0</DocSecurity>
  <Lines>9</Lines>
  <Paragraphs>2</Paragraphs>
  <ScaleCrop>false</ScaleCrop>
  <Company/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时安</dc:creator>
  <cp:lastModifiedBy>王秀清</cp:lastModifiedBy>
  <cp:revision>2</cp:revision>
  <dcterms:created xsi:type="dcterms:W3CDTF">2025-10-23T06:43:00Z</dcterms:created>
  <dcterms:modified xsi:type="dcterms:W3CDTF">2025-10-23T06:43:00Z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66C0BD6D957B458DB6A943E4F6866DD8_11</vt:lpwstr>
  </property>
  <property fmtid="{D5CDD505-2E9C-101B-9397-08002B2CF9AE}" pid="4" name="KSOTemplateDocerSaveRecord">
    <vt:lpwstr>eyJoZGlkIjoiMDI2YmRiNDIyMGZiOTEwNjUzN2I5MTgyYWUwNjZkMDEiLCJ1c2VySWQiOiI2ODMwMjI4NTkifQ==</vt:lpwstr>
  </property>
</Properties>
</file>