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371C3" w14:textId="77777777" w:rsidR="00DD26C8" w:rsidRDefault="00DD26C8" w:rsidP="00615F47">
      <w:pPr>
        <w:jc w:val="center"/>
        <w:rPr>
          <w:rFonts w:eastAsia="新細明體"/>
          <w:b/>
          <w:bCs/>
          <w:sz w:val="32"/>
          <w:szCs w:val="32"/>
          <w:lang w:eastAsia="zh-TW"/>
        </w:rPr>
      </w:pPr>
    </w:p>
    <w:p w14:paraId="452073AA" w14:textId="77777777" w:rsidR="00417FD1" w:rsidRDefault="00417FD1" w:rsidP="00615F47">
      <w:pPr>
        <w:jc w:val="center"/>
        <w:rPr>
          <w:b/>
          <w:bCs/>
          <w:sz w:val="32"/>
          <w:szCs w:val="32"/>
        </w:rPr>
      </w:pPr>
    </w:p>
    <w:p w14:paraId="20093C07" w14:textId="06F020A1" w:rsidR="00615F47" w:rsidRDefault="00615F47" w:rsidP="00615F47">
      <w:pPr>
        <w:jc w:val="center"/>
        <w:rPr>
          <w:b/>
          <w:bCs/>
          <w:sz w:val="32"/>
          <w:szCs w:val="32"/>
        </w:rPr>
      </w:pPr>
      <w:r>
        <w:rPr>
          <w:b/>
          <w:bCs/>
          <w:sz w:val="32"/>
          <w:szCs w:val="32"/>
        </w:rPr>
        <w:t>Rethinking Progress and Mulling</w:t>
      </w:r>
    </w:p>
    <w:p w14:paraId="1D50A13A" w14:textId="18D70CA6" w:rsidR="00615F47" w:rsidRDefault="00DE1B22" w:rsidP="00615F47">
      <w:pPr>
        <w:jc w:val="center"/>
        <w:rPr>
          <w:b/>
          <w:bCs/>
          <w:sz w:val="32"/>
          <w:szCs w:val="32"/>
        </w:rPr>
      </w:pPr>
      <w:proofErr w:type="gramStart"/>
      <w:r>
        <w:rPr>
          <w:b/>
          <w:bCs/>
          <w:sz w:val="32"/>
          <w:szCs w:val="32"/>
        </w:rPr>
        <w:t>t</w:t>
      </w:r>
      <w:r w:rsidR="00615F47">
        <w:rPr>
          <w:b/>
          <w:bCs/>
          <w:sz w:val="32"/>
          <w:szCs w:val="32"/>
        </w:rPr>
        <w:t>he</w:t>
      </w:r>
      <w:proofErr w:type="gramEnd"/>
      <w:r w:rsidR="00615F47">
        <w:rPr>
          <w:b/>
          <w:bCs/>
          <w:sz w:val="32"/>
          <w:szCs w:val="32"/>
        </w:rPr>
        <w:t xml:space="preserve"> Advent of an Epoch of Human</w:t>
      </w:r>
      <w:r w:rsidR="00DD26C8">
        <w:rPr>
          <w:rFonts w:eastAsia="新細明體" w:hint="eastAsia"/>
          <w:b/>
          <w:bCs/>
          <w:sz w:val="32"/>
          <w:szCs w:val="32"/>
          <w:lang w:eastAsia="zh-TW"/>
        </w:rPr>
        <w:t>istic</w:t>
      </w:r>
      <w:r w:rsidR="00615F47">
        <w:rPr>
          <w:b/>
          <w:bCs/>
          <w:sz w:val="32"/>
          <w:szCs w:val="32"/>
        </w:rPr>
        <w:t xml:space="preserve"> Civilization </w:t>
      </w:r>
    </w:p>
    <w:p w14:paraId="3945E8E4" w14:textId="77777777" w:rsidR="00615F47" w:rsidRDefault="00615F47" w:rsidP="00615F47">
      <w:pPr>
        <w:jc w:val="center"/>
        <w:rPr>
          <w:b/>
          <w:bCs/>
          <w:sz w:val="32"/>
          <w:szCs w:val="32"/>
        </w:rPr>
      </w:pPr>
      <w:r>
        <w:rPr>
          <w:b/>
          <w:bCs/>
          <w:sz w:val="32"/>
          <w:szCs w:val="32"/>
        </w:rPr>
        <w:t xml:space="preserve">  </w:t>
      </w:r>
    </w:p>
    <w:p w14:paraId="4A043CDB" w14:textId="77777777" w:rsidR="00615F47" w:rsidRPr="00B963FB" w:rsidRDefault="00615F47" w:rsidP="00615F47">
      <w:pPr>
        <w:jc w:val="center"/>
        <w:rPr>
          <w:b/>
          <w:bCs/>
          <w:sz w:val="32"/>
          <w:szCs w:val="32"/>
        </w:rPr>
      </w:pPr>
    </w:p>
    <w:p w14:paraId="1F9F8915" w14:textId="77777777" w:rsidR="00615F47" w:rsidRPr="00804143" w:rsidRDefault="00615F47" w:rsidP="00615F47">
      <w:pPr>
        <w:jc w:val="center"/>
      </w:pPr>
    </w:p>
    <w:p w14:paraId="465AB735" w14:textId="77777777" w:rsidR="00615F47" w:rsidRPr="00804143" w:rsidRDefault="00615F47" w:rsidP="00615F47">
      <w:pPr>
        <w:jc w:val="center"/>
      </w:pPr>
      <w:r>
        <w:t xml:space="preserve"> </w:t>
      </w:r>
    </w:p>
    <w:p w14:paraId="21333829" w14:textId="77777777" w:rsidR="00615F47" w:rsidRPr="00804143" w:rsidRDefault="00615F47" w:rsidP="00615F47">
      <w:pPr>
        <w:jc w:val="center"/>
      </w:pPr>
    </w:p>
    <w:p w14:paraId="44FE3072" w14:textId="77777777" w:rsidR="00615F47" w:rsidRDefault="00615F47" w:rsidP="00615F47">
      <w:pPr>
        <w:jc w:val="center"/>
      </w:pPr>
      <w:r w:rsidRPr="00804143">
        <w:t xml:space="preserve">Lok Sang Ho, </w:t>
      </w:r>
    </w:p>
    <w:p w14:paraId="66955E0D" w14:textId="77777777" w:rsidR="00615F47" w:rsidRDefault="00615F47" w:rsidP="00615F47">
      <w:pPr>
        <w:jc w:val="center"/>
      </w:pPr>
      <w:r>
        <w:t>Pan Sutong Shanghai HK Economic Policy Research Institute</w:t>
      </w:r>
    </w:p>
    <w:p w14:paraId="0B46145C" w14:textId="77777777" w:rsidR="00615F47" w:rsidRPr="004515D3" w:rsidRDefault="00615F47" w:rsidP="00615F47">
      <w:pPr>
        <w:jc w:val="center"/>
        <w:rPr>
          <w:lang w:val="es-ES"/>
        </w:rPr>
      </w:pPr>
      <w:r w:rsidRPr="004515D3">
        <w:rPr>
          <w:lang w:val="es-ES"/>
        </w:rPr>
        <w:t>Lingnan University</w:t>
      </w:r>
    </w:p>
    <w:p w14:paraId="1A87B5A9" w14:textId="77777777" w:rsidR="00615F47" w:rsidRPr="004515D3" w:rsidRDefault="00615F47" w:rsidP="00615F47">
      <w:pPr>
        <w:jc w:val="center"/>
        <w:rPr>
          <w:lang w:val="es-ES"/>
        </w:rPr>
      </w:pPr>
      <w:hyperlink r:id="rId16" w:history="1">
        <w:r w:rsidRPr="004515D3">
          <w:rPr>
            <w:rStyle w:val="a7"/>
            <w:lang w:val="es-ES"/>
          </w:rPr>
          <w:t>Lsho@Ln.edu.hk</w:t>
        </w:r>
      </w:hyperlink>
      <w:r w:rsidRPr="004515D3">
        <w:rPr>
          <w:lang w:val="es-ES"/>
        </w:rPr>
        <w:t xml:space="preserve"> </w:t>
      </w:r>
    </w:p>
    <w:p w14:paraId="6350DCA0" w14:textId="77777777" w:rsidR="00615F47" w:rsidRPr="004515D3" w:rsidRDefault="00615F47" w:rsidP="00615F47">
      <w:pPr>
        <w:jc w:val="center"/>
        <w:rPr>
          <w:lang w:val="es-ES"/>
        </w:rPr>
      </w:pPr>
    </w:p>
    <w:p w14:paraId="302CC3DD" w14:textId="77777777" w:rsidR="00615F47" w:rsidRPr="004515D3" w:rsidRDefault="00615F47" w:rsidP="00615F47">
      <w:pPr>
        <w:jc w:val="center"/>
        <w:rPr>
          <w:noProof/>
          <w:lang w:val="es-ES"/>
        </w:rPr>
      </w:pPr>
      <w:bookmarkStart w:id="0" w:name="_Hlk189231579"/>
      <w:r w:rsidRPr="004515D3">
        <w:rPr>
          <w:noProof/>
          <w:lang w:val="es-ES"/>
        </w:rPr>
        <w:t>Francisco</w:t>
      </w:r>
      <w:r>
        <w:rPr>
          <w:noProof/>
          <w:lang w:val="es-ES"/>
        </w:rPr>
        <w:t xml:space="preserve"> </w:t>
      </w:r>
      <w:r w:rsidRPr="004515D3">
        <w:rPr>
          <w:noProof/>
          <w:lang w:val="es-ES"/>
        </w:rPr>
        <w:t xml:space="preserve">Olivos </w:t>
      </w:r>
    </w:p>
    <w:p w14:paraId="4062B1AD" w14:textId="77777777" w:rsidR="00615F47" w:rsidRDefault="00615F47" w:rsidP="00615F47">
      <w:pPr>
        <w:jc w:val="center"/>
        <w:rPr>
          <w:noProof/>
        </w:rPr>
      </w:pPr>
      <w:r>
        <w:rPr>
          <w:noProof/>
        </w:rPr>
        <w:t>Department of Sociology and Social Policy</w:t>
      </w:r>
    </w:p>
    <w:p w14:paraId="25472320" w14:textId="77777777" w:rsidR="00615F47" w:rsidRPr="00804143" w:rsidRDefault="00615F47" w:rsidP="00615F47">
      <w:pPr>
        <w:jc w:val="center"/>
        <w:rPr>
          <w:noProof/>
        </w:rPr>
      </w:pPr>
      <w:r w:rsidRPr="00804143">
        <w:rPr>
          <w:noProof/>
        </w:rPr>
        <w:t>Lingnan University</w:t>
      </w:r>
    </w:p>
    <w:p w14:paraId="351B3DF8" w14:textId="77777777" w:rsidR="00615F47" w:rsidRDefault="00615F47" w:rsidP="00615F47">
      <w:pPr>
        <w:jc w:val="center"/>
        <w:rPr>
          <w:noProof/>
        </w:rPr>
      </w:pPr>
      <w:hyperlink r:id="rId17" w:history="1">
        <w:r w:rsidRPr="00CD60E6">
          <w:rPr>
            <w:rStyle w:val="a7"/>
            <w:noProof/>
          </w:rPr>
          <w:t>franciscoolivosrave@Ln.edu.hk</w:t>
        </w:r>
      </w:hyperlink>
      <w:r w:rsidRPr="00804143">
        <w:rPr>
          <w:noProof/>
        </w:rPr>
        <w:t xml:space="preserve"> </w:t>
      </w:r>
    </w:p>
    <w:bookmarkEnd w:id="0"/>
    <w:p w14:paraId="71252789" w14:textId="77777777" w:rsidR="00615F47" w:rsidRPr="00804143" w:rsidRDefault="00615F47" w:rsidP="00615F47">
      <w:pPr>
        <w:jc w:val="center"/>
        <w:rPr>
          <w:noProof/>
        </w:rPr>
      </w:pPr>
    </w:p>
    <w:p w14:paraId="396AA7CF" w14:textId="77777777" w:rsidR="00615F47" w:rsidRDefault="00615F47" w:rsidP="00615F47">
      <w:pPr>
        <w:jc w:val="center"/>
        <w:rPr>
          <w:noProof/>
        </w:rPr>
      </w:pPr>
      <w:r w:rsidRPr="00804143">
        <w:rPr>
          <w:noProof/>
        </w:rPr>
        <w:t xml:space="preserve">Wilson Kia Onn Wong, </w:t>
      </w:r>
    </w:p>
    <w:p w14:paraId="4BB47F8C" w14:textId="77777777" w:rsidR="00615F47" w:rsidRDefault="00615F47" w:rsidP="00615F47">
      <w:pPr>
        <w:jc w:val="center"/>
      </w:pPr>
      <w:r>
        <w:t>Pan Sutong Shanghai HK Economic Policy Research Institute</w:t>
      </w:r>
    </w:p>
    <w:p w14:paraId="668E0569" w14:textId="77777777" w:rsidR="00615F47" w:rsidRPr="00804143" w:rsidRDefault="00615F47" w:rsidP="00615F47">
      <w:pPr>
        <w:jc w:val="center"/>
      </w:pPr>
      <w:r w:rsidRPr="00804143">
        <w:t>Lingnan University</w:t>
      </w:r>
    </w:p>
    <w:p w14:paraId="71726808" w14:textId="2101A632" w:rsidR="00615F47" w:rsidRDefault="00417FD1" w:rsidP="00615F47">
      <w:pPr>
        <w:jc w:val="center"/>
      </w:pPr>
      <w:r>
        <w:t xml:space="preserve"> </w:t>
      </w:r>
      <w:hyperlink r:id="rId18" w:history="1">
        <w:r w:rsidRPr="004F3F74">
          <w:rPr>
            <w:rStyle w:val="a7"/>
          </w:rPr>
          <w:t>willy_kia@yahoo.com</w:t>
        </w:r>
      </w:hyperlink>
      <w:r>
        <w:t xml:space="preserve"> </w:t>
      </w:r>
    </w:p>
    <w:p w14:paraId="4D0DE168" w14:textId="77777777" w:rsidR="00615F47" w:rsidRPr="00804143" w:rsidRDefault="00615F47" w:rsidP="00615F47">
      <w:pPr>
        <w:jc w:val="center"/>
        <w:rPr>
          <w:noProof/>
        </w:rPr>
      </w:pPr>
    </w:p>
    <w:p w14:paraId="288D3F34" w14:textId="77777777" w:rsidR="00615F47" w:rsidRDefault="00615F47" w:rsidP="00615F47">
      <w:pPr>
        <w:jc w:val="center"/>
        <w:rPr>
          <w:rFonts w:eastAsia="新細明體"/>
          <w:noProof/>
          <w:lang w:eastAsia="zh-TW"/>
        </w:rPr>
      </w:pPr>
      <w:r>
        <w:rPr>
          <w:rFonts w:eastAsiaTheme="minorEastAsia" w:hint="eastAsia"/>
          <w:noProof/>
          <w:lang w:eastAsia="zh-TW"/>
        </w:rPr>
        <w:t>W</w:t>
      </w:r>
      <w:r>
        <w:rPr>
          <w:rFonts w:eastAsiaTheme="minorEastAsia"/>
          <w:noProof/>
          <w:lang w:eastAsia="zh-TW"/>
        </w:rPr>
        <w:t>e declare that there is no conflict of interest of any kind in this submission.</w:t>
      </w:r>
    </w:p>
    <w:p w14:paraId="1F56C079" w14:textId="77777777" w:rsidR="00DD26C8" w:rsidRPr="00DD26C8" w:rsidRDefault="00DD26C8" w:rsidP="00615F47">
      <w:pPr>
        <w:jc w:val="center"/>
        <w:rPr>
          <w:rFonts w:eastAsia="新細明體"/>
          <w:noProof/>
          <w:lang w:eastAsia="zh-TW"/>
        </w:rPr>
      </w:pPr>
    </w:p>
    <w:p w14:paraId="4DBE815C" w14:textId="77777777" w:rsidR="00615F47" w:rsidRDefault="00615F47" w:rsidP="00615F47">
      <w:pPr>
        <w:spacing w:after="160" w:line="259" w:lineRule="auto"/>
        <w:rPr>
          <w:noProof/>
        </w:rPr>
      </w:pPr>
    </w:p>
    <w:p w14:paraId="20758D9A" w14:textId="77777777" w:rsidR="00615F47" w:rsidRDefault="00615F47" w:rsidP="00615F47">
      <w:pPr>
        <w:spacing w:after="160" w:line="259" w:lineRule="auto"/>
        <w:rPr>
          <w:noProof/>
        </w:rPr>
      </w:pPr>
    </w:p>
    <w:p w14:paraId="58C604FE" w14:textId="77777777" w:rsidR="00615F47" w:rsidRDefault="00615F47" w:rsidP="00615F47">
      <w:pPr>
        <w:spacing w:after="160" w:line="259" w:lineRule="auto"/>
        <w:rPr>
          <w:noProof/>
        </w:rPr>
      </w:pPr>
    </w:p>
    <w:p w14:paraId="3FBA5905" w14:textId="282A4A30" w:rsidR="00615F47" w:rsidRPr="00DD26C8" w:rsidRDefault="00493858" w:rsidP="00615F47">
      <w:pPr>
        <w:spacing w:after="160" w:line="259" w:lineRule="auto"/>
        <w:jc w:val="center"/>
        <w:rPr>
          <w:rFonts w:eastAsiaTheme="minorEastAsia"/>
          <w:noProof/>
          <w:lang w:eastAsia="zh-TW"/>
        </w:rPr>
      </w:pPr>
      <w:r>
        <w:rPr>
          <w:rFonts w:eastAsia="新細明體" w:hint="eastAsia"/>
          <w:noProof/>
          <w:lang w:eastAsia="zh-TW"/>
        </w:rPr>
        <w:t>June</w:t>
      </w:r>
      <w:r w:rsidR="00615F47" w:rsidRPr="00DD26C8">
        <w:rPr>
          <w:rFonts w:eastAsia="新細明體"/>
          <w:noProof/>
          <w:lang w:eastAsia="zh-TW"/>
        </w:rPr>
        <w:t xml:space="preserve"> 202</w:t>
      </w:r>
      <w:r w:rsidR="00C70650">
        <w:rPr>
          <w:rFonts w:eastAsia="新細明體"/>
          <w:noProof/>
          <w:lang w:eastAsia="zh-TW"/>
        </w:rPr>
        <w:t>5</w:t>
      </w:r>
    </w:p>
    <w:p w14:paraId="6703D06A" w14:textId="77777777" w:rsidR="00891B63" w:rsidRPr="00615F47" w:rsidRDefault="00891B63">
      <w:pPr>
        <w:spacing w:after="160" w:line="259" w:lineRule="auto"/>
        <w:rPr>
          <w:noProof/>
        </w:rPr>
      </w:pPr>
    </w:p>
    <w:p w14:paraId="1D588B20" w14:textId="77777777" w:rsidR="00891B63" w:rsidRDefault="00891B63" w:rsidP="00891B63">
      <w:pPr>
        <w:jc w:val="both"/>
        <w:rPr>
          <w:rFonts w:eastAsia="新細明體"/>
          <w:noProof/>
          <w:lang w:eastAsia="zh-TW"/>
        </w:rPr>
      </w:pPr>
    </w:p>
    <w:p w14:paraId="3988A31B" w14:textId="77777777" w:rsidR="00BB2241" w:rsidRDefault="00BB2241" w:rsidP="00891B63">
      <w:pPr>
        <w:jc w:val="both"/>
        <w:rPr>
          <w:rFonts w:eastAsia="新細明體"/>
          <w:noProof/>
          <w:lang w:eastAsia="zh-TW"/>
        </w:rPr>
      </w:pPr>
    </w:p>
    <w:p w14:paraId="1D52ED8E" w14:textId="77777777" w:rsidR="00BB2241" w:rsidRDefault="00BB2241" w:rsidP="00891B63">
      <w:pPr>
        <w:jc w:val="both"/>
        <w:rPr>
          <w:rFonts w:eastAsia="新細明體"/>
          <w:noProof/>
          <w:lang w:eastAsia="zh-TW"/>
        </w:rPr>
      </w:pPr>
    </w:p>
    <w:p w14:paraId="15BB4499" w14:textId="77777777" w:rsidR="00BB2241" w:rsidRDefault="00BB2241" w:rsidP="00891B63">
      <w:pPr>
        <w:jc w:val="both"/>
        <w:rPr>
          <w:rFonts w:eastAsia="新細明體"/>
          <w:noProof/>
          <w:lang w:eastAsia="zh-TW"/>
        </w:rPr>
      </w:pPr>
    </w:p>
    <w:p w14:paraId="4DFD93CD" w14:textId="77777777" w:rsidR="00BB2241" w:rsidRDefault="00BB2241" w:rsidP="00891B63">
      <w:pPr>
        <w:jc w:val="both"/>
        <w:rPr>
          <w:rFonts w:eastAsia="新細明體"/>
          <w:noProof/>
          <w:lang w:eastAsia="zh-TW"/>
        </w:rPr>
      </w:pPr>
    </w:p>
    <w:p w14:paraId="126E8A43" w14:textId="77777777" w:rsidR="00BB2241" w:rsidRDefault="00BB2241" w:rsidP="00891B63">
      <w:pPr>
        <w:jc w:val="both"/>
        <w:rPr>
          <w:rFonts w:eastAsia="新細明體"/>
          <w:noProof/>
          <w:lang w:eastAsia="zh-TW"/>
        </w:rPr>
      </w:pPr>
    </w:p>
    <w:p w14:paraId="5C29521B" w14:textId="32376D61" w:rsidR="00BB2241" w:rsidRDefault="00BB2241" w:rsidP="00891B63">
      <w:pPr>
        <w:jc w:val="both"/>
        <w:rPr>
          <w:rFonts w:eastAsia="新細明體"/>
          <w:noProof/>
          <w:lang w:eastAsia="zh-TW"/>
        </w:rPr>
      </w:pPr>
      <w:r>
        <w:rPr>
          <w:rFonts w:eastAsia="新細明體" w:hint="eastAsia"/>
          <w:noProof/>
          <w:lang w:eastAsia="zh-TW"/>
        </w:rPr>
        <w:t xml:space="preserve">Key Words: progress, </w:t>
      </w:r>
      <w:r w:rsidR="007F3047">
        <w:rPr>
          <w:rFonts w:eastAsia="新細明體"/>
          <w:noProof/>
          <w:lang w:eastAsia="zh-TW"/>
        </w:rPr>
        <w:t>adversarial insitutions</w:t>
      </w:r>
      <w:r>
        <w:rPr>
          <w:rFonts w:eastAsia="新細明體" w:hint="eastAsia"/>
          <w:noProof/>
          <w:lang w:eastAsia="zh-TW"/>
        </w:rPr>
        <w:t xml:space="preserve">, </w:t>
      </w:r>
      <w:r w:rsidR="00CB41DC">
        <w:rPr>
          <w:rFonts w:eastAsia="新細明體"/>
          <w:noProof/>
          <w:lang w:eastAsia="zh-TW"/>
        </w:rPr>
        <w:t xml:space="preserve">instituional logics, </w:t>
      </w:r>
      <w:r w:rsidR="007F3047" w:rsidRPr="007F3047">
        <w:rPr>
          <w:rFonts w:eastAsia="新細明體"/>
          <w:noProof/>
          <w:lang w:eastAsia="zh-TW"/>
        </w:rPr>
        <w:t>oikophobia</w:t>
      </w:r>
      <w:r w:rsidR="007F3047">
        <w:rPr>
          <w:rFonts w:eastAsia="新細明體"/>
          <w:noProof/>
          <w:lang w:eastAsia="zh-TW"/>
        </w:rPr>
        <w:t>, sustainable development</w:t>
      </w:r>
    </w:p>
    <w:p w14:paraId="22846FC0" w14:textId="7B4D33CC" w:rsidR="00615F47" w:rsidRDefault="00615F47">
      <w:pPr>
        <w:spacing w:after="160" w:line="259" w:lineRule="auto"/>
        <w:rPr>
          <w:rFonts w:eastAsia="新細明體"/>
          <w:b/>
          <w:bCs/>
          <w:noProof/>
          <w:lang w:eastAsia="zh-TW"/>
        </w:rPr>
      </w:pPr>
      <w:r>
        <w:rPr>
          <w:b/>
          <w:bCs/>
          <w:noProof/>
        </w:rPr>
        <w:br w:type="page"/>
      </w:r>
    </w:p>
    <w:p w14:paraId="038F1563" w14:textId="77777777" w:rsidR="00BB2241" w:rsidRDefault="00BB2241">
      <w:pPr>
        <w:spacing w:after="160" w:line="259" w:lineRule="auto"/>
        <w:rPr>
          <w:rFonts w:eastAsia="新細明體"/>
          <w:b/>
          <w:bCs/>
          <w:noProof/>
          <w:lang w:eastAsia="zh-TW"/>
        </w:rPr>
      </w:pPr>
    </w:p>
    <w:p w14:paraId="2144BA22" w14:textId="77777777" w:rsidR="00BB2241" w:rsidRPr="00BB2241" w:rsidRDefault="00BB2241">
      <w:pPr>
        <w:spacing w:after="160" w:line="259" w:lineRule="auto"/>
        <w:rPr>
          <w:rFonts w:eastAsia="新細明體"/>
          <w:b/>
          <w:bCs/>
          <w:noProof/>
          <w:lang w:eastAsia="zh-TW"/>
        </w:rPr>
      </w:pPr>
    </w:p>
    <w:p w14:paraId="5BC91BDC" w14:textId="77777777" w:rsidR="00891B63" w:rsidRPr="00057649" w:rsidRDefault="00891B63" w:rsidP="00891B63">
      <w:pPr>
        <w:spacing w:line="360" w:lineRule="auto"/>
        <w:jc w:val="center"/>
        <w:rPr>
          <w:b/>
          <w:bCs/>
          <w:noProof/>
        </w:rPr>
      </w:pPr>
    </w:p>
    <w:p w14:paraId="2A8E6D0F" w14:textId="1F8DEB31" w:rsidR="00891B63" w:rsidRPr="00057649" w:rsidRDefault="00891B63" w:rsidP="00891B63">
      <w:pPr>
        <w:spacing w:line="360" w:lineRule="auto"/>
        <w:jc w:val="center"/>
        <w:rPr>
          <w:b/>
          <w:bCs/>
          <w:noProof/>
        </w:rPr>
      </w:pPr>
      <w:r w:rsidRPr="00057649">
        <w:rPr>
          <w:b/>
          <w:bCs/>
          <w:noProof/>
        </w:rPr>
        <w:t>Abstract</w:t>
      </w:r>
    </w:p>
    <w:p w14:paraId="37EF6DA5" w14:textId="77777777" w:rsidR="00891B63" w:rsidRPr="00CD3702" w:rsidRDefault="00891B63" w:rsidP="00891B63">
      <w:pPr>
        <w:spacing w:line="360" w:lineRule="auto"/>
        <w:jc w:val="both"/>
        <w:rPr>
          <w:noProof/>
        </w:rPr>
      </w:pPr>
    </w:p>
    <w:p w14:paraId="16CDC79D" w14:textId="77777777" w:rsidR="004C5E4B" w:rsidRPr="00CD3702" w:rsidRDefault="004C5E4B" w:rsidP="007D0276">
      <w:pPr>
        <w:spacing w:line="360" w:lineRule="auto"/>
        <w:jc w:val="both"/>
        <w:rPr>
          <w:noProof/>
          <w:color w:val="000000" w:themeColor="text1"/>
        </w:rPr>
      </w:pPr>
    </w:p>
    <w:p w14:paraId="26F126C7" w14:textId="77777777" w:rsidR="004C5E4B" w:rsidRPr="00CD3702" w:rsidRDefault="004C5E4B" w:rsidP="007D0276">
      <w:pPr>
        <w:spacing w:line="360" w:lineRule="auto"/>
        <w:jc w:val="both"/>
        <w:rPr>
          <w:noProof/>
          <w:color w:val="000000" w:themeColor="text1"/>
        </w:rPr>
      </w:pPr>
    </w:p>
    <w:p w14:paraId="11DC5C1B" w14:textId="494330C5" w:rsidR="0026045A" w:rsidRDefault="001B2D01" w:rsidP="0026045A">
      <w:pPr>
        <w:pStyle w:val="a3"/>
        <w:jc w:val="both"/>
        <w:rPr>
          <w:rFonts w:ascii="Times New Roman" w:eastAsia="Times New Roman" w:hAnsi="Times New Roman" w:cs="Times New Roman"/>
          <w:noProof/>
          <w:color w:val="000000" w:themeColor="text1"/>
          <w:sz w:val="24"/>
          <w:szCs w:val="24"/>
        </w:rPr>
      </w:pPr>
      <w:r w:rsidRPr="001A51F5">
        <w:rPr>
          <w:rFonts w:ascii="Times New Roman" w:eastAsia="Times New Roman" w:hAnsi="Times New Roman" w:cs="Times New Roman"/>
          <w:noProof/>
          <w:color w:val="000000" w:themeColor="text1"/>
          <w:sz w:val="24"/>
          <w:szCs w:val="24"/>
        </w:rPr>
        <w:t>According to a recent article by Savransky and Lundy</w:t>
      </w:r>
      <w:r w:rsidR="00B11162">
        <w:rPr>
          <w:rFonts w:ascii="Times New Roman" w:eastAsia="Times New Roman" w:hAnsi="Times New Roman" w:cs="Times New Roman"/>
          <w:noProof/>
          <w:color w:val="000000" w:themeColor="text1"/>
          <w:sz w:val="24"/>
          <w:szCs w:val="24"/>
        </w:rPr>
        <w:t xml:space="preserve"> </w:t>
      </w:r>
      <w:r w:rsidRPr="001A51F5">
        <w:rPr>
          <w:rFonts w:ascii="Times New Roman" w:eastAsia="Times New Roman" w:hAnsi="Times New Roman" w:cs="Times New Roman"/>
          <w:noProof/>
          <w:color w:val="000000" w:themeColor="text1"/>
          <w:sz w:val="24"/>
          <w:szCs w:val="24"/>
        </w:rPr>
        <w:t>(2022)</w:t>
      </w:r>
      <w:r w:rsidR="00346D6A">
        <w:rPr>
          <w:rFonts w:ascii="Times New Roman" w:eastAsia="Times New Roman" w:hAnsi="Times New Roman" w:cs="Times New Roman"/>
          <w:noProof/>
          <w:color w:val="000000" w:themeColor="text1"/>
          <w:sz w:val="24"/>
          <w:szCs w:val="24"/>
        </w:rPr>
        <w:t>,</w:t>
      </w:r>
      <w:r w:rsidRPr="001A51F5">
        <w:rPr>
          <w:rFonts w:ascii="Times New Roman" w:eastAsia="Times New Roman" w:hAnsi="Times New Roman" w:cs="Times New Roman"/>
          <w:noProof/>
          <w:color w:val="000000" w:themeColor="text1"/>
          <w:sz w:val="24"/>
          <w:szCs w:val="24"/>
        </w:rPr>
        <w:t xml:space="preserve"> “</w:t>
      </w:r>
      <w:r w:rsidR="00346D6A">
        <w:rPr>
          <w:rFonts w:ascii="Times New Roman" w:eastAsia="Times New Roman" w:hAnsi="Times New Roman" w:cs="Times New Roman"/>
          <w:noProof/>
          <w:color w:val="000000" w:themeColor="text1"/>
          <w:sz w:val="24"/>
          <w:szCs w:val="24"/>
        </w:rPr>
        <w:t>m</w:t>
      </w:r>
      <w:r w:rsidRPr="001A51F5">
        <w:rPr>
          <w:rFonts w:ascii="Times New Roman" w:eastAsia="Times New Roman" w:hAnsi="Times New Roman" w:cs="Times New Roman"/>
          <w:noProof/>
          <w:color w:val="000000" w:themeColor="text1"/>
          <w:sz w:val="24"/>
          <w:szCs w:val="24"/>
        </w:rPr>
        <w:t xml:space="preserve">odern </w:t>
      </w:r>
      <w:r w:rsidR="00346D6A">
        <w:rPr>
          <w:rFonts w:ascii="Times New Roman" w:eastAsia="Times New Roman" w:hAnsi="Times New Roman" w:cs="Times New Roman"/>
          <w:noProof/>
          <w:color w:val="000000" w:themeColor="text1"/>
          <w:sz w:val="24"/>
          <w:szCs w:val="24"/>
        </w:rPr>
        <w:t>p</w:t>
      </w:r>
      <w:r w:rsidRPr="001A51F5">
        <w:rPr>
          <w:rFonts w:ascii="Times New Roman" w:eastAsia="Times New Roman" w:hAnsi="Times New Roman" w:cs="Times New Roman"/>
          <w:noProof/>
          <w:color w:val="000000" w:themeColor="text1"/>
          <w:sz w:val="24"/>
          <w:szCs w:val="24"/>
        </w:rPr>
        <w:t xml:space="preserve">rogress” is very much a </w:t>
      </w:r>
      <w:r>
        <w:rPr>
          <w:rFonts w:ascii="Times New Roman" w:eastAsia="新細明體" w:hAnsi="Times New Roman" w:cs="Times New Roman" w:hint="eastAsia"/>
          <w:noProof/>
          <w:color w:val="000000" w:themeColor="text1"/>
          <w:sz w:val="24"/>
          <w:szCs w:val="24"/>
          <w:lang w:eastAsia="zh-TW"/>
        </w:rPr>
        <w:t xml:space="preserve">Eurocentric and </w:t>
      </w:r>
      <w:r w:rsidRPr="001A51F5">
        <w:rPr>
          <w:rFonts w:ascii="Times New Roman" w:eastAsia="Times New Roman" w:hAnsi="Times New Roman" w:cs="Times New Roman"/>
          <w:noProof/>
          <w:color w:val="000000" w:themeColor="text1"/>
          <w:sz w:val="24"/>
          <w:szCs w:val="24"/>
        </w:rPr>
        <w:t xml:space="preserve">thoughtless campaign by humans to dominate over </w:t>
      </w:r>
      <w:r w:rsidR="0026045A">
        <w:rPr>
          <w:rFonts w:ascii="Times New Roman" w:eastAsia="Times New Roman" w:hAnsi="Times New Roman" w:cs="Times New Roman"/>
          <w:noProof/>
          <w:color w:val="000000" w:themeColor="text1"/>
          <w:sz w:val="24"/>
          <w:szCs w:val="24"/>
        </w:rPr>
        <w:t>those</w:t>
      </w:r>
      <w:r w:rsidRPr="001A51F5">
        <w:rPr>
          <w:rFonts w:ascii="Times New Roman" w:eastAsia="Times New Roman" w:hAnsi="Times New Roman" w:cs="Times New Roman"/>
          <w:noProof/>
          <w:color w:val="000000" w:themeColor="text1"/>
          <w:sz w:val="24"/>
          <w:szCs w:val="24"/>
        </w:rPr>
        <w:t xml:space="preserve"> weaker than themselves and to extract from mother nature</w:t>
      </w:r>
      <w:r w:rsidR="00B05205">
        <w:rPr>
          <w:rFonts w:ascii="Times New Roman" w:eastAsia="Times New Roman" w:hAnsi="Times New Roman" w:cs="Times New Roman"/>
          <w:noProof/>
          <w:color w:val="000000" w:themeColor="text1"/>
          <w:sz w:val="24"/>
          <w:szCs w:val="24"/>
        </w:rPr>
        <w:t>,</w:t>
      </w:r>
      <w:r w:rsidRPr="001A51F5">
        <w:rPr>
          <w:rFonts w:ascii="Times New Roman" w:eastAsia="Times New Roman" w:hAnsi="Times New Roman" w:cs="Times New Roman"/>
          <w:noProof/>
          <w:color w:val="000000" w:themeColor="text1"/>
          <w:sz w:val="24"/>
          <w:szCs w:val="24"/>
        </w:rPr>
        <w:t xml:space="preserve"> with little regard for sustainability.   Yet the world is never short of wise counsel.  </w:t>
      </w:r>
      <w:r w:rsidR="00B11162" w:rsidRPr="00B11162">
        <w:rPr>
          <w:rFonts w:ascii="Times New Roman" w:eastAsia="Times New Roman" w:hAnsi="Times New Roman" w:cs="Times New Roman"/>
          <w:noProof/>
          <w:color w:val="000000" w:themeColor="text1"/>
          <w:sz w:val="24"/>
          <w:szCs w:val="24"/>
        </w:rPr>
        <w:t xml:space="preserve">Great minds from both the East and the West </w:t>
      </w:r>
      <w:r w:rsidR="00E117D4">
        <w:rPr>
          <w:rFonts w:ascii="Times New Roman" w:eastAsia="Times New Roman" w:hAnsi="Times New Roman" w:cs="Times New Roman"/>
          <w:noProof/>
          <w:color w:val="000000" w:themeColor="text1"/>
          <w:sz w:val="24"/>
          <w:szCs w:val="24"/>
        </w:rPr>
        <w:t xml:space="preserve">from ancient times till now </w:t>
      </w:r>
      <w:r w:rsidR="00B11162" w:rsidRPr="00B11162">
        <w:rPr>
          <w:rFonts w:ascii="Times New Roman" w:eastAsia="Times New Roman" w:hAnsi="Times New Roman" w:cs="Times New Roman"/>
          <w:noProof/>
          <w:color w:val="000000" w:themeColor="text1"/>
          <w:sz w:val="24"/>
          <w:szCs w:val="24"/>
        </w:rPr>
        <w:t xml:space="preserve">have taught us how to live harmoniously in a sustainable way.  </w:t>
      </w:r>
      <w:r w:rsidR="0026045A" w:rsidRPr="00B11162">
        <w:rPr>
          <w:rFonts w:ascii="Times New Roman" w:eastAsia="Times New Roman" w:hAnsi="Times New Roman" w:cs="Times New Roman"/>
          <w:noProof/>
          <w:color w:val="000000" w:themeColor="text1"/>
          <w:sz w:val="24"/>
          <w:szCs w:val="24"/>
        </w:rPr>
        <w:t xml:space="preserve">Such wise counsel, unfortunately, has been routinely </w:t>
      </w:r>
      <w:r w:rsidR="0026045A">
        <w:rPr>
          <w:rFonts w:ascii="Times New Roman" w:eastAsia="Times New Roman" w:hAnsi="Times New Roman" w:cs="Times New Roman"/>
          <w:noProof/>
          <w:color w:val="000000" w:themeColor="text1"/>
          <w:sz w:val="24"/>
          <w:szCs w:val="24"/>
        </w:rPr>
        <w:t>sidelined</w:t>
      </w:r>
      <w:r w:rsidR="00374CBE">
        <w:rPr>
          <w:rFonts w:ascii="Times New Roman" w:eastAsia="Times New Roman" w:hAnsi="Times New Roman" w:cs="Times New Roman"/>
          <w:noProof/>
          <w:color w:val="000000" w:themeColor="text1"/>
          <w:sz w:val="24"/>
          <w:szCs w:val="24"/>
        </w:rPr>
        <w:t>,</w:t>
      </w:r>
      <w:r w:rsidR="0026045A">
        <w:rPr>
          <w:rFonts w:ascii="Times New Roman" w:eastAsia="Times New Roman" w:hAnsi="Times New Roman" w:cs="Times New Roman"/>
          <w:noProof/>
          <w:color w:val="000000" w:themeColor="text1"/>
          <w:sz w:val="24"/>
          <w:szCs w:val="24"/>
        </w:rPr>
        <w:t xml:space="preserve"> largely because the emergence of adversarial institutions </w:t>
      </w:r>
      <w:r w:rsidR="00374CBE">
        <w:rPr>
          <w:rFonts w:ascii="Times New Roman" w:eastAsia="Times New Roman" w:hAnsi="Times New Roman" w:cs="Times New Roman"/>
          <w:noProof/>
          <w:color w:val="000000" w:themeColor="text1"/>
          <w:sz w:val="24"/>
          <w:szCs w:val="24"/>
        </w:rPr>
        <w:t xml:space="preserve">in the West </w:t>
      </w:r>
      <w:r w:rsidR="00F47ECF">
        <w:rPr>
          <w:rFonts w:ascii="Times New Roman" w:eastAsia="Times New Roman" w:hAnsi="Times New Roman" w:cs="Times New Roman"/>
          <w:noProof/>
          <w:color w:val="000000" w:themeColor="text1"/>
          <w:sz w:val="24"/>
          <w:szCs w:val="24"/>
        </w:rPr>
        <w:t>in recent history</w:t>
      </w:r>
      <w:r w:rsidR="0026045A">
        <w:rPr>
          <w:rFonts w:ascii="Times New Roman" w:eastAsia="Times New Roman" w:hAnsi="Times New Roman" w:cs="Times New Roman"/>
          <w:noProof/>
          <w:color w:val="000000" w:themeColor="text1"/>
          <w:sz w:val="24"/>
          <w:szCs w:val="24"/>
        </w:rPr>
        <w:t>.  This article traces the historical origins of adversarial institutions that had given rise to the prevalent adversarial culture</w:t>
      </w:r>
      <w:r w:rsidR="00B05205">
        <w:rPr>
          <w:rFonts w:ascii="Times New Roman" w:eastAsia="Times New Roman" w:hAnsi="Times New Roman" w:cs="Times New Roman"/>
          <w:noProof/>
          <w:color w:val="000000" w:themeColor="text1"/>
          <w:sz w:val="24"/>
          <w:szCs w:val="24"/>
        </w:rPr>
        <w:t>, and d</w:t>
      </w:r>
      <w:r w:rsidR="00346D6A">
        <w:rPr>
          <w:rFonts w:ascii="Times New Roman" w:eastAsia="Times New Roman" w:hAnsi="Times New Roman" w:cs="Times New Roman"/>
          <w:noProof/>
          <w:color w:val="000000" w:themeColor="text1"/>
          <w:sz w:val="24"/>
          <w:szCs w:val="24"/>
        </w:rPr>
        <w:t>emonstrat</w:t>
      </w:r>
      <w:r w:rsidR="00B05205">
        <w:rPr>
          <w:rFonts w:ascii="Times New Roman" w:eastAsia="Times New Roman" w:hAnsi="Times New Roman" w:cs="Times New Roman"/>
          <w:noProof/>
          <w:color w:val="000000" w:themeColor="text1"/>
          <w:sz w:val="24"/>
          <w:szCs w:val="24"/>
        </w:rPr>
        <w:t>es</w:t>
      </w:r>
      <w:r w:rsidR="00346D6A">
        <w:rPr>
          <w:rFonts w:ascii="Times New Roman" w:eastAsia="Times New Roman" w:hAnsi="Times New Roman" w:cs="Times New Roman"/>
          <w:noProof/>
          <w:color w:val="000000" w:themeColor="text1"/>
          <w:sz w:val="24"/>
          <w:szCs w:val="24"/>
        </w:rPr>
        <w:t xml:space="preserve"> that </w:t>
      </w:r>
      <w:r w:rsidR="00B05205">
        <w:rPr>
          <w:rFonts w:ascii="Times New Roman" w:eastAsia="Times New Roman" w:hAnsi="Times New Roman" w:cs="Times New Roman"/>
          <w:noProof/>
          <w:color w:val="000000" w:themeColor="text1"/>
          <w:sz w:val="24"/>
          <w:szCs w:val="24"/>
        </w:rPr>
        <w:t>this adversarial</w:t>
      </w:r>
      <w:r w:rsidR="0026045A">
        <w:rPr>
          <w:rFonts w:ascii="Times New Roman" w:eastAsia="Times New Roman" w:hAnsi="Times New Roman" w:cs="Times New Roman"/>
          <w:noProof/>
          <w:color w:val="000000" w:themeColor="text1"/>
          <w:sz w:val="24"/>
          <w:szCs w:val="24"/>
        </w:rPr>
        <w:t xml:space="preserve"> culture is not an intrinsic Western value</w:t>
      </w:r>
      <w:r w:rsidR="00B05205">
        <w:rPr>
          <w:rFonts w:ascii="Times New Roman" w:eastAsia="Times New Roman" w:hAnsi="Times New Roman" w:cs="Times New Roman"/>
          <w:noProof/>
          <w:color w:val="000000" w:themeColor="text1"/>
          <w:sz w:val="24"/>
          <w:szCs w:val="24"/>
        </w:rPr>
        <w:t>.  R</w:t>
      </w:r>
      <w:r w:rsidR="00346D6A">
        <w:rPr>
          <w:rFonts w:ascii="Times New Roman" w:eastAsia="Times New Roman" w:hAnsi="Times New Roman" w:cs="Times New Roman"/>
          <w:noProof/>
          <w:color w:val="000000" w:themeColor="text1"/>
          <w:sz w:val="24"/>
          <w:szCs w:val="24"/>
        </w:rPr>
        <w:t xml:space="preserve">eviving </w:t>
      </w:r>
      <w:r w:rsidR="0026045A">
        <w:rPr>
          <w:rFonts w:ascii="Times New Roman" w:eastAsia="Times New Roman" w:hAnsi="Times New Roman" w:cs="Times New Roman"/>
          <w:noProof/>
          <w:color w:val="000000" w:themeColor="text1"/>
          <w:sz w:val="24"/>
          <w:szCs w:val="24"/>
        </w:rPr>
        <w:t xml:space="preserve">a culture </w:t>
      </w:r>
      <w:r w:rsidR="0026045A" w:rsidRPr="0026045A">
        <w:rPr>
          <w:rFonts w:ascii="Times New Roman" w:eastAsia="Times New Roman" w:hAnsi="Times New Roman" w:cs="Times New Roman"/>
          <w:noProof/>
          <w:color w:val="000000" w:themeColor="text1"/>
          <w:sz w:val="24"/>
          <w:szCs w:val="24"/>
        </w:rPr>
        <w:t>emphasizing the common interests of all humans</w:t>
      </w:r>
      <w:r w:rsidR="00F47ECF">
        <w:rPr>
          <w:rFonts w:ascii="Times New Roman" w:eastAsia="Times New Roman" w:hAnsi="Times New Roman" w:cs="Times New Roman"/>
          <w:noProof/>
          <w:color w:val="000000" w:themeColor="text1"/>
          <w:sz w:val="24"/>
          <w:szCs w:val="24"/>
        </w:rPr>
        <w:t>, while challenging,</w:t>
      </w:r>
      <w:r w:rsidR="0026045A">
        <w:rPr>
          <w:rFonts w:ascii="Times New Roman" w:eastAsia="Times New Roman" w:hAnsi="Times New Roman" w:cs="Times New Roman"/>
          <w:noProof/>
          <w:color w:val="000000" w:themeColor="text1"/>
          <w:sz w:val="24"/>
          <w:szCs w:val="24"/>
        </w:rPr>
        <w:t xml:space="preserve"> is </w:t>
      </w:r>
      <w:r w:rsidR="00F47ECF">
        <w:rPr>
          <w:rFonts w:ascii="Times New Roman" w:eastAsia="Times New Roman" w:hAnsi="Times New Roman" w:cs="Times New Roman"/>
          <w:noProof/>
          <w:color w:val="000000" w:themeColor="text1"/>
          <w:sz w:val="24"/>
          <w:szCs w:val="24"/>
        </w:rPr>
        <w:t xml:space="preserve">still </w:t>
      </w:r>
      <w:r w:rsidR="0026045A">
        <w:rPr>
          <w:rFonts w:ascii="Times New Roman" w:eastAsia="Times New Roman" w:hAnsi="Times New Roman" w:cs="Times New Roman"/>
          <w:noProof/>
          <w:color w:val="000000" w:themeColor="text1"/>
          <w:sz w:val="24"/>
          <w:szCs w:val="24"/>
        </w:rPr>
        <w:t>possible</w:t>
      </w:r>
      <w:r w:rsidR="0026045A" w:rsidRPr="0026045A">
        <w:rPr>
          <w:rFonts w:ascii="Times New Roman" w:eastAsia="Times New Roman" w:hAnsi="Times New Roman" w:cs="Times New Roman"/>
          <w:noProof/>
          <w:color w:val="000000" w:themeColor="text1"/>
          <w:sz w:val="24"/>
          <w:szCs w:val="24"/>
        </w:rPr>
        <w:t xml:space="preserve">.  </w:t>
      </w:r>
    </w:p>
    <w:p w14:paraId="474EF77E" w14:textId="77777777" w:rsidR="0026045A" w:rsidRDefault="0026045A" w:rsidP="0026045A">
      <w:pPr>
        <w:pStyle w:val="a3"/>
        <w:jc w:val="both"/>
        <w:rPr>
          <w:rFonts w:ascii="Times New Roman" w:eastAsia="Times New Roman" w:hAnsi="Times New Roman" w:cs="Times New Roman"/>
          <w:noProof/>
          <w:color w:val="000000" w:themeColor="text1"/>
          <w:sz w:val="24"/>
          <w:szCs w:val="24"/>
        </w:rPr>
      </w:pPr>
    </w:p>
    <w:p w14:paraId="68B57BEF" w14:textId="77777777" w:rsidR="0026045A" w:rsidRDefault="0026045A">
      <w:pPr>
        <w:spacing w:after="160" w:line="259" w:lineRule="auto"/>
        <w:rPr>
          <w:rFonts w:eastAsia="新細明體"/>
          <w:b/>
          <w:bCs/>
          <w:color w:val="000000" w:themeColor="text1"/>
          <w:lang w:val="en-HK" w:eastAsia="zh-TW"/>
        </w:rPr>
      </w:pPr>
      <w:r>
        <w:rPr>
          <w:rFonts w:eastAsia="新細明體"/>
          <w:b/>
          <w:bCs/>
          <w:color w:val="000000" w:themeColor="text1"/>
          <w:lang w:val="en-HK" w:eastAsia="zh-TW"/>
        </w:rPr>
        <w:br w:type="page"/>
      </w:r>
    </w:p>
    <w:p w14:paraId="60C50065" w14:textId="797A6D06" w:rsidR="007C1319" w:rsidRPr="001B2D01" w:rsidRDefault="00493A30" w:rsidP="001B2D01">
      <w:pPr>
        <w:jc w:val="both"/>
        <w:rPr>
          <w:b/>
          <w:bCs/>
          <w:color w:val="000000" w:themeColor="text1"/>
          <w:lang w:val="en-HK"/>
        </w:rPr>
      </w:pPr>
      <w:r>
        <w:rPr>
          <w:rFonts w:eastAsia="新細明體"/>
          <w:b/>
          <w:bCs/>
          <w:color w:val="000000" w:themeColor="text1"/>
          <w:lang w:val="en-HK" w:eastAsia="zh-TW"/>
        </w:rPr>
        <w:lastRenderedPageBreak/>
        <w:t xml:space="preserve">I. </w:t>
      </w:r>
      <w:r w:rsidR="00AB6321" w:rsidRPr="001B2D01">
        <w:rPr>
          <w:rFonts w:eastAsia="新細明體"/>
          <w:b/>
          <w:bCs/>
          <w:color w:val="000000" w:themeColor="text1"/>
          <w:lang w:val="en-HK" w:eastAsia="zh-TW"/>
        </w:rPr>
        <w:t xml:space="preserve">Introduction: </w:t>
      </w:r>
    </w:p>
    <w:p w14:paraId="08B4C669" w14:textId="1A2C6D95" w:rsidR="005147BA" w:rsidRDefault="005147BA" w:rsidP="005147BA">
      <w:pPr>
        <w:autoSpaceDE w:val="0"/>
        <w:autoSpaceDN w:val="0"/>
        <w:adjustRightInd w:val="0"/>
        <w:spacing w:line="360" w:lineRule="auto"/>
        <w:jc w:val="both"/>
        <w:rPr>
          <w:color w:val="000000" w:themeColor="text1"/>
          <w:lang w:val="en-HK"/>
        </w:rPr>
      </w:pPr>
    </w:p>
    <w:p w14:paraId="476AE81A" w14:textId="4C3221E0" w:rsidR="005147BA" w:rsidRDefault="00063F41" w:rsidP="00C75A70">
      <w:pPr>
        <w:autoSpaceDE w:val="0"/>
        <w:autoSpaceDN w:val="0"/>
        <w:adjustRightInd w:val="0"/>
        <w:spacing w:line="480" w:lineRule="auto"/>
        <w:ind w:firstLine="360"/>
        <w:jc w:val="both"/>
      </w:pPr>
      <w:r w:rsidRPr="00063F41">
        <w:rPr>
          <w:color w:val="000000" w:themeColor="text1"/>
          <w:lang w:val="en-HK"/>
        </w:rPr>
        <w:t>The Sociological Review Monograph published in June 2022</w:t>
      </w:r>
      <w:r>
        <w:rPr>
          <w:color w:val="000000" w:themeColor="text1"/>
          <w:lang w:val="en-HK"/>
        </w:rPr>
        <w:t xml:space="preserve"> is a collection of articles that are all critical of the idea of “modern progress” which, with its “</w:t>
      </w:r>
      <w:r>
        <w:t xml:space="preserve">ruinous philosophical, political and ecological histories,” has left the world </w:t>
      </w:r>
      <w:r w:rsidRPr="00063F41">
        <w:t>less fair, less livable, more polarized, and clearly unsustainable</w:t>
      </w:r>
      <w:r>
        <w:t xml:space="preserve">.  Savransky and Lundy, the editors, look forward to a </w:t>
      </w:r>
      <w:r w:rsidR="00165177">
        <w:t xml:space="preserve">better </w:t>
      </w:r>
      <w:r>
        <w:t xml:space="preserve">world after </w:t>
      </w:r>
      <w:r w:rsidRPr="00063F41">
        <w:rPr>
          <w:rFonts w:hint="eastAsia"/>
        </w:rPr>
        <w:t>“</w:t>
      </w:r>
      <w:r w:rsidRPr="00063F41">
        <w:t xml:space="preserve">upending the historicist, colonial, developmental, and </w:t>
      </w:r>
      <w:proofErr w:type="spellStart"/>
      <w:r w:rsidRPr="00063F41">
        <w:t>extractivist</w:t>
      </w:r>
      <w:proofErr w:type="spellEnd"/>
      <w:r w:rsidRPr="00063F41">
        <w:t xml:space="preserve"> logics of progress.”</w:t>
      </w:r>
      <w:r w:rsidR="00B81564">
        <w:rPr>
          <w:rStyle w:val="a6"/>
        </w:rPr>
        <w:footnoteReference w:id="1"/>
      </w:r>
      <w:r>
        <w:t xml:space="preserve"> </w:t>
      </w:r>
      <w:r w:rsidR="00B81564">
        <w:t xml:space="preserve">  </w:t>
      </w:r>
    </w:p>
    <w:p w14:paraId="3BF95289" w14:textId="77777777" w:rsidR="00063F41" w:rsidRDefault="00063F41" w:rsidP="00C75A70">
      <w:pPr>
        <w:autoSpaceDE w:val="0"/>
        <w:autoSpaceDN w:val="0"/>
        <w:adjustRightInd w:val="0"/>
        <w:spacing w:line="480" w:lineRule="auto"/>
        <w:ind w:firstLine="360"/>
        <w:jc w:val="both"/>
      </w:pPr>
    </w:p>
    <w:p w14:paraId="788AE61C" w14:textId="5728E6FA" w:rsidR="00A21E79" w:rsidRDefault="00063F41" w:rsidP="00C75A70">
      <w:pPr>
        <w:autoSpaceDE w:val="0"/>
        <w:autoSpaceDN w:val="0"/>
        <w:adjustRightInd w:val="0"/>
        <w:spacing w:line="480" w:lineRule="auto"/>
        <w:ind w:firstLine="360"/>
        <w:jc w:val="both"/>
        <w:rPr>
          <w:color w:val="000000" w:themeColor="text1"/>
          <w:lang w:val="en-HK"/>
        </w:rPr>
      </w:pPr>
      <w:r w:rsidRPr="00301953">
        <w:t>Savransky and Lundy</w:t>
      </w:r>
      <w:r w:rsidR="00814CDA">
        <w:t xml:space="preserve"> </w:t>
      </w:r>
      <w:r w:rsidRPr="00301953">
        <w:t xml:space="preserve">cited </w:t>
      </w:r>
      <w:bookmarkStart w:id="1" w:name="_Hlk147676956"/>
      <w:r w:rsidRPr="00301953">
        <w:t>Escobar</w:t>
      </w:r>
      <w:r w:rsidR="00B05205">
        <w:t>,</w:t>
      </w:r>
      <w:r w:rsidRPr="00301953">
        <w:t xml:space="preserve"> Ferguson</w:t>
      </w:r>
      <w:r w:rsidR="00B05205">
        <w:t>,</w:t>
      </w:r>
      <w:r w:rsidRPr="00301953">
        <w:t xml:space="preserve"> </w:t>
      </w:r>
      <w:r w:rsidR="00025252">
        <w:t xml:space="preserve">and </w:t>
      </w:r>
      <w:proofErr w:type="spellStart"/>
      <w:r w:rsidRPr="00301953">
        <w:t>Gudynas</w:t>
      </w:r>
      <w:proofErr w:type="spellEnd"/>
      <w:r w:rsidR="00025252">
        <w:rPr>
          <w:rStyle w:val="a6"/>
          <w:color w:val="000000" w:themeColor="text1"/>
          <w:lang w:val="en-HK"/>
        </w:rPr>
        <w:footnoteReference w:id="2"/>
      </w:r>
      <w:r w:rsidR="00025252">
        <w:rPr>
          <w:color w:val="000000" w:themeColor="text1"/>
          <w:lang w:val="en-HK"/>
        </w:rPr>
        <w:t xml:space="preserve"> </w:t>
      </w:r>
      <w:bookmarkEnd w:id="1"/>
      <w:r w:rsidRPr="00301953">
        <w:t>as “</w:t>
      </w:r>
      <w:r w:rsidRPr="00301953">
        <w:rPr>
          <w:color w:val="000000" w:themeColor="text1"/>
          <w:lang w:val="en-HK"/>
        </w:rPr>
        <w:t>well</w:t>
      </w:r>
      <w:r w:rsidRPr="00063F41">
        <w:rPr>
          <w:color w:val="000000" w:themeColor="text1"/>
          <w:lang w:val="en-HK"/>
        </w:rPr>
        <w:t xml:space="preserve">-articulated denunciations of progress’s Eurocentric colonialism, impoverished historicism, rationalistic hubris and </w:t>
      </w:r>
      <w:proofErr w:type="spellStart"/>
      <w:r w:rsidRPr="00063F41">
        <w:rPr>
          <w:color w:val="000000" w:themeColor="text1"/>
          <w:lang w:val="en-HK"/>
        </w:rPr>
        <w:t>ecocidal</w:t>
      </w:r>
      <w:proofErr w:type="spellEnd"/>
      <w:r w:rsidRPr="00063F41">
        <w:rPr>
          <w:color w:val="000000" w:themeColor="text1"/>
          <w:lang w:val="en-HK"/>
        </w:rPr>
        <w:t xml:space="preserve"> </w:t>
      </w:r>
      <w:proofErr w:type="spellStart"/>
      <w:r w:rsidRPr="00063F41">
        <w:rPr>
          <w:color w:val="000000" w:themeColor="text1"/>
          <w:lang w:val="en-HK"/>
        </w:rPr>
        <w:t>extractivism</w:t>
      </w:r>
      <w:proofErr w:type="spellEnd"/>
      <w:r>
        <w:rPr>
          <w:color w:val="000000" w:themeColor="text1"/>
          <w:lang w:val="en-HK"/>
        </w:rPr>
        <w:t xml:space="preserve">.” While much of the practices that the authors decry are indeed Eurocentric, Western </w:t>
      </w:r>
      <w:r w:rsidR="009C540F">
        <w:rPr>
          <w:color w:val="000000" w:themeColor="text1"/>
          <w:lang w:val="en-HK"/>
        </w:rPr>
        <w:t xml:space="preserve">culture is </w:t>
      </w:r>
      <w:r>
        <w:rPr>
          <w:color w:val="000000" w:themeColor="text1"/>
          <w:lang w:val="en-HK"/>
        </w:rPr>
        <w:t xml:space="preserve">not </w:t>
      </w:r>
      <w:r w:rsidR="009C540F">
        <w:rPr>
          <w:color w:val="000000" w:themeColor="text1"/>
          <w:lang w:val="en-HK"/>
        </w:rPr>
        <w:t xml:space="preserve">always </w:t>
      </w:r>
      <w:r>
        <w:rPr>
          <w:color w:val="000000" w:themeColor="text1"/>
          <w:lang w:val="en-HK"/>
        </w:rPr>
        <w:t xml:space="preserve">exploitative and </w:t>
      </w:r>
      <w:proofErr w:type="spellStart"/>
      <w:r>
        <w:rPr>
          <w:color w:val="000000" w:themeColor="text1"/>
          <w:lang w:val="en-HK"/>
        </w:rPr>
        <w:t>extractivist</w:t>
      </w:r>
      <w:proofErr w:type="spellEnd"/>
      <w:r>
        <w:rPr>
          <w:color w:val="000000" w:themeColor="text1"/>
          <w:lang w:val="en-HK"/>
        </w:rPr>
        <w:t xml:space="preserve">.  Indeed, the West have </w:t>
      </w:r>
      <w:r w:rsidR="00033174">
        <w:rPr>
          <w:color w:val="000000" w:themeColor="text1"/>
          <w:lang w:val="en-HK"/>
        </w:rPr>
        <w:t>bred</w:t>
      </w:r>
      <w:r>
        <w:rPr>
          <w:color w:val="000000" w:themeColor="text1"/>
          <w:lang w:val="en-HK"/>
        </w:rPr>
        <w:t xml:space="preserve"> great thinkers and humanistic practitioners.  </w:t>
      </w:r>
      <w:r w:rsidR="00DC4FFD">
        <w:rPr>
          <w:color w:val="000000" w:themeColor="text1"/>
          <w:lang w:val="en-HK"/>
        </w:rPr>
        <w:t xml:space="preserve">From Europe, </w:t>
      </w:r>
      <w:r>
        <w:rPr>
          <w:color w:val="000000" w:themeColor="text1"/>
          <w:lang w:val="en-HK"/>
        </w:rPr>
        <w:t>Albert Schweitzer</w:t>
      </w:r>
      <w:r w:rsidR="00762C57">
        <w:rPr>
          <w:color w:val="000000" w:themeColor="text1"/>
          <w:lang w:val="en-HK"/>
        </w:rPr>
        <w:t xml:space="preserve"> (1875-1965)</w:t>
      </w:r>
      <w:r>
        <w:rPr>
          <w:color w:val="000000" w:themeColor="text1"/>
          <w:lang w:val="en-HK"/>
        </w:rPr>
        <w:t xml:space="preserve"> </w:t>
      </w:r>
      <w:r w:rsidR="00033174">
        <w:rPr>
          <w:color w:val="000000" w:themeColor="text1"/>
          <w:lang w:val="en-HK"/>
        </w:rPr>
        <w:t xml:space="preserve">had </w:t>
      </w:r>
      <w:r w:rsidR="002C3F94">
        <w:rPr>
          <w:color w:val="000000" w:themeColor="text1"/>
          <w:lang w:val="en-HK"/>
        </w:rPr>
        <w:t xml:space="preserve">spoken against colonialism and </w:t>
      </w:r>
      <w:r w:rsidR="00033174">
        <w:rPr>
          <w:color w:val="000000" w:themeColor="text1"/>
          <w:lang w:val="en-HK"/>
        </w:rPr>
        <w:t xml:space="preserve">had </w:t>
      </w:r>
      <w:r w:rsidR="002C3F94">
        <w:rPr>
          <w:color w:val="000000" w:themeColor="text1"/>
          <w:lang w:val="en-HK"/>
        </w:rPr>
        <w:t>spent years serving Africans</w:t>
      </w:r>
      <w:r w:rsidR="00DC4FFD">
        <w:rPr>
          <w:color w:val="000000" w:themeColor="text1"/>
          <w:lang w:val="en-HK"/>
        </w:rPr>
        <w:t>, while</w:t>
      </w:r>
      <w:r w:rsidR="002C3F94">
        <w:rPr>
          <w:color w:val="000000" w:themeColor="text1"/>
          <w:lang w:val="en-HK"/>
        </w:rPr>
        <w:t xml:space="preserve"> Immanuel Kant</w:t>
      </w:r>
      <w:r w:rsidR="00762C57">
        <w:rPr>
          <w:color w:val="000000" w:themeColor="text1"/>
          <w:lang w:val="en-HK"/>
        </w:rPr>
        <w:t xml:space="preserve"> (1724-1804)</w:t>
      </w:r>
      <w:r w:rsidR="002C3F94">
        <w:rPr>
          <w:color w:val="000000" w:themeColor="text1"/>
          <w:lang w:val="en-HK"/>
        </w:rPr>
        <w:t xml:space="preserve"> </w:t>
      </w:r>
      <w:r w:rsidR="00033174">
        <w:rPr>
          <w:color w:val="000000" w:themeColor="text1"/>
          <w:lang w:val="en-HK"/>
        </w:rPr>
        <w:t>implored</w:t>
      </w:r>
      <w:r w:rsidR="002C3F94">
        <w:rPr>
          <w:color w:val="000000" w:themeColor="text1"/>
          <w:lang w:val="en-HK"/>
        </w:rPr>
        <w:t xml:space="preserve"> people to follow the call of duty to </w:t>
      </w:r>
      <w:r w:rsidR="002C3F94" w:rsidRPr="002C3F94">
        <w:rPr>
          <w:color w:val="000000" w:themeColor="text1"/>
          <w:lang w:val="en-HK"/>
        </w:rPr>
        <w:t>treat humans with respect and dignity</w:t>
      </w:r>
      <w:r w:rsidR="00DC4FFD">
        <w:rPr>
          <w:color w:val="000000" w:themeColor="text1"/>
          <w:lang w:val="en-HK"/>
        </w:rPr>
        <w:t>.</w:t>
      </w:r>
      <w:r w:rsidR="002C3F94">
        <w:rPr>
          <w:color w:val="000000" w:themeColor="text1"/>
          <w:lang w:val="en-HK"/>
        </w:rPr>
        <w:t xml:space="preserve">  John Rawls</w:t>
      </w:r>
      <w:r w:rsidR="00C7436A">
        <w:rPr>
          <w:color w:val="000000" w:themeColor="text1"/>
          <w:lang w:val="en-HK"/>
        </w:rPr>
        <w:t xml:space="preserve"> (19</w:t>
      </w:r>
      <w:r w:rsidR="005D4FFA">
        <w:rPr>
          <w:color w:val="000000" w:themeColor="text1"/>
          <w:lang w:val="en-HK"/>
        </w:rPr>
        <w:t>21-2002</w:t>
      </w:r>
      <w:r w:rsidR="00C7436A">
        <w:rPr>
          <w:color w:val="000000" w:themeColor="text1"/>
          <w:lang w:val="en-HK"/>
        </w:rPr>
        <w:t>)</w:t>
      </w:r>
      <w:r w:rsidR="00165177">
        <w:rPr>
          <w:color w:val="000000" w:themeColor="text1"/>
          <w:lang w:val="en-HK"/>
        </w:rPr>
        <w:t>,</w:t>
      </w:r>
      <w:r w:rsidR="002C3F94">
        <w:rPr>
          <w:color w:val="000000" w:themeColor="text1"/>
          <w:lang w:val="en-HK"/>
        </w:rPr>
        <w:t xml:space="preserve"> </w:t>
      </w:r>
      <w:r w:rsidR="00DC4FFD">
        <w:rPr>
          <w:color w:val="000000" w:themeColor="text1"/>
          <w:lang w:val="en-HK"/>
        </w:rPr>
        <w:t xml:space="preserve">from America, </w:t>
      </w:r>
      <w:r w:rsidR="00165177">
        <w:rPr>
          <w:color w:val="000000" w:themeColor="text1"/>
          <w:lang w:val="en-HK"/>
        </w:rPr>
        <w:t xml:space="preserve">sees </w:t>
      </w:r>
      <w:r w:rsidR="002C3F94">
        <w:rPr>
          <w:color w:val="000000" w:themeColor="text1"/>
          <w:lang w:val="en-HK"/>
        </w:rPr>
        <w:t xml:space="preserve">justice </w:t>
      </w:r>
      <w:r w:rsidR="00165177">
        <w:rPr>
          <w:color w:val="000000" w:themeColor="text1"/>
          <w:lang w:val="en-HK"/>
        </w:rPr>
        <w:t>as</w:t>
      </w:r>
      <w:r w:rsidR="002C3F94">
        <w:rPr>
          <w:color w:val="000000" w:themeColor="text1"/>
          <w:lang w:val="en-HK"/>
        </w:rPr>
        <w:t xml:space="preserve"> fairness</w:t>
      </w:r>
      <w:r w:rsidR="009C540F">
        <w:rPr>
          <w:color w:val="000000" w:themeColor="text1"/>
          <w:lang w:val="en-HK"/>
        </w:rPr>
        <w:t>.  T</w:t>
      </w:r>
      <w:r w:rsidR="002C3F94">
        <w:rPr>
          <w:color w:val="000000" w:themeColor="text1"/>
          <w:lang w:val="en-HK"/>
        </w:rPr>
        <w:t>o be fair</w:t>
      </w:r>
      <w:r w:rsidR="009C540F">
        <w:rPr>
          <w:color w:val="000000" w:themeColor="text1"/>
          <w:lang w:val="en-HK"/>
        </w:rPr>
        <w:t>, he argues,</w:t>
      </w:r>
      <w:r w:rsidR="002C3F94">
        <w:rPr>
          <w:color w:val="000000" w:themeColor="text1"/>
          <w:lang w:val="en-HK"/>
        </w:rPr>
        <w:t xml:space="preserve"> we need to put down our identities </w:t>
      </w:r>
      <w:r w:rsidR="00165177">
        <w:rPr>
          <w:color w:val="000000" w:themeColor="text1"/>
          <w:lang w:val="en-HK"/>
        </w:rPr>
        <w:t xml:space="preserve">“under a veil of ignorance” </w:t>
      </w:r>
      <w:r w:rsidR="002C3F94">
        <w:rPr>
          <w:color w:val="000000" w:themeColor="text1"/>
          <w:lang w:val="en-HK"/>
        </w:rPr>
        <w:t xml:space="preserve">and put ourselves in the shoes of others.  </w:t>
      </w:r>
      <w:r w:rsidR="00447183">
        <w:rPr>
          <w:color w:val="000000" w:themeColor="text1"/>
          <w:lang w:val="en-HK"/>
        </w:rPr>
        <w:t xml:space="preserve">More than two thousand years ago, the Stoics in ancient Greece held </w:t>
      </w:r>
      <w:r w:rsidR="00447183" w:rsidRPr="00447183">
        <w:rPr>
          <w:color w:val="000000" w:themeColor="text1"/>
          <w:lang w:val="en-HK"/>
        </w:rPr>
        <w:t>wisdom, justice, courage, and moderation</w:t>
      </w:r>
      <w:r w:rsidR="00447183">
        <w:rPr>
          <w:color w:val="000000" w:themeColor="text1"/>
          <w:lang w:val="en-HK"/>
        </w:rPr>
        <w:t xml:space="preserve"> dearly, and what they preach closely mirror Confucian teachings.  Unfortunately, politic</w:t>
      </w:r>
      <w:r w:rsidR="00B872BD">
        <w:rPr>
          <w:color w:val="000000" w:themeColor="text1"/>
          <w:lang w:val="en-HK"/>
        </w:rPr>
        <w:t>ians</w:t>
      </w:r>
      <w:r w:rsidR="00447183">
        <w:rPr>
          <w:color w:val="000000" w:themeColor="text1"/>
          <w:lang w:val="en-HK"/>
        </w:rPr>
        <w:t xml:space="preserve"> in the West in the last </w:t>
      </w:r>
      <w:r w:rsidR="009C540F">
        <w:rPr>
          <w:color w:val="000000" w:themeColor="text1"/>
          <w:lang w:val="en-HK"/>
        </w:rPr>
        <w:t>five</w:t>
      </w:r>
      <w:r w:rsidR="00447183">
        <w:rPr>
          <w:color w:val="000000" w:themeColor="text1"/>
          <w:lang w:val="en-HK"/>
        </w:rPr>
        <w:t xml:space="preserve"> centuries rarely take the </w:t>
      </w:r>
      <w:r w:rsidR="00680396">
        <w:rPr>
          <w:color w:val="000000" w:themeColor="text1"/>
          <w:lang w:val="en-HK"/>
        </w:rPr>
        <w:t xml:space="preserve">cardinal virtues of ancient Greece </w:t>
      </w:r>
      <w:r w:rsidR="00680396">
        <w:rPr>
          <w:color w:val="000000" w:themeColor="text1"/>
          <w:lang w:val="en-HK"/>
        </w:rPr>
        <w:lastRenderedPageBreak/>
        <w:t xml:space="preserve">or the </w:t>
      </w:r>
      <w:r w:rsidR="00DC4FFD">
        <w:rPr>
          <w:color w:val="000000" w:themeColor="text1"/>
          <w:lang w:val="en-HK"/>
        </w:rPr>
        <w:t>philosophy</w:t>
      </w:r>
      <w:r w:rsidR="008F7CDE">
        <w:rPr>
          <w:color w:val="000000" w:themeColor="text1"/>
          <w:lang w:val="en-HK"/>
        </w:rPr>
        <w:t xml:space="preserve"> of </w:t>
      </w:r>
      <w:r w:rsidR="00383169">
        <w:rPr>
          <w:color w:val="000000" w:themeColor="text1"/>
          <w:lang w:val="en-HK"/>
        </w:rPr>
        <w:t>Immanuel Kant and John Rawls seriously</w:t>
      </w:r>
      <w:r w:rsidR="00447183">
        <w:rPr>
          <w:color w:val="000000" w:themeColor="text1"/>
          <w:lang w:val="en-HK"/>
        </w:rPr>
        <w:t>.</w:t>
      </w:r>
      <w:r w:rsidR="00B872BD">
        <w:rPr>
          <w:rStyle w:val="a6"/>
          <w:color w:val="000000" w:themeColor="text1"/>
          <w:lang w:val="en-HK"/>
        </w:rPr>
        <w:footnoteReference w:id="3"/>
      </w:r>
      <w:r w:rsidR="00447183">
        <w:rPr>
          <w:color w:val="000000" w:themeColor="text1"/>
          <w:lang w:val="en-HK"/>
        </w:rPr>
        <w:t xml:space="preserve">  </w:t>
      </w:r>
      <w:r w:rsidR="00383169">
        <w:rPr>
          <w:color w:val="000000" w:themeColor="text1"/>
          <w:lang w:val="en-HK"/>
        </w:rPr>
        <w:t xml:space="preserve">Given the </w:t>
      </w:r>
      <w:r w:rsidR="00383169" w:rsidRPr="00A21E79">
        <w:rPr>
          <w:color w:val="000000" w:themeColor="text1"/>
          <w:lang w:val="en-HK"/>
        </w:rPr>
        <w:t xml:space="preserve">adversarial </w:t>
      </w:r>
      <w:r w:rsidR="00814CDA" w:rsidRPr="00A21E79">
        <w:rPr>
          <w:color w:val="000000" w:themeColor="text1"/>
          <w:lang w:val="en-HK"/>
        </w:rPr>
        <w:t>culture</w:t>
      </w:r>
      <w:r w:rsidR="00383169" w:rsidRPr="00A21E79">
        <w:rPr>
          <w:color w:val="000000" w:themeColor="text1"/>
          <w:lang w:val="en-HK"/>
        </w:rPr>
        <w:t>, the</w:t>
      </w:r>
      <w:r w:rsidR="00383169">
        <w:rPr>
          <w:color w:val="000000" w:themeColor="text1"/>
          <w:lang w:val="en-HK"/>
        </w:rPr>
        <w:t xml:space="preserve"> likes of Kant and Rawls never had a chance.  </w:t>
      </w:r>
      <w:r w:rsidR="00A21E79">
        <w:rPr>
          <w:color w:val="000000" w:themeColor="text1"/>
          <w:lang w:val="en-HK"/>
        </w:rPr>
        <w:t xml:space="preserve">Interestingly, however, despite an increasingly polarized world, there are indeed universal values that tie people together, and true human progress in the sense of reviving the humanist culture is still possible.  </w:t>
      </w:r>
    </w:p>
    <w:p w14:paraId="5DF6B5F9" w14:textId="03AABAD5" w:rsidR="00063F41" w:rsidRDefault="00063F41" w:rsidP="00C75A70">
      <w:pPr>
        <w:autoSpaceDE w:val="0"/>
        <w:autoSpaceDN w:val="0"/>
        <w:adjustRightInd w:val="0"/>
        <w:spacing w:line="480" w:lineRule="auto"/>
        <w:ind w:firstLine="360"/>
        <w:jc w:val="both"/>
        <w:rPr>
          <w:color w:val="000000" w:themeColor="text1"/>
          <w:lang w:val="en-HK"/>
        </w:rPr>
      </w:pPr>
    </w:p>
    <w:p w14:paraId="5E670AE6" w14:textId="754204F9" w:rsidR="000B6105" w:rsidRDefault="00E33E4D" w:rsidP="00C75A70">
      <w:pPr>
        <w:autoSpaceDE w:val="0"/>
        <w:autoSpaceDN w:val="0"/>
        <w:adjustRightInd w:val="0"/>
        <w:spacing w:line="480" w:lineRule="auto"/>
        <w:ind w:firstLine="360"/>
        <w:jc w:val="both"/>
        <w:rPr>
          <w:color w:val="000000" w:themeColor="text1"/>
          <w:lang w:val="en-HK"/>
        </w:rPr>
      </w:pPr>
      <w:r w:rsidRPr="001817DE">
        <w:rPr>
          <w:color w:val="000000" w:themeColor="text1"/>
          <w:lang w:val="en-HK"/>
        </w:rPr>
        <w:t xml:space="preserve">In his </w:t>
      </w:r>
      <w:r w:rsidR="001817DE" w:rsidRPr="001817DE">
        <w:rPr>
          <w:color w:val="000000" w:themeColor="text1"/>
          <w:lang w:val="en-HK"/>
        </w:rPr>
        <w:t>widely cited</w:t>
      </w:r>
      <w:r w:rsidR="00CB7964" w:rsidRPr="001817DE">
        <w:rPr>
          <w:color w:val="000000" w:themeColor="text1"/>
          <w:lang w:val="en-HK"/>
        </w:rPr>
        <w:t xml:space="preserve"> </w:t>
      </w:r>
      <w:r w:rsidRPr="001817DE">
        <w:rPr>
          <w:i/>
          <w:iCs/>
          <w:color w:val="000000" w:themeColor="text1"/>
          <w:lang w:val="en-HK"/>
        </w:rPr>
        <w:t>Foreign Affairs</w:t>
      </w:r>
      <w:r w:rsidRPr="001817DE">
        <w:rPr>
          <w:color w:val="000000" w:themeColor="text1"/>
          <w:lang w:val="en-HK"/>
        </w:rPr>
        <w:t xml:space="preserve"> article, Huntington warned that “the conflicts of the future will occur along the cultural fault lines separating civilizations.”</w:t>
      </w:r>
      <w:r w:rsidR="00C75A70">
        <w:rPr>
          <w:rStyle w:val="a6"/>
          <w:color w:val="000000" w:themeColor="text1"/>
          <w:lang w:val="en-HK"/>
        </w:rPr>
        <w:footnoteReference w:id="4"/>
      </w:r>
      <w:r w:rsidRPr="001817DE">
        <w:rPr>
          <w:color w:val="000000" w:themeColor="text1"/>
          <w:lang w:val="en-HK"/>
        </w:rPr>
        <w:t xml:space="preserve">   He proclaimed that</w:t>
      </w:r>
      <w:r w:rsidR="0077384F">
        <w:rPr>
          <w:color w:val="000000" w:themeColor="text1"/>
          <w:lang w:val="en-HK"/>
        </w:rPr>
        <w:t xml:space="preserve"> cultural differences, more than ideological differences, have emerged as sources of clash between civilizations.  Huntington pointed out that</w:t>
      </w:r>
      <w:r w:rsidRPr="001817DE">
        <w:rPr>
          <w:color w:val="000000" w:themeColor="text1"/>
          <w:lang w:val="en-HK"/>
        </w:rPr>
        <w:t xml:space="preserve"> such differences as </w:t>
      </w:r>
      <w:r w:rsidR="007C1319" w:rsidRPr="001817DE">
        <w:rPr>
          <w:color w:val="000000" w:themeColor="text1"/>
          <w:lang w:val="en-HK"/>
        </w:rPr>
        <w:t>“</w:t>
      </w:r>
      <w:r w:rsidRPr="001817DE">
        <w:rPr>
          <w:color w:val="000000" w:themeColor="text1"/>
          <w:lang w:val="en-HK"/>
        </w:rPr>
        <w:t>views on the relations between God and man, the individual and the group, the citizen and the state</w:t>
      </w:r>
      <w:r w:rsidR="007C1319" w:rsidRPr="001817DE">
        <w:rPr>
          <w:color w:val="000000" w:themeColor="text1"/>
          <w:lang w:val="en-HK"/>
        </w:rPr>
        <w:t xml:space="preserve">, parents and children, husband and wife, as well as differing views of the </w:t>
      </w:r>
      <w:r w:rsidR="007C1319" w:rsidRPr="001817DE">
        <w:rPr>
          <w:color w:val="000000" w:themeColor="text1"/>
        </w:rPr>
        <w:t>relative importance of rights and responsibility, liberty and authority, equality and hierarchy</w:t>
      </w:r>
      <w:r w:rsidR="00535422" w:rsidRPr="001817DE">
        <w:rPr>
          <w:color w:val="000000" w:themeColor="text1"/>
        </w:rPr>
        <w:t>,</w:t>
      </w:r>
      <w:r w:rsidR="007C1319" w:rsidRPr="001817DE">
        <w:rPr>
          <w:color w:val="000000" w:themeColor="text1"/>
        </w:rPr>
        <w:t xml:space="preserve">” </w:t>
      </w:r>
      <w:proofErr w:type="spellStart"/>
      <w:r w:rsidR="00535422" w:rsidRPr="001817DE">
        <w:rPr>
          <w:rFonts w:eastAsia="新細明體"/>
          <w:color w:val="000000" w:themeColor="text1"/>
        </w:rPr>
        <w:t>b</w:t>
      </w:r>
      <w:r w:rsidR="000B6105" w:rsidRPr="001817DE">
        <w:rPr>
          <w:color w:val="000000" w:themeColor="text1"/>
        </w:rPr>
        <w:t>ei</w:t>
      </w:r>
      <w:proofErr w:type="spellEnd"/>
      <w:r w:rsidR="000B6105" w:rsidRPr="001817DE">
        <w:rPr>
          <w:color w:val="000000" w:themeColor="text1"/>
          <w:lang w:val="en-HK"/>
        </w:rPr>
        <w:t>ng</w:t>
      </w:r>
      <w:r w:rsidR="007C1319" w:rsidRPr="001817DE">
        <w:rPr>
          <w:color w:val="000000" w:themeColor="text1"/>
          <w:lang w:val="en-HK"/>
        </w:rPr>
        <w:t xml:space="preserve"> </w:t>
      </w:r>
      <w:r w:rsidR="000B6105" w:rsidRPr="001817DE">
        <w:rPr>
          <w:color w:val="000000" w:themeColor="text1"/>
          <w:lang w:val="en-HK"/>
        </w:rPr>
        <w:t xml:space="preserve">“the </w:t>
      </w:r>
      <w:r w:rsidR="007C1319" w:rsidRPr="001817DE">
        <w:rPr>
          <w:color w:val="000000" w:themeColor="text1"/>
          <w:lang w:val="en-HK"/>
        </w:rPr>
        <w:t>products of centuries</w:t>
      </w:r>
      <w:r w:rsidR="00535422" w:rsidRPr="001817DE">
        <w:rPr>
          <w:color w:val="000000" w:themeColor="text1"/>
          <w:lang w:val="en-HK"/>
        </w:rPr>
        <w:t>,</w:t>
      </w:r>
      <w:r w:rsidR="007C1319" w:rsidRPr="001817DE">
        <w:rPr>
          <w:color w:val="000000" w:themeColor="text1"/>
          <w:lang w:val="en-HK"/>
        </w:rPr>
        <w:t xml:space="preserve">” </w:t>
      </w:r>
      <w:r w:rsidR="000939AB">
        <w:rPr>
          <w:color w:val="000000" w:themeColor="text1"/>
          <w:lang w:val="en-HK"/>
        </w:rPr>
        <w:t>can hardly be reconciled.</w:t>
      </w:r>
      <w:r w:rsidR="000172EF">
        <w:rPr>
          <w:color w:val="000000" w:themeColor="text1"/>
          <w:lang w:val="en-HK"/>
        </w:rPr>
        <w:t xml:space="preserve"> </w:t>
      </w:r>
      <w:r w:rsidR="007C1319" w:rsidRPr="001817DE">
        <w:rPr>
          <w:color w:val="000000" w:themeColor="text1"/>
          <w:lang w:val="en-HK"/>
        </w:rPr>
        <w:t>(p.25)</w:t>
      </w:r>
    </w:p>
    <w:p w14:paraId="7F204AA1" w14:textId="77777777" w:rsidR="00C27E9A" w:rsidRPr="001817DE" w:rsidRDefault="00C27E9A" w:rsidP="00C75A70">
      <w:pPr>
        <w:autoSpaceDE w:val="0"/>
        <w:autoSpaceDN w:val="0"/>
        <w:adjustRightInd w:val="0"/>
        <w:spacing w:line="480" w:lineRule="auto"/>
        <w:ind w:firstLine="360"/>
        <w:jc w:val="both"/>
        <w:rPr>
          <w:color w:val="000000" w:themeColor="text1"/>
          <w:lang w:val="en-HK"/>
        </w:rPr>
      </w:pPr>
    </w:p>
    <w:p w14:paraId="27C72D2A" w14:textId="1B0CDEB0" w:rsidR="0019543C" w:rsidRDefault="007C1319" w:rsidP="00C75A70">
      <w:pPr>
        <w:spacing w:line="480" w:lineRule="auto"/>
        <w:ind w:firstLine="426"/>
        <w:jc w:val="both"/>
        <w:rPr>
          <w:color w:val="000000" w:themeColor="text1"/>
          <w:lang w:val="en-HK"/>
        </w:rPr>
      </w:pPr>
      <w:r w:rsidRPr="001817DE">
        <w:rPr>
          <w:color w:val="000000" w:themeColor="text1"/>
          <w:lang w:val="en-HK"/>
        </w:rPr>
        <w:t xml:space="preserve"> </w:t>
      </w:r>
      <w:r w:rsidR="000B6105" w:rsidRPr="001817DE">
        <w:rPr>
          <w:color w:val="000000" w:themeColor="text1"/>
          <w:lang w:val="en-HK"/>
        </w:rPr>
        <w:t>Still,</w:t>
      </w:r>
      <w:r w:rsidR="00B84383" w:rsidRPr="001817DE">
        <w:rPr>
          <w:color w:val="000000" w:themeColor="text1"/>
          <w:lang w:val="en-HK"/>
        </w:rPr>
        <w:t xml:space="preserve"> the case that </w:t>
      </w:r>
      <w:r w:rsidR="000B6105" w:rsidRPr="001817DE">
        <w:rPr>
          <w:color w:val="000000" w:themeColor="text1"/>
          <w:lang w:val="en-HK"/>
        </w:rPr>
        <w:t>human</w:t>
      </w:r>
      <w:r w:rsidR="00DC4FFD">
        <w:rPr>
          <w:color w:val="000000" w:themeColor="text1"/>
          <w:lang w:val="en-HK"/>
        </w:rPr>
        <w:t xml:space="preserve"> nature</w:t>
      </w:r>
      <w:r w:rsidR="000B6105" w:rsidRPr="001817DE">
        <w:rPr>
          <w:color w:val="000000" w:themeColor="text1"/>
          <w:lang w:val="en-HK"/>
        </w:rPr>
        <w:t xml:space="preserve"> is </w:t>
      </w:r>
      <w:r w:rsidR="00B84383" w:rsidRPr="001817DE">
        <w:rPr>
          <w:color w:val="000000" w:themeColor="text1"/>
          <w:lang w:val="en-HK"/>
        </w:rPr>
        <w:t>universal</w:t>
      </w:r>
      <w:r w:rsidR="000B6105" w:rsidRPr="001817DE">
        <w:rPr>
          <w:color w:val="000000" w:themeColor="text1"/>
          <w:lang w:val="en-HK"/>
        </w:rPr>
        <w:t xml:space="preserve"> across </w:t>
      </w:r>
      <w:r w:rsidR="00EC1D02">
        <w:rPr>
          <w:color w:val="000000" w:themeColor="text1"/>
          <w:lang w:val="en-HK"/>
        </w:rPr>
        <w:t xml:space="preserve">different </w:t>
      </w:r>
      <w:r w:rsidR="000B6105" w:rsidRPr="001817DE">
        <w:rPr>
          <w:color w:val="000000" w:themeColor="text1"/>
          <w:lang w:val="en-HK"/>
        </w:rPr>
        <w:t>civilizations</w:t>
      </w:r>
      <w:r w:rsidR="00B84383" w:rsidRPr="001817DE">
        <w:rPr>
          <w:color w:val="000000" w:themeColor="text1"/>
          <w:lang w:val="en-HK"/>
        </w:rPr>
        <w:t xml:space="preserve"> is compelling</w:t>
      </w:r>
      <w:r w:rsidR="000B6105" w:rsidRPr="001817DE">
        <w:rPr>
          <w:color w:val="000000" w:themeColor="text1"/>
          <w:lang w:val="en-HK"/>
        </w:rPr>
        <w:t xml:space="preserve">. </w:t>
      </w:r>
      <w:r w:rsidR="00301DAA" w:rsidRPr="001817DE">
        <w:rPr>
          <w:color w:val="000000" w:themeColor="text1"/>
          <w:lang w:val="en-HK"/>
        </w:rPr>
        <w:t xml:space="preserve"> This means we </w:t>
      </w:r>
      <w:r w:rsidR="005F4146">
        <w:rPr>
          <w:color w:val="000000" w:themeColor="text1"/>
          <w:lang w:val="en-HK"/>
        </w:rPr>
        <w:t xml:space="preserve">all </w:t>
      </w:r>
      <w:r w:rsidR="00301DAA" w:rsidRPr="001817DE">
        <w:rPr>
          <w:color w:val="000000" w:themeColor="text1"/>
          <w:lang w:val="en-HK"/>
        </w:rPr>
        <w:t xml:space="preserve">have similar propensities and fears.  </w:t>
      </w:r>
      <w:r w:rsidR="0019543C">
        <w:rPr>
          <w:color w:val="000000" w:themeColor="text1"/>
          <w:lang w:val="en-HK"/>
        </w:rPr>
        <w:t xml:space="preserve">Driven by these propensities and fears, humans </w:t>
      </w:r>
      <w:r w:rsidR="00254723">
        <w:rPr>
          <w:color w:val="000000" w:themeColor="text1"/>
          <w:lang w:val="en-HK"/>
        </w:rPr>
        <w:t>in different parts of the world develop</w:t>
      </w:r>
      <w:r w:rsidR="00DC4FFD">
        <w:rPr>
          <w:color w:val="000000" w:themeColor="text1"/>
          <w:lang w:val="en-HK"/>
        </w:rPr>
        <w:t>ed</w:t>
      </w:r>
      <w:r w:rsidR="00254723">
        <w:rPr>
          <w:color w:val="000000" w:themeColor="text1"/>
          <w:lang w:val="en-HK"/>
        </w:rPr>
        <w:t xml:space="preserve"> different religions and cultural practices, fight against the fury of nature and fight each other, and exploit the bounty of mother earth when they can, often ignoring the consequences.   Through history, philosophers in both the West and in the East would remind us of the need to live in harmony with each other and with mother nature.   Not until we take heed of their advice, however, can we call ourselves </w:t>
      </w:r>
      <w:r w:rsidR="00EC1D02">
        <w:rPr>
          <w:color w:val="000000" w:themeColor="text1"/>
          <w:lang w:val="en-HK"/>
        </w:rPr>
        <w:t xml:space="preserve">truly </w:t>
      </w:r>
      <w:r w:rsidR="00254723">
        <w:rPr>
          <w:color w:val="000000" w:themeColor="text1"/>
          <w:lang w:val="en-HK"/>
        </w:rPr>
        <w:t>“civilized.”</w:t>
      </w:r>
    </w:p>
    <w:p w14:paraId="70446D65" w14:textId="481849D0" w:rsidR="00E33E4D" w:rsidRPr="00057649" w:rsidRDefault="007C1319" w:rsidP="00C75A70">
      <w:pPr>
        <w:autoSpaceDE w:val="0"/>
        <w:autoSpaceDN w:val="0"/>
        <w:adjustRightInd w:val="0"/>
        <w:spacing w:line="480" w:lineRule="auto"/>
        <w:ind w:firstLine="426"/>
        <w:jc w:val="both"/>
        <w:rPr>
          <w:bCs/>
          <w:lang w:val="en-HK"/>
        </w:rPr>
      </w:pPr>
      <w:r w:rsidRPr="001817DE">
        <w:rPr>
          <w:color w:val="000000" w:themeColor="text1"/>
          <w:lang w:val="en-HK"/>
        </w:rPr>
        <w:lastRenderedPageBreak/>
        <w:t>Today many westerners live in Asia; and many Asians live in the West</w:t>
      </w:r>
      <w:r w:rsidR="00301DAA" w:rsidRPr="001817DE">
        <w:rPr>
          <w:color w:val="000000" w:themeColor="text1"/>
          <w:lang w:val="en-HK"/>
        </w:rPr>
        <w:t>. I</w:t>
      </w:r>
      <w:r w:rsidR="00AF7448" w:rsidRPr="001817DE">
        <w:rPr>
          <w:color w:val="000000" w:themeColor="text1"/>
          <w:lang w:val="en-HK"/>
        </w:rPr>
        <w:t>nter-racial marriages are common</w:t>
      </w:r>
      <w:r w:rsidRPr="001817DE">
        <w:rPr>
          <w:color w:val="000000" w:themeColor="text1"/>
          <w:lang w:val="en-HK"/>
        </w:rPr>
        <w:t>.  If we g</w:t>
      </w:r>
      <w:r w:rsidRPr="001817DE">
        <w:rPr>
          <w:color w:val="000000" w:themeColor="text1"/>
        </w:rPr>
        <w:t xml:space="preserve">o back to </w:t>
      </w:r>
      <w:r w:rsidR="00CB7964" w:rsidRPr="001817DE">
        <w:rPr>
          <w:color w:val="000000" w:themeColor="text1"/>
        </w:rPr>
        <w:t xml:space="preserve">our </w:t>
      </w:r>
      <w:r w:rsidR="005A6AD8" w:rsidRPr="001817DE">
        <w:rPr>
          <w:color w:val="000000" w:themeColor="text1"/>
        </w:rPr>
        <w:t xml:space="preserve">ancient </w:t>
      </w:r>
      <w:r w:rsidRPr="001817DE">
        <w:rPr>
          <w:color w:val="000000" w:themeColor="text1"/>
        </w:rPr>
        <w:t xml:space="preserve">philosophical roots, Confucian teachings are not that </w:t>
      </w:r>
      <w:r w:rsidR="008467A5" w:rsidRPr="001817DE">
        <w:rPr>
          <w:color w:val="000000" w:themeColor="text1"/>
        </w:rPr>
        <w:t xml:space="preserve">much </w:t>
      </w:r>
      <w:r w:rsidRPr="001817DE">
        <w:rPr>
          <w:color w:val="000000" w:themeColor="text1"/>
        </w:rPr>
        <w:t>different from those of Stoics</w:t>
      </w:r>
      <w:r w:rsidR="00CB7964" w:rsidRPr="001817DE">
        <w:rPr>
          <w:color w:val="000000" w:themeColor="text1"/>
        </w:rPr>
        <w:t xml:space="preserve"> or Christian</w:t>
      </w:r>
      <w:r w:rsidR="008467A5" w:rsidRPr="001817DE">
        <w:rPr>
          <w:color w:val="000000" w:themeColor="text1"/>
        </w:rPr>
        <w:t>s</w:t>
      </w:r>
      <w:r w:rsidR="005A6AD8" w:rsidRPr="001817DE">
        <w:rPr>
          <w:color w:val="000000" w:themeColor="text1"/>
        </w:rPr>
        <w:t xml:space="preserve">.  </w:t>
      </w:r>
      <w:r w:rsidR="00CB7964" w:rsidRPr="001817DE">
        <w:rPr>
          <w:color w:val="000000" w:themeColor="text1"/>
        </w:rPr>
        <w:t xml:space="preserve">Even in recent centuries till now, </w:t>
      </w:r>
      <w:r w:rsidR="009060A0" w:rsidRPr="001817DE">
        <w:rPr>
          <w:color w:val="000000" w:themeColor="text1"/>
        </w:rPr>
        <w:t>many teachings</w:t>
      </w:r>
      <w:r w:rsidR="00EC7311">
        <w:rPr>
          <w:rFonts w:eastAsia="新細明體" w:hint="eastAsia"/>
          <w:color w:val="000000" w:themeColor="text1"/>
          <w:lang w:eastAsia="zh-TW"/>
        </w:rPr>
        <w:t xml:space="preserve"> from</w:t>
      </w:r>
      <w:r w:rsidR="009060A0" w:rsidRPr="001817DE">
        <w:rPr>
          <w:color w:val="000000" w:themeColor="text1"/>
        </w:rPr>
        <w:t xml:space="preserve"> the </w:t>
      </w:r>
      <w:r w:rsidR="00CB7964" w:rsidRPr="001817DE">
        <w:rPr>
          <w:color w:val="000000" w:themeColor="text1"/>
        </w:rPr>
        <w:t xml:space="preserve">West resonate with </w:t>
      </w:r>
      <w:r w:rsidR="009060A0" w:rsidRPr="001817DE">
        <w:rPr>
          <w:rFonts w:eastAsia="新細明體"/>
          <w:color w:val="000000" w:themeColor="text1"/>
        </w:rPr>
        <w:t xml:space="preserve">teachings </w:t>
      </w:r>
      <w:r w:rsidR="00EC7311">
        <w:rPr>
          <w:rFonts w:eastAsia="新細明體" w:hint="eastAsia"/>
          <w:color w:val="000000" w:themeColor="text1"/>
          <w:lang w:eastAsia="zh-TW"/>
        </w:rPr>
        <w:t>from</w:t>
      </w:r>
      <w:r w:rsidR="009060A0" w:rsidRPr="001817DE">
        <w:rPr>
          <w:rFonts w:eastAsia="新細明體"/>
          <w:color w:val="000000" w:themeColor="text1"/>
        </w:rPr>
        <w:t xml:space="preserve"> the </w:t>
      </w:r>
      <w:r w:rsidR="00CB7964" w:rsidRPr="001817DE">
        <w:rPr>
          <w:color w:val="000000" w:themeColor="text1"/>
        </w:rPr>
        <w:t xml:space="preserve">East.  </w:t>
      </w:r>
      <w:r w:rsidR="009060A0" w:rsidRPr="001817DE">
        <w:rPr>
          <w:color w:val="000000" w:themeColor="text1"/>
        </w:rPr>
        <w:t>In particular</w:t>
      </w:r>
      <w:r w:rsidR="005A6AD8" w:rsidRPr="001817DE">
        <w:rPr>
          <w:color w:val="000000" w:themeColor="text1"/>
          <w:lang w:val="en-HK"/>
        </w:rPr>
        <w:t xml:space="preserve">, the philosophy of Immanuel Kant, many tenets of existentialism, Carl Jung’s </w:t>
      </w:r>
      <w:r w:rsidR="00F136F1" w:rsidRPr="001817DE">
        <w:rPr>
          <w:color w:val="000000" w:themeColor="text1"/>
          <w:lang w:val="en-HK"/>
        </w:rPr>
        <w:t>discussion of individuation, can all find their counterparts in</w:t>
      </w:r>
      <w:r w:rsidR="000939AB">
        <w:rPr>
          <w:color w:val="000000" w:themeColor="text1"/>
          <w:lang w:val="en-HK"/>
        </w:rPr>
        <w:t xml:space="preserve"> China</w:t>
      </w:r>
      <w:r w:rsidR="00F136F1" w:rsidRPr="001817DE">
        <w:rPr>
          <w:color w:val="000000" w:themeColor="text1"/>
          <w:lang w:val="en-HK"/>
        </w:rPr>
        <w:t xml:space="preserve">.  </w:t>
      </w:r>
      <w:r w:rsidR="00CB7964" w:rsidRPr="001817DE">
        <w:rPr>
          <w:color w:val="000000" w:themeColor="text1"/>
          <w:lang w:val="en-HK"/>
        </w:rPr>
        <w:t>N</w:t>
      </w:r>
      <w:r w:rsidR="00F136F1" w:rsidRPr="001817DE">
        <w:rPr>
          <w:color w:val="000000" w:themeColor="text1"/>
          <w:lang w:val="en-HK"/>
        </w:rPr>
        <w:t xml:space="preserve">otwithstanding a popular </w:t>
      </w:r>
      <w:r w:rsidR="00EC1D02">
        <w:rPr>
          <w:color w:val="000000" w:themeColor="text1"/>
          <w:lang w:val="en-HK"/>
        </w:rPr>
        <w:t>impression</w:t>
      </w:r>
      <w:r w:rsidR="00F136F1" w:rsidRPr="001817DE">
        <w:rPr>
          <w:color w:val="000000" w:themeColor="text1"/>
          <w:lang w:val="en-HK"/>
        </w:rPr>
        <w:t xml:space="preserve"> that </w:t>
      </w:r>
      <w:r w:rsidR="00EB6FC8" w:rsidRPr="001817DE">
        <w:rPr>
          <w:color w:val="000000" w:themeColor="text1"/>
          <w:lang w:val="en-HK"/>
        </w:rPr>
        <w:t>E</w:t>
      </w:r>
      <w:r w:rsidR="00F136F1" w:rsidRPr="001817DE">
        <w:rPr>
          <w:color w:val="000000" w:themeColor="text1"/>
          <w:lang w:val="en-HK"/>
        </w:rPr>
        <w:t xml:space="preserve">astern cultures are collectivistic while </w:t>
      </w:r>
      <w:r w:rsidR="00EB6FC8" w:rsidRPr="001817DE">
        <w:rPr>
          <w:color w:val="000000" w:themeColor="text1"/>
          <w:lang w:val="en-HK"/>
        </w:rPr>
        <w:t>W</w:t>
      </w:r>
      <w:r w:rsidR="00F136F1" w:rsidRPr="001817DE">
        <w:rPr>
          <w:color w:val="000000" w:themeColor="text1"/>
          <w:lang w:val="en-HK"/>
        </w:rPr>
        <w:t xml:space="preserve">estern cultures are individualistic, the concept of personal development to the Chinese is all about introspection </w:t>
      </w:r>
      <w:r w:rsidR="00381F44" w:rsidRPr="001817DE">
        <w:rPr>
          <w:color w:val="000000" w:themeColor="text1"/>
          <w:lang w:val="en-HK"/>
        </w:rPr>
        <w:t>which</w:t>
      </w:r>
      <w:r w:rsidR="00F136F1" w:rsidRPr="001817DE">
        <w:rPr>
          <w:color w:val="000000" w:themeColor="text1"/>
          <w:lang w:val="en-HK"/>
        </w:rPr>
        <w:t xml:space="preserve"> </w:t>
      </w:r>
      <w:r w:rsidR="00CB7964" w:rsidRPr="001817DE">
        <w:rPr>
          <w:color w:val="000000" w:themeColor="text1"/>
          <w:lang w:val="en-HK"/>
        </w:rPr>
        <w:t>is entirely personal and authentic</w:t>
      </w:r>
      <w:r w:rsidR="00843734" w:rsidRPr="001817DE">
        <w:rPr>
          <w:color w:val="000000" w:themeColor="text1"/>
          <w:lang w:val="en-HK"/>
        </w:rPr>
        <w:t>, and in a fundamental sense individualist</w:t>
      </w:r>
      <w:r w:rsidR="00F136F1" w:rsidRPr="001817DE">
        <w:rPr>
          <w:color w:val="000000" w:themeColor="text1"/>
          <w:lang w:val="en-HK"/>
        </w:rPr>
        <w:t xml:space="preserve">.  </w:t>
      </w:r>
      <w:r w:rsidR="009632E9" w:rsidRPr="001817DE">
        <w:rPr>
          <w:color w:val="000000" w:themeColor="text1"/>
          <w:lang w:val="en-HK"/>
        </w:rPr>
        <w:t>Th</w:t>
      </w:r>
      <w:r w:rsidR="00025252">
        <w:rPr>
          <w:color w:val="000000" w:themeColor="text1"/>
          <w:lang w:val="en-HK"/>
        </w:rPr>
        <w:t>e</w:t>
      </w:r>
      <w:r w:rsidR="009632E9" w:rsidRPr="001817DE">
        <w:rPr>
          <w:color w:val="000000" w:themeColor="text1"/>
          <w:lang w:val="en-HK"/>
        </w:rPr>
        <w:t xml:space="preserve"> </w:t>
      </w:r>
      <w:r w:rsidR="00E25DD3" w:rsidRPr="001817DE">
        <w:rPr>
          <w:color w:val="000000" w:themeColor="text1"/>
          <w:lang w:val="en-HK"/>
        </w:rPr>
        <w:t xml:space="preserve">Confucian </w:t>
      </w:r>
      <w:r w:rsidR="00711C14">
        <w:rPr>
          <w:color w:val="000000" w:themeColor="text1"/>
          <w:lang w:val="en-HK"/>
        </w:rPr>
        <w:t>adage</w:t>
      </w:r>
      <w:r w:rsidR="00025252">
        <w:rPr>
          <w:color w:val="000000" w:themeColor="text1"/>
          <w:lang w:val="en-HK"/>
        </w:rPr>
        <w:t>,</w:t>
      </w:r>
      <w:r w:rsidR="009632E9" w:rsidRPr="001817DE">
        <w:rPr>
          <w:color w:val="000000" w:themeColor="text1"/>
          <w:lang w:val="en-HK"/>
        </w:rPr>
        <w:t xml:space="preserve"> “</w:t>
      </w:r>
      <w:r w:rsidR="00E25DD3" w:rsidRPr="001817DE">
        <w:rPr>
          <w:color w:val="000000" w:themeColor="text1"/>
          <w:lang w:val="en-HK"/>
        </w:rPr>
        <w:t>D</w:t>
      </w:r>
      <w:r w:rsidR="009632E9" w:rsidRPr="001817DE">
        <w:rPr>
          <w:color w:val="000000" w:themeColor="text1"/>
          <w:lang w:val="en-HK"/>
        </w:rPr>
        <w:t>o not do unto others what you would not have others do unto you</w:t>
      </w:r>
      <w:r w:rsidR="00025252">
        <w:rPr>
          <w:color w:val="000000" w:themeColor="text1"/>
          <w:lang w:val="en-HK"/>
        </w:rPr>
        <w:t>,</w:t>
      </w:r>
      <w:r w:rsidR="009632E9" w:rsidRPr="001817DE">
        <w:rPr>
          <w:color w:val="000000" w:themeColor="text1"/>
          <w:lang w:val="en-HK"/>
        </w:rPr>
        <w:t xml:space="preserve">” </w:t>
      </w:r>
      <w:r w:rsidR="00446AF3">
        <w:rPr>
          <w:color w:val="000000" w:themeColor="text1"/>
          <w:lang w:val="en-HK"/>
        </w:rPr>
        <w:t xml:space="preserve">is </w:t>
      </w:r>
      <w:r w:rsidR="007A1350">
        <w:rPr>
          <w:color w:val="000000" w:themeColor="text1"/>
          <w:lang w:val="en-HK"/>
        </w:rPr>
        <w:t xml:space="preserve">in spirit </w:t>
      </w:r>
      <w:r w:rsidR="00446AF3">
        <w:rPr>
          <w:color w:val="000000" w:themeColor="text1"/>
          <w:lang w:val="en-HK"/>
        </w:rPr>
        <w:t xml:space="preserve">no </w:t>
      </w:r>
      <w:r w:rsidR="00507905">
        <w:rPr>
          <w:color w:val="000000" w:themeColor="text1"/>
          <w:lang w:val="en-HK"/>
        </w:rPr>
        <w:t>different</w:t>
      </w:r>
      <w:r w:rsidR="00446AF3">
        <w:rPr>
          <w:color w:val="000000" w:themeColor="text1"/>
          <w:lang w:val="en-HK"/>
        </w:rPr>
        <w:t xml:space="preserve"> from </w:t>
      </w:r>
      <w:r w:rsidR="00381F44" w:rsidRPr="00057649">
        <w:rPr>
          <w:bCs/>
          <w:lang w:val="en-HK"/>
        </w:rPr>
        <w:t>the teachings of Jesus</w:t>
      </w:r>
      <w:r w:rsidR="00446AF3">
        <w:rPr>
          <w:bCs/>
          <w:lang w:val="en-HK"/>
        </w:rPr>
        <w:t xml:space="preserve"> who teach that we should love our </w:t>
      </w:r>
      <w:proofErr w:type="spellStart"/>
      <w:r w:rsidR="00446AF3">
        <w:rPr>
          <w:bCs/>
          <w:lang w:val="en-HK"/>
        </w:rPr>
        <w:t>neighbors</w:t>
      </w:r>
      <w:proofErr w:type="spellEnd"/>
      <w:r w:rsidR="00446AF3">
        <w:rPr>
          <w:bCs/>
          <w:lang w:val="en-HK"/>
        </w:rPr>
        <w:t xml:space="preserve"> as ourselves</w:t>
      </w:r>
      <w:r w:rsidR="00381F44" w:rsidRPr="00057649">
        <w:rPr>
          <w:bCs/>
          <w:lang w:val="en-HK"/>
        </w:rPr>
        <w:t>.</w:t>
      </w:r>
      <w:r w:rsidR="008467A5">
        <w:rPr>
          <w:rStyle w:val="a6"/>
          <w:bCs/>
          <w:lang w:val="en-HK"/>
        </w:rPr>
        <w:footnoteReference w:id="5"/>
      </w:r>
    </w:p>
    <w:p w14:paraId="5A0A09B3" w14:textId="77777777" w:rsidR="00C27E9A" w:rsidRDefault="00C27E9A" w:rsidP="00C75A70">
      <w:pPr>
        <w:autoSpaceDE w:val="0"/>
        <w:autoSpaceDN w:val="0"/>
        <w:adjustRightInd w:val="0"/>
        <w:spacing w:line="480" w:lineRule="auto"/>
        <w:ind w:firstLine="426"/>
        <w:jc w:val="both"/>
        <w:rPr>
          <w:bCs/>
          <w:noProof/>
          <w:color w:val="000000" w:themeColor="text1"/>
          <w:lang w:val="en-HK"/>
        </w:rPr>
      </w:pPr>
    </w:p>
    <w:p w14:paraId="5BF3F2F2" w14:textId="2DA58746" w:rsidR="00AF7448" w:rsidRPr="001817DE" w:rsidRDefault="00CB7964" w:rsidP="00C75A70">
      <w:pPr>
        <w:autoSpaceDE w:val="0"/>
        <w:autoSpaceDN w:val="0"/>
        <w:adjustRightInd w:val="0"/>
        <w:spacing w:line="480" w:lineRule="auto"/>
        <w:ind w:firstLine="426"/>
        <w:jc w:val="both"/>
        <w:rPr>
          <w:rFonts w:eastAsiaTheme="minorEastAsia"/>
          <w:bCs/>
          <w:noProof/>
          <w:color w:val="000000" w:themeColor="text1"/>
          <w:lang w:val="en-HK"/>
        </w:rPr>
      </w:pPr>
      <w:r w:rsidRPr="001817DE">
        <w:rPr>
          <w:bCs/>
          <w:noProof/>
          <w:color w:val="000000" w:themeColor="text1"/>
          <w:lang w:val="en-HK"/>
        </w:rPr>
        <w:t xml:space="preserve">From this perspective, </w:t>
      </w:r>
      <w:r w:rsidR="009060A0" w:rsidRPr="001817DE">
        <w:rPr>
          <w:bCs/>
          <w:noProof/>
          <w:color w:val="000000" w:themeColor="text1"/>
          <w:lang w:val="en-HK"/>
        </w:rPr>
        <w:t xml:space="preserve">Huntington’s “clash of civilizations” is puzzling.  </w:t>
      </w:r>
      <w:r w:rsidR="005F4146">
        <w:rPr>
          <w:bCs/>
          <w:noProof/>
          <w:color w:val="000000" w:themeColor="text1"/>
          <w:lang w:val="en-HK"/>
        </w:rPr>
        <w:t>We</w:t>
      </w:r>
      <w:r w:rsidR="009060A0" w:rsidRPr="001817DE">
        <w:rPr>
          <w:bCs/>
          <w:noProof/>
          <w:color w:val="000000" w:themeColor="text1"/>
          <w:lang w:val="en-HK"/>
        </w:rPr>
        <w:t xml:space="preserve"> argue </w:t>
      </w:r>
      <w:r w:rsidR="005F4146">
        <w:rPr>
          <w:bCs/>
          <w:noProof/>
          <w:color w:val="000000" w:themeColor="text1"/>
          <w:lang w:val="en-HK"/>
        </w:rPr>
        <w:t>t</w:t>
      </w:r>
      <w:r w:rsidR="009060A0" w:rsidRPr="001817DE">
        <w:rPr>
          <w:bCs/>
          <w:noProof/>
          <w:color w:val="000000" w:themeColor="text1"/>
          <w:lang w:val="en-HK"/>
        </w:rPr>
        <w:t xml:space="preserve">hat the </w:t>
      </w:r>
      <w:r w:rsidR="006A297D" w:rsidRPr="001817DE">
        <w:rPr>
          <w:bCs/>
          <w:noProof/>
          <w:color w:val="000000" w:themeColor="text1"/>
          <w:lang w:val="en-HK"/>
        </w:rPr>
        <w:t>“</w:t>
      </w:r>
      <w:r w:rsidR="009060A0" w:rsidRPr="001817DE">
        <w:rPr>
          <w:bCs/>
          <w:noProof/>
          <w:color w:val="000000" w:themeColor="text1"/>
          <w:lang w:val="en-HK"/>
        </w:rPr>
        <w:t xml:space="preserve">clash </w:t>
      </w:r>
      <w:r w:rsidR="006A297D" w:rsidRPr="001817DE">
        <w:rPr>
          <w:bCs/>
          <w:noProof/>
          <w:color w:val="000000" w:themeColor="text1"/>
          <w:lang w:val="en-HK"/>
        </w:rPr>
        <w:t xml:space="preserve">of civilization” </w:t>
      </w:r>
      <w:r w:rsidR="00AF7448" w:rsidRPr="001817DE">
        <w:rPr>
          <w:bCs/>
          <w:noProof/>
          <w:color w:val="000000" w:themeColor="text1"/>
          <w:lang w:val="en-HK"/>
        </w:rPr>
        <w:t xml:space="preserve">in recent history </w:t>
      </w:r>
      <w:r w:rsidR="00A22D00" w:rsidRPr="001817DE">
        <w:rPr>
          <w:bCs/>
          <w:noProof/>
          <w:color w:val="000000" w:themeColor="text1"/>
          <w:lang w:val="en-HK"/>
        </w:rPr>
        <w:t xml:space="preserve">owes its origin to </w:t>
      </w:r>
      <w:r w:rsidR="00AF7448" w:rsidRPr="001817DE">
        <w:rPr>
          <w:bCs/>
          <w:noProof/>
          <w:color w:val="000000" w:themeColor="text1"/>
          <w:lang w:val="en-HK"/>
        </w:rPr>
        <w:t>recent</w:t>
      </w:r>
      <w:r w:rsidR="00A22D00" w:rsidRPr="001817DE">
        <w:rPr>
          <w:bCs/>
          <w:noProof/>
          <w:color w:val="000000" w:themeColor="text1"/>
          <w:lang w:val="en-HK"/>
        </w:rPr>
        <w:t xml:space="preserve"> institutions in the West and </w:t>
      </w:r>
      <w:r w:rsidR="00AF7448" w:rsidRPr="001817DE">
        <w:rPr>
          <w:bCs/>
          <w:noProof/>
          <w:color w:val="000000" w:themeColor="text1"/>
          <w:lang w:val="en-HK"/>
        </w:rPr>
        <w:t>is not grounded in fundamental value differences</w:t>
      </w:r>
      <w:r w:rsidR="00A22D00" w:rsidRPr="001817DE">
        <w:rPr>
          <w:bCs/>
          <w:noProof/>
          <w:color w:val="000000" w:themeColor="text1"/>
          <w:lang w:val="en-HK"/>
        </w:rPr>
        <w:t xml:space="preserve">.  </w:t>
      </w:r>
      <w:r w:rsidR="00AF7448" w:rsidRPr="001817DE">
        <w:rPr>
          <w:bCs/>
          <w:noProof/>
          <w:color w:val="000000" w:themeColor="text1"/>
          <w:lang w:val="en-HK"/>
        </w:rPr>
        <w:t>Because i</w:t>
      </w:r>
      <w:r w:rsidR="00A22D00" w:rsidRPr="001817DE">
        <w:rPr>
          <w:bCs/>
          <w:noProof/>
          <w:color w:val="000000" w:themeColor="text1"/>
          <w:lang w:val="en-HK"/>
        </w:rPr>
        <w:t xml:space="preserve">nstitutions shape the way we think and even our </w:t>
      </w:r>
      <w:r w:rsidR="00A22D00" w:rsidRPr="000939AB">
        <w:rPr>
          <w:bCs/>
          <w:noProof/>
          <w:color w:val="000000" w:themeColor="text1"/>
          <w:lang w:val="en-HK"/>
        </w:rPr>
        <w:t>instincts</w:t>
      </w:r>
      <w:r w:rsidR="00214C26" w:rsidRPr="001817DE">
        <w:rPr>
          <w:bCs/>
          <w:noProof/>
          <w:color w:val="000000" w:themeColor="text1"/>
          <w:lang w:val="en-HK"/>
        </w:rPr>
        <w:t>,</w:t>
      </w:r>
      <w:r w:rsidR="00AF7448" w:rsidRPr="001817DE">
        <w:rPr>
          <w:bCs/>
          <w:noProof/>
          <w:color w:val="000000" w:themeColor="text1"/>
          <w:lang w:val="en-HK"/>
        </w:rPr>
        <w:t xml:space="preserve"> apparent differences</w:t>
      </w:r>
      <w:r w:rsidR="00F2020D" w:rsidRPr="001817DE">
        <w:rPr>
          <w:bCs/>
          <w:noProof/>
          <w:color w:val="000000" w:themeColor="text1"/>
          <w:lang w:val="en-HK"/>
        </w:rPr>
        <w:t xml:space="preserve"> in dominant culture in the East and </w:t>
      </w:r>
      <w:r w:rsidR="00EC7311">
        <w:rPr>
          <w:rFonts w:eastAsia="新細明體" w:hint="eastAsia"/>
          <w:bCs/>
          <w:noProof/>
          <w:color w:val="000000" w:themeColor="text1"/>
          <w:lang w:val="en-HK" w:eastAsia="zh-TW"/>
        </w:rPr>
        <w:t xml:space="preserve">that </w:t>
      </w:r>
      <w:r w:rsidR="00F2020D" w:rsidRPr="001817DE">
        <w:rPr>
          <w:bCs/>
          <w:noProof/>
          <w:color w:val="000000" w:themeColor="text1"/>
          <w:lang w:val="en-HK"/>
        </w:rPr>
        <w:t>in the West</w:t>
      </w:r>
      <w:r w:rsidR="002C1667">
        <w:rPr>
          <w:bCs/>
          <w:noProof/>
          <w:color w:val="000000" w:themeColor="text1"/>
          <w:lang w:val="en-HK"/>
        </w:rPr>
        <w:t xml:space="preserve"> developed</w:t>
      </w:r>
      <w:r w:rsidR="00F2020D" w:rsidRPr="001817DE">
        <w:rPr>
          <w:bCs/>
          <w:noProof/>
          <w:color w:val="000000" w:themeColor="text1"/>
          <w:lang w:val="en-HK"/>
        </w:rPr>
        <w:t xml:space="preserve">.  But to portray these differences as leading to fundamental clashes in civilizations will not help the cause of reviving a </w:t>
      </w:r>
      <w:r w:rsidR="00133479">
        <w:rPr>
          <w:bCs/>
          <w:noProof/>
          <w:color w:val="000000" w:themeColor="text1"/>
          <w:lang w:val="en-HK"/>
        </w:rPr>
        <w:t xml:space="preserve">“civilized culture” or </w:t>
      </w:r>
      <w:r w:rsidR="00F2020D" w:rsidRPr="001817DE">
        <w:rPr>
          <w:bCs/>
          <w:noProof/>
          <w:color w:val="000000" w:themeColor="text1"/>
          <w:lang w:val="en-HK"/>
        </w:rPr>
        <w:t>“human</w:t>
      </w:r>
      <w:r w:rsidR="00DD26C8">
        <w:rPr>
          <w:rFonts w:eastAsia="新細明體" w:hint="eastAsia"/>
          <w:bCs/>
          <w:noProof/>
          <w:color w:val="000000" w:themeColor="text1"/>
          <w:lang w:val="en-HK" w:eastAsia="zh-TW"/>
        </w:rPr>
        <w:t>isti</w:t>
      </w:r>
      <w:r w:rsidR="00877154">
        <w:rPr>
          <w:rFonts w:eastAsia="新細明體"/>
          <w:bCs/>
          <w:noProof/>
          <w:color w:val="000000" w:themeColor="text1"/>
          <w:lang w:val="en-HK" w:eastAsia="zh-TW"/>
        </w:rPr>
        <w:t>c</w:t>
      </w:r>
      <w:r w:rsidR="00F2020D" w:rsidRPr="001817DE">
        <w:rPr>
          <w:bCs/>
          <w:noProof/>
          <w:color w:val="000000" w:themeColor="text1"/>
          <w:lang w:val="en-HK"/>
        </w:rPr>
        <w:t xml:space="preserve"> civilization” which sages in both the East and the West cherish.  </w:t>
      </w:r>
      <w:r w:rsidR="00877154">
        <w:rPr>
          <w:bCs/>
          <w:noProof/>
          <w:color w:val="000000" w:themeColor="text1"/>
          <w:lang w:val="en-HK"/>
        </w:rPr>
        <w:t xml:space="preserve"> </w:t>
      </w:r>
    </w:p>
    <w:p w14:paraId="320F507F" w14:textId="77777777" w:rsidR="00C27E9A" w:rsidRDefault="00C27E9A" w:rsidP="00C75A70">
      <w:pPr>
        <w:autoSpaceDE w:val="0"/>
        <w:autoSpaceDN w:val="0"/>
        <w:adjustRightInd w:val="0"/>
        <w:spacing w:line="480" w:lineRule="auto"/>
        <w:ind w:firstLine="360"/>
        <w:jc w:val="both"/>
        <w:rPr>
          <w:b/>
          <w:noProof/>
          <w:color w:val="000000" w:themeColor="text1"/>
          <w:lang w:val="en-HK"/>
        </w:rPr>
      </w:pPr>
    </w:p>
    <w:p w14:paraId="6ECEFA99" w14:textId="28E4812D" w:rsidR="00F948E0" w:rsidRPr="001817DE" w:rsidRDefault="00C23437" w:rsidP="00C75A70">
      <w:pPr>
        <w:autoSpaceDE w:val="0"/>
        <w:autoSpaceDN w:val="0"/>
        <w:adjustRightInd w:val="0"/>
        <w:spacing w:line="480" w:lineRule="auto"/>
        <w:ind w:firstLine="360"/>
        <w:jc w:val="both"/>
        <w:rPr>
          <w:bCs/>
          <w:noProof/>
          <w:color w:val="000000" w:themeColor="text1"/>
          <w:lang w:val="en-HK"/>
        </w:rPr>
      </w:pPr>
      <w:r w:rsidRPr="001817DE">
        <w:rPr>
          <w:b/>
          <w:noProof/>
          <w:color w:val="000000" w:themeColor="text1"/>
          <w:lang w:val="en-HK"/>
        </w:rPr>
        <w:lastRenderedPageBreak/>
        <w:t xml:space="preserve">Section </w:t>
      </w:r>
      <w:r w:rsidR="007A1350">
        <w:rPr>
          <w:b/>
          <w:noProof/>
          <w:color w:val="000000" w:themeColor="text1"/>
          <w:lang w:val="en-HK"/>
        </w:rPr>
        <w:t>II</w:t>
      </w:r>
      <w:r w:rsidRPr="001817DE">
        <w:rPr>
          <w:bCs/>
          <w:noProof/>
          <w:color w:val="000000" w:themeColor="text1"/>
          <w:lang w:val="en-HK"/>
        </w:rPr>
        <w:t xml:space="preserve"> in this paper will outline the historical origins of adversarial institutions in western </w:t>
      </w:r>
      <w:r w:rsidR="00974565" w:rsidRPr="001817DE">
        <w:rPr>
          <w:bCs/>
          <w:noProof/>
          <w:color w:val="000000" w:themeColor="text1"/>
          <w:lang w:val="en-HK"/>
        </w:rPr>
        <w:t xml:space="preserve">or westernized </w:t>
      </w:r>
      <w:r w:rsidRPr="001817DE">
        <w:rPr>
          <w:bCs/>
          <w:noProof/>
          <w:color w:val="000000" w:themeColor="text1"/>
          <w:lang w:val="en-HK"/>
        </w:rPr>
        <w:t xml:space="preserve">societies which appear to </w:t>
      </w:r>
      <w:r w:rsidR="007E1445">
        <w:rPr>
          <w:bCs/>
          <w:noProof/>
          <w:color w:val="000000" w:themeColor="text1"/>
          <w:lang w:val="en-HK"/>
        </w:rPr>
        <w:t>go against</w:t>
      </w:r>
      <w:r w:rsidRPr="001817DE">
        <w:rPr>
          <w:bCs/>
          <w:noProof/>
          <w:color w:val="000000" w:themeColor="text1"/>
          <w:lang w:val="en-HK"/>
        </w:rPr>
        <w:t xml:space="preserve"> the </w:t>
      </w:r>
      <w:r w:rsidR="00974565" w:rsidRPr="001817DE">
        <w:rPr>
          <w:bCs/>
          <w:noProof/>
          <w:color w:val="000000" w:themeColor="text1"/>
          <w:lang w:val="en-HK"/>
        </w:rPr>
        <w:t xml:space="preserve">unitary social and political systems that </w:t>
      </w:r>
      <w:r w:rsidR="00EC1D02">
        <w:rPr>
          <w:bCs/>
          <w:noProof/>
          <w:color w:val="000000" w:themeColor="text1"/>
          <w:lang w:val="en-HK"/>
        </w:rPr>
        <w:t>had prevailed</w:t>
      </w:r>
      <w:r w:rsidR="00974565" w:rsidRPr="001817DE">
        <w:rPr>
          <w:bCs/>
          <w:noProof/>
          <w:color w:val="000000" w:themeColor="text1"/>
          <w:lang w:val="en-HK"/>
        </w:rPr>
        <w:t xml:space="preserve"> </w:t>
      </w:r>
      <w:r w:rsidR="00EC1D02">
        <w:rPr>
          <w:bCs/>
          <w:noProof/>
          <w:color w:val="000000" w:themeColor="text1"/>
          <w:lang w:val="en-HK"/>
        </w:rPr>
        <w:t>for a long time both in the West as in the East</w:t>
      </w:r>
      <w:r w:rsidR="00974565" w:rsidRPr="001817DE">
        <w:rPr>
          <w:bCs/>
          <w:noProof/>
          <w:color w:val="000000" w:themeColor="text1"/>
          <w:lang w:val="en-HK"/>
        </w:rPr>
        <w:t xml:space="preserve">.   </w:t>
      </w:r>
      <w:r w:rsidR="00974565" w:rsidRPr="00C72542">
        <w:rPr>
          <w:b/>
          <w:noProof/>
          <w:color w:val="000000" w:themeColor="text1"/>
          <w:lang w:val="en-HK"/>
        </w:rPr>
        <w:t xml:space="preserve">Section </w:t>
      </w:r>
      <w:r w:rsidR="007A1350">
        <w:rPr>
          <w:b/>
          <w:noProof/>
          <w:color w:val="000000" w:themeColor="text1"/>
          <w:lang w:val="en-HK"/>
        </w:rPr>
        <w:t>III</w:t>
      </w:r>
      <w:r w:rsidR="00974565" w:rsidRPr="00C72542">
        <w:rPr>
          <w:bCs/>
          <w:noProof/>
          <w:color w:val="000000" w:themeColor="text1"/>
          <w:lang w:val="en-HK"/>
        </w:rPr>
        <w:t xml:space="preserve"> will describe the dynamics of the adversarial institutions that have reshaped </w:t>
      </w:r>
      <w:r w:rsidR="00F06622" w:rsidRPr="00C72542">
        <w:rPr>
          <w:bCs/>
          <w:noProof/>
          <w:color w:val="000000" w:themeColor="text1"/>
          <w:lang w:val="en-HK"/>
        </w:rPr>
        <w:t>W</w:t>
      </w:r>
      <w:r w:rsidR="00974565" w:rsidRPr="00C72542">
        <w:rPr>
          <w:bCs/>
          <w:noProof/>
          <w:color w:val="000000" w:themeColor="text1"/>
          <w:lang w:val="en-HK"/>
        </w:rPr>
        <w:t xml:space="preserve">estern societies and produced an ideology-driven </w:t>
      </w:r>
      <w:r w:rsidR="0093228B">
        <w:rPr>
          <w:bCs/>
          <w:noProof/>
          <w:color w:val="000000" w:themeColor="text1"/>
          <w:lang w:val="en-HK"/>
        </w:rPr>
        <w:t>culture</w:t>
      </w:r>
      <w:r w:rsidR="00974565" w:rsidRPr="00C72542">
        <w:rPr>
          <w:bCs/>
          <w:noProof/>
          <w:color w:val="000000" w:themeColor="text1"/>
          <w:lang w:val="en-HK"/>
        </w:rPr>
        <w:t xml:space="preserve"> that is now producing rifts in the social and political fabric.</w:t>
      </w:r>
      <w:r w:rsidR="00974565" w:rsidRPr="001817DE">
        <w:rPr>
          <w:bCs/>
          <w:noProof/>
          <w:color w:val="000000" w:themeColor="text1"/>
          <w:lang w:val="en-HK"/>
        </w:rPr>
        <w:t xml:space="preserve">  </w:t>
      </w:r>
      <w:r w:rsidR="00CC1F99" w:rsidRPr="001817DE">
        <w:rPr>
          <w:b/>
          <w:noProof/>
          <w:color w:val="000000" w:themeColor="text1"/>
          <w:lang w:val="en-HK"/>
        </w:rPr>
        <w:t xml:space="preserve">Section </w:t>
      </w:r>
      <w:r w:rsidR="007A1350">
        <w:rPr>
          <w:b/>
          <w:noProof/>
          <w:color w:val="000000" w:themeColor="text1"/>
          <w:lang w:val="en-HK"/>
        </w:rPr>
        <w:t xml:space="preserve">IV </w:t>
      </w:r>
      <w:r w:rsidR="00507905">
        <w:rPr>
          <w:rFonts w:eastAsia="新細明體" w:hint="eastAsia"/>
          <w:bCs/>
          <w:noProof/>
          <w:color w:val="000000" w:themeColor="text1"/>
          <w:lang w:val="en-HK" w:eastAsia="zh-TW"/>
        </w:rPr>
        <w:t xml:space="preserve">raises </w:t>
      </w:r>
      <w:r w:rsidR="00CC1F99" w:rsidRPr="001817DE">
        <w:rPr>
          <w:bCs/>
          <w:noProof/>
          <w:color w:val="000000" w:themeColor="text1"/>
          <w:lang w:val="en-HK"/>
        </w:rPr>
        <w:t xml:space="preserve">the fundamental question of what institutions serve the needs of people better in terms of the </w:t>
      </w:r>
      <w:r w:rsidR="00507905">
        <w:rPr>
          <w:rFonts w:eastAsia="新細明體" w:hint="eastAsia"/>
          <w:bCs/>
          <w:noProof/>
          <w:color w:val="000000" w:themeColor="text1"/>
          <w:lang w:val="en-HK" w:eastAsia="zh-TW"/>
        </w:rPr>
        <w:t>universal</w:t>
      </w:r>
      <w:r w:rsidR="00CC1F99" w:rsidRPr="001817DE">
        <w:rPr>
          <w:bCs/>
          <w:noProof/>
          <w:color w:val="000000" w:themeColor="text1"/>
          <w:lang w:val="en-HK"/>
        </w:rPr>
        <w:t xml:space="preserve"> values that </w:t>
      </w:r>
      <w:r w:rsidR="00507905">
        <w:rPr>
          <w:rFonts w:eastAsia="新細明體" w:hint="eastAsia"/>
          <w:bCs/>
          <w:noProof/>
          <w:color w:val="000000" w:themeColor="text1"/>
          <w:lang w:val="en-HK" w:eastAsia="zh-TW"/>
        </w:rPr>
        <w:t>we all</w:t>
      </w:r>
      <w:r w:rsidR="00CC1F99" w:rsidRPr="001817DE">
        <w:rPr>
          <w:bCs/>
          <w:noProof/>
          <w:color w:val="000000" w:themeColor="text1"/>
          <w:lang w:val="en-HK"/>
        </w:rPr>
        <w:t xml:space="preserve"> cherish</w:t>
      </w:r>
      <w:r w:rsidR="00507905">
        <w:rPr>
          <w:rFonts w:eastAsia="新細明體" w:hint="eastAsia"/>
          <w:bCs/>
          <w:noProof/>
          <w:color w:val="000000" w:themeColor="text1"/>
          <w:lang w:val="en-HK" w:eastAsia="zh-TW"/>
        </w:rPr>
        <w:t xml:space="preserve"> and asks whether</w:t>
      </w:r>
      <w:r w:rsidR="007E4D3B">
        <w:rPr>
          <w:bCs/>
          <w:noProof/>
          <w:color w:val="000000" w:themeColor="text1"/>
          <w:lang w:val="en-HK"/>
        </w:rPr>
        <w:t xml:space="preserve"> </w:t>
      </w:r>
      <w:r w:rsidR="00CC1F99" w:rsidRPr="001817DE">
        <w:rPr>
          <w:bCs/>
          <w:noProof/>
          <w:color w:val="000000" w:themeColor="text1"/>
          <w:lang w:val="en-HK"/>
        </w:rPr>
        <w:t xml:space="preserve">a world “beyond adversary democracy” </w:t>
      </w:r>
      <w:r w:rsidR="007E1445">
        <w:rPr>
          <w:bCs/>
          <w:noProof/>
          <w:color w:val="000000" w:themeColor="text1"/>
          <w:lang w:val="en-HK"/>
        </w:rPr>
        <w:t xml:space="preserve">characterized by </w:t>
      </w:r>
      <w:r w:rsidR="0093228B">
        <w:rPr>
          <w:bCs/>
          <w:noProof/>
          <w:color w:val="000000" w:themeColor="text1"/>
          <w:lang w:val="en-HK"/>
        </w:rPr>
        <w:t xml:space="preserve">a </w:t>
      </w:r>
      <w:r w:rsidR="0060062E" w:rsidRPr="001817DE">
        <w:rPr>
          <w:bCs/>
          <w:noProof/>
          <w:color w:val="000000" w:themeColor="text1"/>
          <w:lang w:val="en-HK"/>
        </w:rPr>
        <w:t>humanist</w:t>
      </w:r>
      <w:r w:rsidR="00EC1D02">
        <w:rPr>
          <w:bCs/>
          <w:noProof/>
          <w:color w:val="000000" w:themeColor="text1"/>
          <w:lang w:val="en-HK"/>
        </w:rPr>
        <w:t>ic</w:t>
      </w:r>
      <w:r w:rsidR="0060062E" w:rsidRPr="001817DE">
        <w:rPr>
          <w:bCs/>
          <w:noProof/>
          <w:color w:val="000000" w:themeColor="text1"/>
          <w:lang w:val="en-HK"/>
        </w:rPr>
        <w:t xml:space="preserve"> c</w:t>
      </w:r>
      <w:r w:rsidR="0093228B">
        <w:rPr>
          <w:bCs/>
          <w:noProof/>
          <w:color w:val="000000" w:themeColor="text1"/>
          <w:lang w:val="en-HK"/>
        </w:rPr>
        <w:t>ulture</w:t>
      </w:r>
      <w:r w:rsidR="0060062E" w:rsidRPr="001817DE">
        <w:rPr>
          <w:bCs/>
          <w:noProof/>
          <w:color w:val="000000" w:themeColor="text1"/>
          <w:lang w:val="en-HK"/>
        </w:rPr>
        <w:t xml:space="preserve"> without distinction to East and West</w:t>
      </w:r>
      <w:r w:rsidR="007E4D3B">
        <w:rPr>
          <w:bCs/>
          <w:noProof/>
          <w:color w:val="000000" w:themeColor="text1"/>
          <w:lang w:val="en-HK"/>
        </w:rPr>
        <w:t xml:space="preserve"> </w:t>
      </w:r>
      <w:r w:rsidR="00507905">
        <w:rPr>
          <w:rFonts w:eastAsia="新細明體" w:hint="eastAsia"/>
          <w:bCs/>
          <w:noProof/>
          <w:color w:val="000000" w:themeColor="text1"/>
          <w:lang w:val="en-HK" w:eastAsia="zh-TW"/>
        </w:rPr>
        <w:t xml:space="preserve">is </w:t>
      </w:r>
      <w:r w:rsidR="000939AB">
        <w:rPr>
          <w:bCs/>
          <w:noProof/>
          <w:color w:val="000000" w:themeColor="text1"/>
          <w:lang w:val="en-HK"/>
        </w:rPr>
        <w:t>possible</w:t>
      </w:r>
      <w:r w:rsidR="00507905">
        <w:rPr>
          <w:rFonts w:eastAsia="新細明體" w:hint="eastAsia"/>
          <w:bCs/>
          <w:noProof/>
          <w:color w:val="000000" w:themeColor="text1"/>
          <w:lang w:val="en-HK" w:eastAsia="zh-TW"/>
        </w:rPr>
        <w:t xml:space="preserve">. </w:t>
      </w:r>
      <w:r w:rsidR="000939AB">
        <w:rPr>
          <w:bCs/>
          <w:noProof/>
          <w:color w:val="000000" w:themeColor="text1"/>
          <w:lang w:val="en-HK"/>
        </w:rPr>
        <w:t xml:space="preserve"> </w:t>
      </w:r>
      <w:r w:rsidR="00F948E0" w:rsidRPr="001817DE">
        <w:rPr>
          <w:b/>
          <w:noProof/>
          <w:color w:val="000000" w:themeColor="text1"/>
          <w:lang w:val="en-HK"/>
        </w:rPr>
        <w:t xml:space="preserve">Section </w:t>
      </w:r>
      <w:r w:rsidR="007A1350">
        <w:rPr>
          <w:b/>
          <w:noProof/>
          <w:color w:val="000000" w:themeColor="text1"/>
          <w:lang w:val="en-HK"/>
        </w:rPr>
        <w:t>V</w:t>
      </w:r>
      <w:r w:rsidR="00F948E0" w:rsidRPr="001817DE">
        <w:rPr>
          <w:bCs/>
          <w:noProof/>
          <w:color w:val="000000" w:themeColor="text1"/>
          <w:lang w:val="en-HK"/>
        </w:rPr>
        <w:t xml:space="preserve"> proposes a new </w:t>
      </w:r>
      <w:r w:rsidR="00BB6845" w:rsidRPr="001817DE">
        <w:rPr>
          <w:bCs/>
          <w:noProof/>
          <w:color w:val="000000" w:themeColor="text1"/>
          <w:lang w:val="en-HK"/>
        </w:rPr>
        <w:t>socio-</w:t>
      </w:r>
      <w:r w:rsidR="00F948E0" w:rsidRPr="001817DE">
        <w:rPr>
          <w:bCs/>
          <w:noProof/>
          <w:color w:val="000000" w:themeColor="text1"/>
          <w:lang w:val="en-HK"/>
        </w:rPr>
        <w:t xml:space="preserve">political regime that is grounded on the Rawlsian principle of </w:t>
      </w:r>
      <w:r w:rsidR="00B872BD">
        <w:rPr>
          <w:bCs/>
          <w:noProof/>
          <w:color w:val="000000" w:themeColor="text1"/>
          <w:lang w:val="en-HK"/>
        </w:rPr>
        <w:t xml:space="preserve">justice as </w:t>
      </w:r>
      <w:r w:rsidR="00F948E0" w:rsidRPr="001817DE">
        <w:rPr>
          <w:bCs/>
          <w:noProof/>
          <w:color w:val="000000" w:themeColor="text1"/>
          <w:lang w:val="en-HK"/>
        </w:rPr>
        <w:t>fairness</w:t>
      </w:r>
      <w:r w:rsidR="00B872BD">
        <w:rPr>
          <w:rStyle w:val="a6"/>
          <w:bCs/>
          <w:noProof/>
          <w:color w:val="000000" w:themeColor="text1"/>
          <w:lang w:val="en-HK"/>
        </w:rPr>
        <w:footnoteReference w:id="6"/>
      </w:r>
      <w:r w:rsidR="00BB6845" w:rsidRPr="001817DE">
        <w:rPr>
          <w:bCs/>
          <w:noProof/>
          <w:color w:val="000000" w:themeColor="text1"/>
          <w:lang w:val="en-HK"/>
        </w:rPr>
        <w:t>, starting from a rapprochement among the world’s great religions</w:t>
      </w:r>
      <w:r w:rsidR="00507905">
        <w:rPr>
          <w:rFonts w:eastAsia="新細明體" w:hint="eastAsia"/>
          <w:bCs/>
          <w:noProof/>
          <w:color w:val="000000" w:themeColor="text1"/>
          <w:lang w:val="en-HK" w:eastAsia="zh-TW"/>
        </w:rPr>
        <w:t xml:space="preserve"> and political </w:t>
      </w:r>
      <w:r w:rsidR="00C72542">
        <w:rPr>
          <w:rFonts w:eastAsia="新細明體"/>
          <w:bCs/>
          <w:noProof/>
          <w:color w:val="000000" w:themeColor="text1"/>
          <w:lang w:val="en-HK" w:eastAsia="zh-TW"/>
        </w:rPr>
        <w:t>ideologie</w:t>
      </w:r>
      <w:r w:rsidR="00507905">
        <w:rPr>
          <w:rFonts w:eastAsia="新細明體" w:hint="eastAsia"/>
          <w:bCs/>
          <w:noProof/>
          <w:color w:val="000000" w:themeColor="text1"/>
          <w:lang w:val="en-HK" w:eastAsia="zh-TW"/>
        </w:rPr>
        <w:t>s</w:t>
      </w:r>
      <w:r w:rsidR="00BB6845" w:rsidRPr="001817DE">
        <w:rPr>
          <w:bCs/>
          <w:noProof/>
          <w:color w:val="000000" w:themeColor="text1"/>
          <w:lang w:val="en-HK"/>
        </w:rPr>
        <w:t xml:space="preserve">.  </w:t>
      </w:r>
      <w:r w:rsidR="00EC1D02">
        <w:rPr>
          <w:bCs/>
          <w:noProof/>
          <w:color w:val="000000" w:themeColor="text1"/>
          <w:lang w:val="en-HK"/>
        </w:rPr>
        <w:t xml:space="preserve">This approach, moreover, offers an interesting pathway to absolving the </w:t>
      </w:r>
      <w:r w:rsidR="003D69C5">
        <w:rPr>
          <w:bCs/>
          <w:noProof/>
          <w:color w:val="000000" w:themeColor="text1"/>
          <w:lang w:val="en-HK"/>
        </w:rPr>
        <w:t>phenomenon of “oikophobia in the decline of civilizations.”</w:t>
      </w:r>
      <w:r w:rsidR="00C75A70">
        <w:rPr>
          <w:rStyle w:val="a6"/>
          <w:bCs/>
          <w:noProof/>
          <w:color w:val="000000" w:themeColor="text1"/>
          <w:lang w:val="en-HK"/>
        </w:rPr>
        <w:footnoteReference w:id="7"/>
      </w:r>
      <w:r w:rsidR="003D69C5">
        <w:rPr>
          <w:bCs/>
          <w:noProof/>
          <w:color w:val="000000" w:themeColor="text1"/>
          <w:lang w:val="en-HK"/>
        </w:rPr>
        <w:t xml:space="preserve">  </w:t>
      </w:r>
      <w:r w:rsidR="007A1350">
        <w:rPr>
          <w:bCs/>
          <w:noProof/>
          <w:color w:val="000000" w:themeColor="text1"/>
          <w:lang w:val="en-HK"/>
        </w:rPr>
        <w:t xml:space="preserve">In </w:t>
      </w:r>
      <w:r w:rsidR="00BB6845" w:rsidRPr="001817DE">
        <w:rPr>
          <w:b/>
          <w:noProof/>
          <w:color w:val="000000" w:themeColor="text1"/>
          <w:lang w:val="en-HK"/>
        </w:rPr>
        <w:t xml:space="preserve">Section </w:t>
      </w:r>
      <w:r w:rsidR="007A1350">
        <w:rPr>
          <w:b/>
          <w:noProof/>
          <w:color w:val="000000" w:themeColor="text1"/>
          <w:lang w:val="en-HK"/>
        </w:rPr>
        <w:t>VI</w:t>
      </w:r>
      <w:r w:rsidR="00BB6845" w:rsidRPr="001817DE">
        <w:rPr>
          <w:bCs/>
          <w:noProof/>
          <w:color w:val="000000" w:themeColor="text1"/>
          <w:lang w:val="en-HK"/>
        </w:rPr>
        <w:t xml:space="preserve">, the concluding section, </w:t>
      </w:r>
      <w:r w:rsidR="007E4D3B">
        <w:rPr>
          <w:bCs/>
          <w:noProof/>
          <w:color w:val="000000" w:themeColor="text1"/>
          <w:lang w:val="en-HK"/>
        </w:rPr>
        <w:t xml:space="preserve">we </w:t>
      </w:r>
      <w:r w:rsidR="00BB6845" w:rsidRPr="001817DE">
        <w:rPr>
          <w:bCs/>
          <w:noProof/>
          <w:color w:val="000000" w:themeColor="text1"/>
          <w:lang w:val="en-HK"/>
        </w:rPr>
        <w:t xml:space="preserve">highlight the </w:t>
      </w:r>
      <w:r w:rsidR="007E4D3B">
        <w:rPr>
          <w:bCs/>
          <w:noProof/>
          <w:color w:val="000000" w:themeColor="text1"/>
          <w:lang w:val="en-HK"/>
        </w:rPr>
        <w:t>importance of</w:t>
      </w:r>
      <w:r w:rsidR="00BB6845" w:rsidRPr="001817DE">
        <w:rPr>
          <w:bCs/>
          <w:noProof/>
          <w:color w:val="000000" w:themeColor="text1"/>
          <w:lang w:val="en-HK"/>
        </w:rPr>
        <w:t xml:space="preserve"> overcom</w:t>
      </w:r>
      <w:r w:rsidR="007E4D3B">
        <w:rPr>
          <w:bCs/>
          <w:noProof/>
          <w:color w:val="000000" w:themeColor="text1"/>
          <w:lang w:val="en-HK"/>
        </w:rPr>
        <w:t>ing</w:t>
      </w:r>
      <w:r w:rsidR="00BB6845" w:rsidRPr="001817DE">
        <w:rPr>
          <w:bCs/>
          <w:noProof/>
          <w:color w:val="000000" w:themeColor="text1"/>
          <w:lang w:val="en-HK"/>
        </w:rPr>
        <w:t xml:space="preserve"> our common propensity to mistake means for ends.  Only when we all set our eyes on </w:t>
      </w:r>
      <w:r w:rsidR="007A1350">
        <w:rPr>
          <w:bCs/>
          <w:noProof/>
          <w:color w:val="000000" w:themeColor="text1"/>
          <w:lang w:val="en-HK"/>
        </w:rPr>
        <w:t xml:space="preserve">achieving </w:t>
      </w:r>
      <w:r w:rsidR="00BB6845" w:rsidRPr="001817DE">
        <w:rPr>
          <w:bCs/>
          <w:noProof/>
          <w:color w:val="000000" w:themeColor="text1"/>
          <w:lang w:val="en-HK"/>
        </w:rPr>
        <w:t xml:space="preserve">our </w:t>
      </w:r>
      <w:r w:rsidR="00EC7311">
        <w:rPr>
          <w:rFonts w:eastAsia="新細明體" w:hint="eastAsia"/>
          <w:bCs/>
          <w:noProof/>
          <w:color w:val="000000" w:themeColor="text1"/>
          <w:lang w:val="en-HK" w:eastAsia="zh-TW"/>
        </w:rPr>
        <w:t xml:space="preserve">ultimate </w:t>
      </w:r>
      <w:r w:rsidR="00BB6845" w:rsidRPr="001817DE">
        <w:rPr>
          <w:bCs/>
          <w:noProof/>
          <w:color w:val="000000" w:themeColor="text1"/>
          <w:lang w:val="en-HK"/>
        </w:rPr>
        <w:t>universal values can we start to rebuild a world that is truly civilized.</w:t>
      </w:r>
    </w:p>
    <w:p w14:paraId="1E9A74E0" w14:textId="77777777" w:rsidR="00F948E0" w:rsidRPr="00EC7311" w:rsidRDefault="00F948E0" w:rsidP="00C75A70">
      <w:pPr>
        <w:autoSpaceDE w:val="0"/>
        <w:autoSpaceDN w:val="0"/>
        <w:adjustRightInd w:val="0"/>
        <w:spacing w:line="480" w:lineRule="auto"/>
        <w:ind w:firstLine="720"/>
        <w:jc w:val="both"/>
        <w:rPr>
          <w:bCs/>
          <w:noProof/>
          <w:color w:val="000000" w:themeColor="text1"/>
          <w:lang w:val="en-HK"/>
        </w:rPr>
      </w:pPr>
    </w:p>
    <w:p w14:paraId="72F9B7DE" w14:textId="09823DB7" w:rsidR="00A22D00" w:rsidRPr="00493A30" w:rsidRDefault="00493A30" w:rsidP="00C75A70">
      <w:pPr>
        <w:autoSpaceDE w:val="0"/>
        <w:autoSpaceDN w:val="0"/>
        <w:adjustRightInd w:val="0"/>
        <w:spacing w:line="480" w:lineRule="auto"/>
        <w:jc w:val="both"/>
        <w:rPr>
          <w:rFonts w:eastAsia="新細明體"/>
          <w:b/>
          <w:noProof/>
          <w:color w:val="000000" w:themeColor="text1"/>
          <w:lang w:val="en-HK" w:eastAsia="zh-TW"/>
        </w:rPr>
      </w:pPr>
      <w:r>
        <w:rPr>
          <w:rFonts w:eastAsia="新細明體"/>
          <w:b/>
          <w:noProof/>
          <w:color w:val="000000" w:themeColor="text1"/>
          <w:lang w:val="en-HK" w:eastAsia="zh-TW"/>
        </w:rPr>
        <w:t xml:space="preserve">II. </w:t>
      </w:r>
      <w:r w:rsidR="00A22D00" w:rsidRPr="00493A30">
        <w:rPr>
          <w:rFonts w:eastAsia="新細明體"/>
          <w:b/>
          <w:noProof/>
          <w:color w:val="000000" w:themeColor="text1"/>
          <w:lang w:val="en-HK" w:eastAsia="zh-TW"/>
        </w:rPr>
        <w:t>Historical Origins of Adversarial Institutions</w:t>
      </w:r>
    </w:p>
    <w:p w14:paraId="04EB31B2" w14:textId="3AD7DDEF" w:rsidR="0063063F" w:rsidRPr="001817DE" w:rsidRDefault="00C24B47" w:rsidP="00A565B0">
      <w:pPr>
        <w:spacing w:line="480" w:lineRule="auto"/>
        <w:ind w:firstLine="360"/>
        <w:jc w:val="both"/>
        <w:rPr>
          <w:color w:val="000000" w:themeColor="text1"/>
          <w:lang w:eastAsia="zh-TW"/>
        </w:rPr>
      </w:pPr>
      <w:r w:rsidRPr="001817DE">
        <w:rPr>
          <w:rFonts w:eastAsia="新細明體"/>
          <w:color w:val="000000" w:themeColor="text1"/>
        </w:rPr>
        <w:t xml:space="preserve">John W. Burton, in the inaugural issue of the </w:t>
      </w:r>
      <w:r w:rsidRPr="001817DE">
        <w:rPr>
          <w:rFonts w:eastAsia="新細明體"/>
          <w:i/>
          <w:iCs/>
          <w:color w:val="000000" w:themeColor="text1"/>
        </w:rPr>
        <w:t>International Journal of Peace Studies</w:t>
      </w:r>
      <w:r w:rsidRPr="001817DE">
        <w:rPr>
          <w:rFonts w:eastAsia="新細明體"/>
          <w:color w:val="000000" w:themeColor="text1"/>
        </w:rPr>
        <w:t xml:space="preserve"> in 1996, noted that “Systems failure has been a feature of human history. Revolutions have led to alternatives which have in time run into their own problems. And now, with continuing failures to deal with societies' problems, there is, even in advanced 'democracies</w:t>
      </w:r>
      <w:r w:rsidR="005F206C">
        <w:rPr>
          <w:rFonts w:eastAsia="新細明體"/>
          <w:color w:val="000000" w:themeColor="text1"/>
        </w:rPr>
        <w:t>,</w:t>
      </w:r>
      <w:r w:rsidRPr="001817DE">
        <w:rPr>
          <w:rFonts w:eastAsia="新細明體"/>
          <w:color w:val="000000" w:themeColor="text1"/>
        </w:rPr>
        <w:t xml:space="preserve">' a growing reaction against the Westminster adversarial party-political system and its no less adversarial American </w:t>
      </w:r>
      <w:r w:rsidRPr="001817DE">
        <w:rPr>
          <w:rFonts w:eastAsia="新細明體"/>
          <w:color w:val="000000" w:themeColor="text1"/>
        </w:rPr>
        <w:lastRenderedPageBreak/>
        <w:t>version.”</w:t>
      </w:r>
      <w:r w:rsidR="00E86558">
        <w:rPr>
          <w:rStyle w:val="a6"/>
          <w:rFonts w:eastAsia="新細明體"/>
          <w:color w:val="000000" w:themeColor="text1"/>
        </w:rPr>
        <w:footnoteReference w:id="8"/>
      </w:r>
      <w:r w:rsidRPr="001817DE">
        <w:rPr>
          <w:rFonts w:eastAsia="新細明體"/>
          <w:color w:val="000000" w:themeColor="text1"/>
        </w:rPr>
        <w:t xml:space="preserve">  This, importantly, is not just </w:t>
      </w:r>
      <w:r w:rsidR="00EC7311">
        <w:rPr>
          <w:rFonts w:eastAsia="新細明體" w:hint="eastAsia"/>
          <w:color w:val="000000" w:themeColor="text1"/>
          <w:lang w:eastAsia="zh-TW"/>
        </w:rPr>
        <w:t xml:space="preserve">a </w:t>
      </w:r>
      <w:r w:rsidR="009D6081">
        <w:rPr>
          <w:rFonts w:eastAsia="新細明體"/>
          <w:color w:val="000000" w:themeColor="text1"/>
        </w:rPr>
        <w:t>British</w:t>
      </w:r>
      <w:r w:rsidRPr="001817DE">
        <w:rPr>
          <w:rFonts w:eastAsia="新細明體"/>
          <w:color w:val="000000" w:themeColor="text1"/>
        </w:rPr>
        <w:t xml:space="preserve"> </w:t>
      </w:r>
      <w:r w:rsidR="009D6081">
        <w:rPr>
          <w:rFonts w:eastAsia="新細明體"/>
          <w:color w:val="000000" w:themeColor="text1"/>
        </w:rPr>
        <w:t>or</w:t>
      </w:r>
      <w:r w:rsidR="009D6081" w:rsidRPr="001817DE">
        <w:rPr>
          <w:rFonts w:eastAsia="新細明體"/>
          <w:color w:val="000000" w:themeColor="text1"/>
        </w:rPr>
        <w:t xml:space="preserve"> </w:t>
      </w:r>
      <w:r w:rsidR="00EC7311">
        <w:rPr>
          <w:rFonts w:eastAsia="新細明體" w:hint="eastAsia"/>
          <w:color w:val="000000" w:themeColor="text1"/>
          <w:lang w:eastAsia="zh-TW"/>
        </w:rPr>
        <w:t xml:space="preserve">an </w:t>
      </w:r>
      <w:r w:rsidR="009D6081" w:rsidRPr="001817DE">
        <w:rPr>
          <w:rFonts w:eastAsia="新細明體"/>
          <w:color w:val="000000" w:themeColor="text1"/>
        </w:rPr>
        <w:t>American</w:t>
      </w:r>
      <w:r w:rsidR="009D6081">
        <w:rPr>
          <w:rFonts w:eastAsia="新細明體"/>
          <w:color w:val="000000" w:themeColor="text1"/>
        </w:rPr>
        <w:t xml:space="preserve"> </w:t>
      </w:r>
      <w:r w:rsidRPr="001817DE">
        <w:rPr>
          <w:rFonts w:eastAsia="新細明體"/>
          <w:color w:val="000000" w:themeColor="text1"/>
        </w:rPr>
        <w:t xml:space="preserve">problem.  </w:t>
      </w:r>
      <w:r w:rsidR="00A565B0">
        <w:rPr>
          <w:color w:val="000000" w:themeColor="text1"/>
          <w:lang w:eastAsia="zh-TW"/>
        </w:rPr>
        <w:t>Citing</w:t>
      </w:r>
      <w:r w:rsidR="00A565B0">
        <w:rPr>
          <w:color w:val="000000" w:themeColor="text1"/>
        </w:rPr>
        <w:t xml:space="preserve"> </w:t>
      </w:r>
      <w:r w:rsidR="0063063F">
        <w:rPr>
          <w:color w:val="000000" w:themeColor="text1"/>
        </w:rPr>
        <w:t>Huntington</w:t>
      </w:r>
      <w:r w:rsidR="00EC7311">
        <w:rPr>
          <w:rFonts w:eastAsia="新細明體"/>
          <w:color w:val="000000" w:themeColor="text1"/>
          <w:lang w:eastAsia="zh-TW"/>
        </w:rPr>
        <w:t>’</w:t>
      </w:r>
      <w:r w:rsidR="00EC7311">
        <w:rPr>
          <w:rFonts w:eastAsia="新細明體" w:hint="eastAsia"/>
          <w:color w:val="000000" w:themeColor="text1"/>
          <w:lang w:eastAsia="zh-TW"/>
        </w:rPr>
        <w:t>s famous quote</w:t>
      </w:r>
      <w:r w:rsidR="00A565B0">
        <w:rPr>
          <w:color w:val="000000" w:themeColor="text1"/>
        </w:rPr>
        <w:t>:</w:t>
      </w:r>
      <w:r w:rsidR="00024B45">
        <w:rPr>
          <w:color w:val="000000" w:themeColor="text1"/>
        </w:rPr>
        <w:t xml:space="preserve"> </w:t>
      </w:r>
      <w:r w:rsidR="0063063F" w:rsidRPr="001817DE">
        <w:rPr>
          <w:rFonts w:eastAsia="新細明體"/>
          <w:color w:val="000000" w:themeColor="text1"/>
        </w:rPr>
        <w:t>“</w:t>
      </w:r>
      <w:r w:rsidR="0063063F" w:rsidRPr="001817DE">
        <w:rPr>
          <w:color w:val="000000" w:themeColor="text1"/>
          <w:lang w:eastAsia="zh-TW"/>
        </w:rPr>
        <w:t>Governments produced by elections may be inefficient, corrupt, shortsighted, irresponsible, dominated by special interests, and incapable of adopting policies demanded by the public good</w:t>
      </w:r>
      <w:r w:rsidR="00A565B0">
        <w:rPr>
          <w:color w:val="000000" w:themeColor="text1"/>
          <w:lang w:eastAsia="zh-TW"/>
        </w:rPr>
        <w:t>,</w:t>
      </w:r>
      <w:r w:rsidR="0063063F" w:rsidRPr="001817DE">
        <w:rPr>
          <w:rFonts w:eastAsia="新細明體"/>
          <w:color w:val="000000" w:themeColor="text1"/>
        </w:rPr>
        <w:t>”</w:t>
      </w:r>
      <w:r w:rsidR="00A565B0">
        <w:rPr>
          <w:rStyle w:val="a6"/>
          <w:rFonts w:eastAsia="新細明體"/>
          <w:color w:val="000000" w:themeColor="text1"/>
        </w:rPr>
        <w:footnoteReference w:id="9"/>
      </w:r>
      <w:r w:rsidR="00A565B0" w:rsidRPr="00A565B0">
        <w:rPr>
          <w:rStyle w:val="a6"/>
          <w:rFonts w:eastAsia="新細明體"/>
          <w:color w:val="000000" w:themeColor="text1"/>
        </w:rPr>
        <w:t xml:space="preserve"> </w:t>
      </w:r>
      <w:r w:rsidR="00A565B0">
        <w:rPr>
          <w:rFonts w:eastAsia="新細明體"/>
          <w:color w:val="000000" w:themeColor="text1"/>
        </w:rPr>
        <w:t xml:space="preserve"> </w:t>
      </w:r>
      <w:r w:rsidR="00A565B0" w:rsidRPr="00A565B0">
        <w:rPr>
          <w:rFonts w:eastAsia="新細明體"/>
          <w:color w:val="000000" w:themeColor="text1"/>
        </w:rPr>
        <w:t>Zakaria titled his 1997 Foreign Affairs article “The Rise of Illiberal Democracy</w:t>
      </w:r>
      <w:r w:rsidR="00A565B0">
        <w:rPr>
          <w:rFonts w:eastAsia="新細明體"/>
          <w:color w:val="000000" w:themeColor="text1"/>
        </w:rPr>
        <w:t>.</w:t>
      </w:r>
      <w:r w:rsidR="00A565B0" w:rsidRPr="00A565B0">
        <w:rPr>
          <w:rFonts w:eastAsia="新細明體"/>
          <w:color w:val="000000" w:themeColor="text1"/>
        </w:rPr>
        <w:t>”</w:t>
      </w:r>
      <w:r w:rsidR="00A565B0">
        <w:rPr>
          <w:rStyle w:val="a6"/>
          <w:rFonts w:eastAsia="新細明體"/>
          <w:color w:val="000000" w:themeColor="text1"/>
        </w:rPr>
        <w:footnoteReference w:id="10"/>
      </w:r>
      <w:r w:rsidR="00A565B0" w:rsidRPr="00A565B0">
        <w:rPr>
          <w:rFonts w:eastAsia="新細明體"/>
          <w:color w:val="000000" w:themeColor="text1"/>
        </w:rPr>
        <w:t xml:space="preserve">  </w:t>
      </w:r>
    </w:p>
    <w:p w14:paraId="11D7295C" w14:textId="0476B458" w:rsidR="00DD3D46" w:rsidRPr="001817DE" w:rsidRDefault="00DD3D46" w:rsidP="00A565B0">
      <w:pPr>
        <w:spacing w:line="480" w:lineRule="auto"/>
        <w:ind w:firstLine="360"/>
        <w:jc w:val="both"/>
        <w:rPr>
          <w:color w:val="000000" w:themeColor="text1"/>
          <w:lang w:eastAsia="zh-TW"/>
        </w:rPr>
      </w:pPr>
      <w:r w:rsidRPr="001817DE">
        <w:rPr>
          <w:color w:val="000000" w:themeColor="text1"/>
          <w:lang w:eastAsia="zh-TW"/>
        </w:rPr>
        <w:t xml:space="preserve"> </w:t>
      </w:r>
      <w:r w:rsidR="007062F6" w:rsidRPr="001817DE">
        <w:rPr>
          <w:color w:val="000000" w:themeColor="text1"/>
          <w:lang w:eastAsia="zh-TW"/>
        </w:rPr>
        <w:t xml:space="preserve"> </w:t>
      </w:r>
    </w:p>
    <w:p w14:paraId="6D0A917A" w14:textId="0669EC53" w:rsidR="00C77EF1" w:rsidRPr="001817DE" w:rsidRDefault="00C77EF1" w:rsidP="00C75A70">
      <w:pPr>
        <w:spacing w:line="480" w:lineRule="auto"/>
        <w:ind w:firstLine="360"/>
        <w:jc w:val="both"/>
        <w:rPr>
          <w:rFonts w:eastAsia="新細明體"/>
          <w:color w:val="000000" w:themeColor="text1"/>
        </w:rPr>
      </w:pPr>
      <w:r w:rsidRPr="001817DE">
        <w:rPr>
          <w:rFonts w:eastAsia="新細明體"/>
          <w:color w:val="000000" w:themeColor="text1"/>
        </w:rPr>
        <w:t xml:space="preserve">Mansbridge (1983), in </w:t>
      </w:r>
      <w:r w:rsidRPr="001817DE">
        <w:rPr>
          <w:rFonts w:eastAsia="新細明體"/>
          <w:i/>
          <w:iCs/>
          <w:color w:val="000000" w:themeColor="text1"/>
        </w:rPr>
        <w:t>Beyond Adversary Democracy</w:t>
      </w:r>
      <w:r w:rsidR="00BA2D64" w:rsidRPr="001817DE">
        <w:rPr>
          <w:rFonts w:eastAsia="新細明體"/>
          <w:color w:val="000000" w:themeColor="text1"/>
        </w:rPr>
        <w:t>, attributed the emergence of adversarial politics to the emergence of capitalism.  She wrote</w:t>
      </w:r>
      <w:r w:rsidR="006C2F93" w:rsidRPr="001817DE">
        <w:rPr>
          <w:rFonts w:eastAsia="新細明體"/>
          <w:color w:val="000000" w:themeColor="text1"/>
        </w:rPr>
        <w:t>, “</w:t>
      </w:r>
      <w:r w:rsidR="00BA2D64" w:rsidRPr="001817DE">
        <w:rPr>
          <w:rFonts w:eastAsia="新細明體"/>
          <w:color w:val="000000" w:themeColor="text1"/>
        </w:rPr>
        <w:t>Nascent capitalism required the loosening of personal ties and the legitimation of self-interest…The new economic order required a new political ethos, for which Thomas Hobbes obligingly provided a rationale.”</w:t>
      </w:r>
      <w:r w:rsidR="00133479">
        <w:rPr>
          <w:rStyle w:val="a6"/>
          <w:rFonts w:eastAsia="新細明體"/>
          <w:color w:val="000000" w:themeColor="text1"/>
        </w:rPr>
        <w:footnoteReference w:id="11"/>
      </w:r>
      <w:r w:rsidR="00BA2D64" w:rsidRPr="001817DE">
        <w:rPr>
          <w:rFonts w:eastAsia="新細明體"/>
          <w:color w:val="000000" w:themeColor="text1"/>
        </w:rPr>
        <w:t xml:space="preserve"> (p.15)  </w:t>
      </w:r>
      <w:r w:rsidR="006C2F93" w:rsidRPr="001817DE">
        <w:rPr>
          <w:rFonts w:eastAsia="新細明體"/>
          <w:color w:val="000000" w:themeColor="text1"/>
        </w:rPr>
        <w:t xml:space="preserve"> </w:t>
      </w:r>
      <w:r w:rsidR="00115071" w:rsidRPr="001817DE">
        <w:rPr>
          <w:rFonts w:eastAsia="新細明體"/>
          <w:color w:val="000000" w:themeColor="text1"/>
        </w:rPr>
        <w:t xml:space="preserve">Mansbridge pointed out: </w:t>
      </w:r>
      <w:r w:rsidR="00D212DC" w:rsidRPr="001817DE">
        <w:rPr>
          <w:rFonts w:eastAsia="新細明體"/>
          <w:color w:val="000000" w:themeColor="text1"/>
        </w:rPr>
        <w:t xml:space="preserve">“For Rousseau, an adversary democracy with its base in conflicting interest was an abomination.” </w:t>
      </w:r>
      <w:r w:rsidR="00B3127B" w:rsidRPr="001817DE">
        <w:rPr>
          <w:rFonts w:eastAsia="新細明體"/>
          <w:color w:val="000000" w:themeColor="text1"/>
        </w:rPr>
        <w:t xml:space="preserve"> </w:t>
      </w:r>
      <w:r w:rsidR="00F10447" w:rsidRPr="001817DE">
        <w:rPr>
          <w:rFonts w:eastAsia="新細明體"/>
          <w:color w:val="000000" w:themeColor="text1"/>
        </w:rPr>
        <w:t>“</w:t>
      </w:r>
      <w:r w:rsidR="00B3127B" w:rsidRPr="001817DE">
        <w:rPr>
          <w:rFonts w:eastAsia="新細明體"/>
          <w:color w:val="000000" w:themeColor="text1"/>
        </w:rPr>
        <w:t xml:space="preserve">He traced three stages by which society moved from a </w:t>
      </w:r>
      <w:r w:rsidR="00F10447" w:rsidRPr="001817DE">
        <w:rPr>
          <w:rFonts w:eastAsia="新細明體"/>
          <w:color w:val="000000" w:themeColor="text1"/>
        </w:rPr>
        <w:t>unitary to an adversary democracy</w:t>
      </w:r>
      <w:proofErr w:type="gramStart"/>
      <w:r w:rsidR="00F10447" w:rsidRPr="001817DE">
        <w:rPr>
          <w:rFonts w:eastAsia="新細明體"/>
          <w:color w:val="000000" w:themeColor="text1"/>
        </w:rPr>
        <w:t>.”</w:t>
      </w:r>
      <w:r w:rsidR="00B3127B" w:rsidRPr="001817DE">
        <w:rPr>
          <w:rFonts w:eastAsia="新細明體"/>
          <w:color w:val="000000" w:themeColor="text1"/>
        </w:rPr>
        <w:t>(</w:t>
      </w:r>
      <w:proofErr w:type="gramEnd"/>
      <w:r w:rsidR="00B3127B" w:rsidRPr="001817DE">
        <w:rPr>
          <w:rFonts w:eastAsia="新細明體"/>
          <w:color w:val="000000" w:themeColor="text1"/>
        </w:rPr>
        <w:t>p.18)</w:t>
      </w:r>
      <w:r w:rsidR="00F10447" w:rsidRPr="001817DE">
        <w:rPr>
          <w:rFonts w:eastAsia="新細明體"/>
          <w:color w:val="000000" w:themeColor="text1"/>
        </w:rPr>
        <w:t xml:space="preserve"> Thus</w:t>
      </w:r>
      <w:r w:rsidR="003D69C5">
        <w:rPr>
          <w:rFonts w:eastAsia="新細明體"/>
          <w:color w:val="000000" w:themeColor="text1"/>
        </w:rPr>
        <w:t>,</w:t>
      </w:r>
      <w:r w:rsidR="00F10447" w:rsidRPr="001817DE">
        <w:rPr>
          <w:rFonts w:eastAsia="新細明體"/>
          <w:color w:val="000000" w:themeColor="text1"/>
        </w:rPr>
        <w:t xml:space="preserve"> </w:t>
      </w:r>
      <w:r w:rsidR="00115071" w:rsidRPr="001817DE">
        <w:rPr>
          <w:rFonts w:eastAsia="新細明體"/>
          <w:color w:val="000000" w:themeColor="text1"/>
        </w:rPr>
        <w:t xml:space="preserve">even in the West, </w:t>
      </w:r>
      <w:r w:rsidR="00F10447" w:rsidRPr="001817DE">
        <w:rPr>
          <w:rFonts w:eastAsia="新細明體"/>
          <w:color w:val="000000" w:themeColor="text1"/>
        </w:rPr>
        <w:t xml:space="preserve">unitary democracy that stressed </w:t>
      </w:r>
      <w:r w:rsidR="00AF1536">
        <w:rPr>
          <w:rFonts w:eastAsia="新細明體"/>
          <w:color w:val="000000" w:themeColor="text1"/>
        </w:rPr>
        <w:t>the common interest</w:t>
      </w:r>
      <w:r w:rsidR="00F10447" w:rsidRPr="001817DE">
        <w:rPr>
          <w:rFonts w:eastAsia="新細明體"/>
          <w:color w:val="000000" w:themeColor="text1"/>
        </w:rPr>
        <w:t xml:space="preserve"> has a </w:t>
      </w:r>
      <w:r w:rsidR="003D69C5">
        <w:rPr>
          <w:rFonts w:eastAsia="新細明體"/>
          <w:color w:val="000000" w:themeColor="text1"/>
        </w:rPr>
        <w:t xml:space="preserve">much </w:t>
      </w:r>
      <w:r w:rsidR="00F10447" w:rsidRPr="001817DE">
        <w:rPr>
          <w:rFonts w:eastAsia="新細明體"/>
          <w:color w:val="000000" w:themeColor="text1"/>
        </w:rPr>
        <w:t>longer history</w:t>
      </w:r>
      <w:r w:rsidR="00115071" w:rsidRPr="001817DE">
        <w:rPr>
          <w:rFonts w:eastAsia="新細明體"/>
          <w:color w:val="000000" w:themeColor="text1"/>
        </w:rPr>
        <w:t xml:space="preserve"> than adversary democracy</w:t>
      </w:r>
      <w:r w:rsidR="00F10447" w:rsidRPr="001817DE">
        <w:rPr>
          <w:rFonts w:eastAsia="新細明體"/>
          <w:color w:val="000000" w:themeColor="text1"/>
        </w:rPr>
        <w:t>.</w:t>
      </w:r>
    </w:p>
    <w:p w14:paraId="14BA2830" w14:textId="77777777" w:rsidR="00024B45" w:rsidRDefault="00024B45" w:rsidP="00C75A70">
      <w:pPr>
        <w:spacing w:line="480" w:lineRule="auto"/>
        <w:ind w:firstLine="360"/>
        <w:jc w:val="both"/>
        <w:rPr>
          <w:color w:val="000000" w:themeColor="text1"/>
        </w:rPr>
      </w:pPr>
    </w:p>
    <w:p w14:paraId="20E51285" w14:textId="20FD7DFC" w:rsidR="0026745C" w:rsidRPr="001817DE" w:rsidRDefault="0026745C" w:rsidP="00C75A70">
      <w:pPr>
        <w:spacing w:line="480" w:lineRule="auto"/>
        <w:ind w:firstLine="360"/>
        <w:jc w:val="both"/>
        <w:rPr>
          <w:rFonts w:eastAsia="新細明體"/>
          <w:color w:val="000000" w:themeColor="text1"/>
        </w:rPr>
      </w:pPr>
      <w:r w:rsidRPr="001817DE">
        <w:rPr>
          <w:color w:val="000000" w:themeColor="text1"/>
        </w:rPr>
        <w:t>Kishlansky</w:t>
      </w:r>
      <w:r w:rsidRPr="001817DE">
        <w:rPr>
          <w:rFonts w:eastAsia="新細明體"/>
          <w:color w:val="000000" w:themeColor="text1"/>
        </w:rPr>
        <w:t xml:space="preserve"> traced the origin of adversarial politics to the American Civil War.</w:t>
      </w:r>
      <w:r w:rsidR="00B81564">
        <w:rPr>
          <w:rStyle w:val="a6"/>
          <w:rFonts w:eastAsia="新細明體"/>
          <w:color w:val="000000" w:themeColor="text1"/>
        </w:rPr>
        <w:footnoteReference w:id="12"/>
      </w:r>
      <w:r w:rsidRPr="001817DE">
        <w:rPr>
          <w:rFonts w:eastAsia="新細明體"/>
          <w:color w:val="000000" w:themeColor="text1"/>
        </w:rPr>
        <w:t xml:space="preserve">    He wrote: “</w:t>
      </w:r>
      <w:r w:rsidRPr="001817DE">
        <w:rPr>
          <w:color w:val="000000" w:themeColor="text1"/>
        </w:rPr>
        <w:t xml:space="preserve">In an organic political structure there was hardly much place for </w:t>
      </w:r>
      <w:r w:rsidR="005301FC" w:rsidRPr="001817DE">
        <w:rPr>
          <w:color w:val="000000" w:themeColor="text1"/>
        </w:rPr>
        <w:t>[t</w:t>
      </w:r>
      <w:r w:rsidR="005301FC" w:rsidRPr="001817DE">
        <w:rPr>
          <w:rFonts w:eastAsia="新細明體"/>
          <w:color w:val="000000" w:themeColor="text1"/>
        </w:rPr>
        <w:t>he term political party]</w:t>
      </w:r>
      <w:r w:rsidRPr="001817DE">
        <w:rPr>
          <w:color w:val="000000" w:themeColor="text1"/>
        </w:rPr>
        <w:t xml:space="preserve">, and </w:t>
      </w:r>
      <w:r w:rsidR="005301FC" w:rsidRPr="001817DE">
        <w:rPr>
          <w:color w:val="000000" w:themeColor="text1"/>
        </w:rPr>
        <w:t>[the word “party”]</w:t>
      </w:r>
      <w:r w:rsidRPr="001817DE">
        <w:rPr>
          <w:color w:val="000000" w:themeColor="text1"/>
        </w:rPr>
        <w:t xml:space="preserve"> continued to express groupings in a neutral way throughout the war.</w:t>
      </w:r>
      <w:r w:rsidRPr="001817DE">
        <w:rPr>
          <w:rFonts w:eastAsia="新細明體"/>
          <w:color w:val="000000" w:themeColor="text1"/>
        </w:rPr>
        <w:t>”(p.625)</w:t>
      </w:r>
      <w:r w:rsidR="008B68F6" w:rsidRPr="001817DE">
        <w:rPr>
          <w:rFonts w:eastAsia="新細明體"/>
          <w:color w:val="000000" w:themeColor="text1"/>
        </w:rPr>
        <w:t xml:space="preserve">  </w:t>
      </w:r>
      <w:r w:rsidR="00EC7311">
        <w:rPr>
          <w:rFonts w:eastAsia="新細明體" w:hint="eastAsia"/>
          <w:color w:val="000000" w:themeColor="text1"/>
          <w:lang w:eastAsia="zh-TW"/>
        </w:rPr>
        <w:lastRenderedPageBreak/>
        <w:t>Citing</w:t>
      </w:r>
      <w:r w:rsidR="005301FC" w:rsidRPr="001817DE">
        <w:rPr>
          <w:rFonts w:eastAsia="新細明體"/>
          <w:color w:val="000000" w:themeColor="text1"/>
        </w:rPr>
        <w:t xml:space="preserve"> Clement Walker who observed</w:t>
      </w:r>
      <w:r w:rsidR="007C7FD9" w:rsidRPr="001817DE">
        <w:rPr>
          <w:rFonts w:eastAsia="新細明體"/>
          <w:color w:val="000000" w:themeColor="text1"/>
        </w:rPr>
        <w:t xml:space="preserve"> that in the early 17</w:t>
      </w:r>
      <w:r w:rsidR="007C7FD9" w:rsidRPr="001817DE">
        <w:rPr>
          <w:rFonts w:eastAsia="新細明體"/>
          <w:color w:val="000000" w:themeColor="text1"/>
          <w:vertAlign w:val="superscript"/>
        </w:rPr>
        <w:t>th</w:t>
      </w:r>
      <w:r w:rsidR="007C7FD9" w:rsidRPr="001817DE">
        <w:rPr>
          <w:rFonts w:eastAsia="新細明體"/>
          <w:color w:val="000000" w:themeColor="text1"/>
        </w:rPr>
        <w:t xml:space="preserve"> century</w:t>
      </w:r>
      <w:r w:rsidR="005301FC" w:rsidRPr="001817DE">
        <w:rPr>
          <w:rFonts w:eastAsia="新細明體"/>
          <w:color w:val="000000" w:themeColor="text1"/>
        </w:rPr>
        <w:t xml:space="preserve"> </w:t>
      </w:r>
      <w:r w:rsidR="00133479">
        <w:rPr>
          <w:color w:val="000000" w:themeColor="text1"/>
        </w:rPr>
        <w:t>“</w:t>
      </w:r>
      <w:r w:rsidR="008B68F6" w:rsidRPr="001817DE">
        <w:rPr>
          <w:color w:val="000000" w:themeColor="text1"/>
        </w:rPr>
        <w:t>The leading men or grandees first divided themselves into two factions, or juntoes of presbyterian and independent</w:t>
      </w:r>
      <w:r w:rsidR="00EC7311">
        <w:rPr>
          <w:rFonts w:eastAsia="新細明體" w:hint="eastAsia"/>
          <w:color w:val="000000" w:themeColor="text1"/>
          <w:lang w:eastAsia="zh-TW"/>
        </w:rPr>
        <w:t>,</w:t>
      </w:r>
      <w:r w:rsidR="008B68F6" w:rsidRPr="001817DE">
        <w:rPr>
          <w:color w:val="000000" w:themeColor="text1"/>
        </w:rPr>
        <w:t xml:space="preserve">" </w:t>
      </w:r>
      <w:proofErr w:type="spellStart"/>
      <w:r w:rsidR="007C7FD9" w:rsidRPr="001817DE">
        <w:rPr>
          <w:color w:val="000000" w:themeColor="text1"/>
        </w:rPr>
        <w:t>Kishlansky</w:t>
      </w:r>
      <w:proofErr w:type="spellEnd"/>
      <w:r w:rsidR="007C7FD9" w:rsidRPr="001817DE">
        <w:rPr>
          <w:color w:val="000000" w:themeColor="text1"/>
        </w:rPr>
        <w:t xml:space="preserve"> concluded:</w:t>
      </w:r>
      <w:r w:rsidR="000B2162" w:rsidRPr="001817DE">
        <w:rPr>
          <w:color w:val="000000" w:themeColor="text1"/>
        </w:rPr>
        <w:t xml:space="preserve"> “</w:t>
      </w:r>
      <w:r w:rsidR="008B68F6" w:rsidRPr="001817DE">
        <w:rPr>
          <w:color w:val="000000" w:themeColor="text1"/>
        </w:rPr>
        <w:t xml:space="preserve">In this sense, </w:t>
      </w:r>
      <w:r w:rsidR="007C7FD9" w:rsidRPr="001817DE">
        <w:rPr>
          <w:color w:val="000000" w:themeColor="text1"/>
        </w:rPr>
        <w:t>‘</w:t>
      </w:r>
      <w:r w:rsidR="008B68F6" w:rsidRPr="001817DE">
        <w:rPr>
          <w:color w:val="000000" w:themeColor="text1"/>
        </w:rPr>
        <w:t>party</w:t>
      </w:r>
      <w:r w:rsidR="007C7FD9" w:rsidRPr="001817DE">
        <w:rPr>
          <w:color w:val="000000" w:themeColor="text1"/>
        </w:rPr>
        <w:t>’</w:t>
      </w:r>
      <w:r w:rsidR="008B68F6" w:rsidRPr="001817DE">
        <w:rPr>
          <w:color w:val="000000" w:themeColor="text1"/>
        </w:rPr>
        <w:t xml:space="preserve"> came to</w:t>
      </w:r>
      <w:r w:rsidR="000A26E7" w:rsidRPr="001817DE">
        <w:rPr>
          <w:rFonts w:eastAsia="新細明體"/>
          <w:color w:val="000000" w:themeColor="text1"/>
        </w:rPr>
        <w:t xml:space="preserve"> </w:t>
      </w:r>
      <w:r w:rsidR="008B68F6" w:rsidRPr="001817DE">
        <w:rPr>
          <w:color w:val="000000" w:themeColor="text1"/>
        </w:rPr>
        <w:t>describe a new method of political action, one which implied a corruption of the old political system</w:t>
      </w:r>
      <w:r w:rsidR="007C7FD9" w:rsidRPr="001817DE">
        <w:rPr>
          <w:color w:val="000000" w:themeColor="text1"/>
        </w:rPr>
        <w:t>—</w:t>
      </w:r>
      <w:r w:rsidR="008B68F6" w:rsidRPr="001817DE">
        <w:rPr>
          <w:color w:val="000000" w:themeColor="text1"/>
        </w:rPr>
        <w:t>more explicitly, the pursuit of self-interest against the common good</w:t>
      </w:r>
      <w:r w:rsidR="007C7FD9" w:rsidRPr="001817DE">
        <w:rPr>
          <w:color w:val="000000" w:themeColor="text1"/>
        </w:rPr>
        <w:t xml:space="preserve">.”(p.626). </w:t>
      </w:r>
    </w:p>
    <w:p w14:paraId="0E760E83" w14:textId="77777777" w:rsidR="00F10447" w:rsidRPr="001817DE" w:rsidRDefault="00F10447" w:rsidP="00C75A70">
      <w:pPr>
        <w:spacing w:line="480" w:lineRule="auto"/>
        <w:rPr>
          <w:rFonts w:eastAsia="新細明體"/>
          <w:color w:val="000000" w:themeColor="text1"/>
        </w:rPr>
      </w:pPr>
    </w:p>
    <w:p w14:paraId="1E9F4953" w14:textId="345389BA" w:rsidR="0008306E" w:rsidRPr="001817DE" w:rsidRDefault="00F10447" w:rsidP="00C75A70">
      <w:pPr>
        <w:spacing w:line="480" w:lineRule="auto"/>
        <w:ind w:firstLine="360"/>
        <w:jc w:val="both"/>
        <w:rPr>
          <w:rFonts w:eastAsia="新細明體"/>
          <w:color w:val="000000" w:themeColor="text1"/>
          <w:lang w:eastAsia="zh-TW"/>
        </w:rPr>
      </w:pPr>
      <w:r w:rsidRPr="001817DE">
        <w:rPr>
          <w:rFonts w:eastAsia="新細明體" w:hint="eastAsia"/>
          <w:color w:val="000000" w:themeColor="text1"/>
          <w:lang w:eastAsia="zh-TW"/>
        </w:rPr>
        <w:t>O</w:t>
      </w:r>
      <w:r w:rsidRPr="001817DE">
        <w:rPr>
          <w:rFonts w:eastAsia="新細明體"/>
          <w:color w:val="000000" w:themeColor="text1"/>
          <w:lang w:eastAsia="zh-TW"/>
        </w:rPr>
        <w:t>n the legal front, a parallel adversar</w:t>
      </w:r>
      <w:r w:rsidR="009D6081">
        <w:rPr>
          <w:rFonts w:eastAsia="新細明體"/>
          <w:color w:val="000000" w:themeColor="text1"/>
          <w:lang w:eastAsia="zh-TW"/>
        </w:rPr>
        <w:t>ial</w:t>
      </w:r>
      <w:r w:rsidRPr="001817DE">
        <w:rPr>
          <w:rFonts w:eastAsia="新細明體"/>
          <w:color w:val="000000" w:themeColor="text1"/>
          <w:lang w:eastAsia="zh-TW"/>
        </w:rPr>
        <w:t xml:space="preserve"> system of justice has emerged</w:t>
      </w:r>
      <w:r w:rsidR="00396B3E" w:rsidRPr="001817DE">
        <w:rPr>
          <w:rFonts w:eastAsia="新細明體"/>
          <w:color w:val="000000" w:themeColor="text1"/>
          <w:lang w:eastAsia="zh-TW"/>
        </w:rPr>
        <w:t xml:space="preserve"> not much later, </w:t>
      </w:r>
      <w:r w:rsidRPr="001817DE">
        <w:rPr>
          <w:rFonts w:eastAsia="新細明體"/>
          <w:color w:val="000000" w:themeColor="text1"/>
          <w:lang w:eastAsia="zh-TW"/>
        </w:rPr>
        <w:t xml:space="preserve">no doubt under similar influences.   </w:t>
      </w:r>
      <w:r w:rsidR="00FC21DD">
        <w:rPr>
          <w:rFonts w:eastAsia="新細明體" w:hint="eastAsia"/>
          <w:color w:val="000000" w:themeColor="text1"/>
          <w:lang w:eastAsia="zh-TW"/>
        </w:rPr>
        <w:t xml:space="preserve">However, this </w:t>
      </w:r>
      <w:r w:rsidR="000B2162" w:rsidRPr="001817DE">
        <w:rPr>
          <w:rFonts w:eastAsia="新細明體"/>
          <w:color w:val="000000" w:themeColor="text1"/>
          <w:lang w:eastAsia="zh-TW"/>
        </w:rPr>
        <w:t>adversar</w:t>
      </w:r>
      <w:r w:rsidR="009D6081">
        <w:rPr>
          <w:rFonts w:eastAsia="新細明體"/>
          <w:color w:val="000000" w:themeColor="text1"/>
          <w:lang w:eastAsia="zh-TW"/>
        </w:rPr>
        <w:t>ial</w:t>
      </w:r>
      <w:r w:rsidR="000B2162" w:rsidRPr="001817DE">
        <w:rPr>
          <w:rFonts w:eastAsia="新細明體"/>
          <w:color w:val="000000" w:themeColor="text1"/>
          <w:lang w:eastAsia="zh-TW"/>
        </w:rPr>
        <w:t xml:space="preserve"> system is </w:t>
      </w:r>
      <w:r w:rsidR="00AF1536">
        <w:rPr>
          <w:rFonts w:eastAsia="新細明體"/>
          <w:color w:val="000000" w:themeColor="text1"/>
          <w:lang w:eastAsia="zh-TW"/>
        </w:rPr>
        <w:t xml:space="preserve">widely believed </w:t>
      </w:r>
      <w:r w:rsidR="00FC21DD">
        <w:rPr>
          <w:rFonts w:eastAsia="新細明體" w:hint="eastAsia"/>
          <w:color w:val="000000" w:themeColor="text1"/>
          <w:lang w:eastAsia="zh-TW"/>
        </w:rPr>
        <w:t xml:space="preserve">to serve the public interest better.  </w:t>
      </w:r>
      <w:r w:rsidRPr="001817DE">
        <w:rPr>
          <w:rFonts w:eastAsia="新細明體"/>
          <w:color w:val="000000" w:themeColor="text1"/>
          <w:lang w:eastAsia="zh-TW"/>
        </w:rPr>
        <w:t>Landsman</w:t>
      </w:r>
      <w:r w:rsidR="00343500">
        <w:rPr>
          <w:rFonts w:eastAsia="新細明體"/>
          <w:color w:val="000000" w:themeColor="text1"/>
          <w:lang w:eastAsia="zh-TW"/>
        </w:rPr>
        <w:t>,</w:t>
      </w:r>
      <w:r w:rsidRPr="001817DE">
        <w:rPr>
          <w:rFonts w:eastAsia="新細明體"/>
          <w:color w:val="000000" w:themeColor="text1"/>
          <w:lang w:eastAsia="zh-TW"/>
        </w:rPr>
        <w:t xml:space="preserve"> </w:t>
      </w:r>
      <w:r w:rsidR="00B71C76" w:rsidRPr="001817DE">
        <w:rPr>
          <w:rFonts w:eastAsia="新細明體"/>
          <w:color w:val="000000" w:themeColor="text1"/>
          <w:lang w:eastAsia="zh-TW"/>
        </w:rPr>
        <w:t>a staunch advocate of the adversar</w:t>
      </w:r>
      <w:r w:rsidR="009D6081">
        <w:rPr>
          <w:rFonts w:eastAsia="新細明體"/>
          <w:color w:val="000000" w:themeColor="text1"/>
          <w:lang w:eastAsia="zh-TW"/>
        </w:rPr>
        <w:t>ial</w:t>
      </w:r>
      <w:r w:rsidR="00B71C76" w:rsidRPr="001817DE">
        <w:rPr>
          <w:rFonts w:eastAsia="新細明體"/>
          <w:color w:val="000000" w:themeColor="text1"/>
          <w:lang w:eastAsia="zh-TW"/>
        </w:rPr>
        <w:t xml:space="preserve"> system,</w:t>
      </w:r>
      <w:r w:rsidRPr="001817DE">
        <w:rPr>
          <w:rFonts w:eastAsia="新細明體"/>
          <w:color w:val="000000" w:themeColor="text1"/>
          <w:lang w:eastAsia="zh-TW"/>
        </w:rPr>
        <w:t xml:space="preserve"> began his widely cited article on the development of the adversar</w:t>
      </w:r>
      <w:r w:rsidR="009D6081">
        <w:rPr>
          <w:rFonts w:eastAsia="新細明體"/>
          <w:color w:val="000000" w:themeColor="text1"/>
          <w:lang w:eastAsia="zh-TW"/>
        </w:rPr>
        <w:t>ial</w:t>
      </w:r>
      <w:r w:rsidRPr="001817DE">
        <w:rPr>
          <w:rFonts w:eastAsia="新細明體"/>
          <w:color w:val="000000" w:themeColor="text1"/>
          <w:lang w:eastAsia="zh-TW"/>
        </w:rPr>
        <w:t xml:space="preserve"> system thus:</w:t>
      </w:r>
      <w:r w:rsidR="001F6C13" w:rsidRPr="001817DE">
        <w:rPr>
          <w:rFonts w:eastAsia="新細明體"/>
          <w:color w:val="000000" w:themeColor="text1"/>
          <w:lang w:eastAsia="zh-TW"/>
        </w:rPr>
        <w:t xml:space="preserve"> “</w:t>
      </w:r>
      <w:r w:rsidRPr="001817DE">
        <w:rPr>
          <w:rFonts w:eastAsia="新細明體"/>
          <w:color w:val="000000" w:themeColor="text1"/>
          <w:lang w:eastAsia="zh-TW"/>
        </w:rPr>
        <w:t>Since approximately the time of the American Revolution, courts in the United States have employed a system of procedure that depends on a neutral and passive fact finder (either judge or jury) to resolve disputes on the basis of information provided by contending parties during formal proceedings.”</w:t>
      </w:r>
      <w:r w:rsidR="00133479">
        <w:rPr>
          <w:rStyle w:val="a6"/>
          <w:rFonts w:eastAsia="新細明體"/>
          <w:color w:val="000000" w:themeColor="text1"/>
          <w:lang w:eastAsia="zh-TW"/>
        </w:rPr>
        <w:footnoteReference w:id="13"/>
      </w:r>
      <w:r w:rsidRPr="001817DE">
        <w:rPr>
          <w:rFonts w:eastAsia="新細明體"/>
          <w:color w:val="000000" w:themeColor="text1"/>
          <w:lang w:eastAsia="zh-TW"/>
        </w:rPr>
        <w:t>(p.713)   Th</w:t>
      </w:r>
      <w:r w:rsidR="0008306E" w:rsidRPr="001817DE">
        <w:rPr>
          <w:rFonts w:eastAsia="新細明體"/>
          <w:color w:val="000000" w:themeColor="text1"/>
          <w:lang w:eastAsia="zh-TW"/>
        </w:rPr>
        <w:t>e “neutral an</w:t>
      </w:r>
      <w:r w:rsidR="009D6081">
        <w:rPr>
          <w:rFonts w:eastAsia="新細明體"/>
          <w:color w:val="000000" w:themeColor="text1"/>
          <w:lang w:eastAsia="zh-TW"/>
        </w:rPr>
        <w:t>d</w:t>
      </w:r>
      <w:r w:rsidR="0008306E" w:rsidRPr="001817DE">
        <w:rPr>
          <w:rFonts w:eastAsia="新細明體"/>
          <w:color w:val="000000" w:themeColor="text1"/>
          <w:lang w:eastAsia="zh-TW"/>
        </w:rPr>
        <w:t xml:space="preserve"> passive fact finder” role is a key feature of the common law system </w:t>
      </w:r>
      <w:r w:rsidR="00EC7311">
        <w:rPr>
          <w:rFonts w:eastAsia="新細明體" w:hint="eastAsia"/>
          <w:color w:val="000000" w:themeColor="text1"/>
          <w:lang w:eastAsia="zh-TW"/>
        </w:rPr>
        <w:t xml:space="preserve">and </w:t>
      </w:r>
      <w:r w:rsidRPr="001817DE">
        <w:rPr>
          <w:rFonts w:eastAsia="新細明體"/>
          <w:color w:val="000000" w:themeColor="text1"/>
          <w:lang w:eastAsia="zh-TW"/>
        </w:rPr>
        <w:t xml:space="preserve">distinguishes </w:t>
      </w:r>
      <w:r w:rsidR="0008306E" w:rsidRPr="001817DE">
        <w:rPr>
          <w:rFonts w:eastAsia="新細明體"/>
          <w:color w:val="000000" w:themeColor="text1"/>
          <w:lang w:eastAsia="zh-TW"/>
        </w:rPr>
        <w:t xml:space="preserve">itself </w:t>
      </w:r>
      <w:r w:rsidRPr="001817DE">
        <w:rPr>
          <w:rFonts w:eastAsia="新細明體"/>
          <w:color w:val="000000" w:themeColor="text1"/>
          <w:lang w:eastAsia="zh-TW"/>
        </w:rPr>
        <w:t xml:space="preserve">from the </w:t>
      </w:r>
      <w:r w:rsidR="00CF042C" w:rsidRPr="001817DE">
        <w:rPr>
          <w:rFonts w:eastAsia="新細明體"/>
          <w:color w:val="000000" w:themeColor="text1"/>
          <w:lang w:eastAsia="zh-TW"/>
        </w:rPr>
        <w:t xml:space="preserve">civil law </w:t>
      </w:r>
      <w:r w:rsidR="003D69C5">
        <w:rPr>
          <w:rFonts w:eastAsia="新細明體"/>
          <w:color w:val="000000" w:themeColor="text1"/>
          <w:lang w:eastAsia="zh-TW"/>
        </w:rPr>
        <w:t>s</w:t>
      </w:r>
      <w:r w:rsidRPr="001817DE">
        <w:rPr>
          <w:rFonts w:eastAsia="新細明體"/>
          <w:color w:val="000000" w:themeColor="text1"/>
          <w:lang w:eastAsia="zh-TW"/>
        </w:rPr>
        <w:t>ystem</w:t>
      </w:r>
      <w:r w:rsidR="001F6C13" w:rsidRPr="001817DE">
        <w:rPr>
          <w:rFonts w:eastAsia="新細明體"/>
          <w:color w:val="000000" w:themeColor="text1"/>
          <w:lang w:eastAsia="zh-TW"/>
        </w:rPr>
        <w:t xml:space="preserve"> which </w:t>
      </w:r>
      <w:r w:rsidR="00CF042C" w:rsidRPr="001817DE">
        <w:rPr>
          <w:rFonts w:eastAsia="新細明體"/>
          <w:color w:val="000000" w:themeColor="text1"/>
          <w:lang w:eastAsia="zh-TW"/>
        </w:rPr>
        <w:t xml:space="preserve">gives the presiding judge an active investigative role to seek the truth using all sources of information.  </w:t>
      </w:r>
      <w:r w:rsidR="00FC21DD">
        <w:rPr>
          <w:rFonts w:eastAsia="新細明體" w:hint="eastAsia"/>
          <w:color w:val="000000" w:themeColor="text1"/>
          <w:lang w:eastAsia="zh-TW"/>
        </w:rPr>
        <w:t>H</w:t>
      </w:r>
      <w:r w:rsidR="0008306E" w:rsidRPr="001817DE">
        <w:rPr>
          <w:rFonts w:eastAsia="新細明體"/>
          <w:color w:val="000000" w:themeColor="text1"/>
          <w:lang w:eastAsia="zh-TW"/>
        </w:rPr>
        <w:t>owever, t</w:t>
      </w:r>
      <w:r w:rsidR="001F6C13" w:rsidRPr="001817DE">
        <w:rPr>
          <w:rFonts w:eastAsia="新細明體"/>
          <w:color w:val="000000" w:themeColor="text1"/>
          <w:lang w:eastAsia="zh-TW"/>
        </w:rPr>
        <w:t xml:space="preserve">he </w:t>
      </w:r>
      <w:r w:rsidR="00FC21DD">
        <w:rPr>
          <w:rFonts w:eastAsia="新細明體" w:hint="eastAsia"/>
          <w:color w:val="000000" w:themeColor="text1"/>
          <w:lang w:eastAsia="zh-TW"/>
        </w:rPr>
        <w:t xml:space="preserve">intent of both the </w:t>
      </w:r>
      <w:r w:rsidR="001F6C13" w:rsidRPr="001817DE">
        <w:rPr>
          <w:rFonts w:eastAsia="新細明體"/>
          <w:color w:val="000000" w:themeColor="text1"/>
          <w:lang w:eastAsia="zh-TW"/>
        </w:rPr>
        <w:t>civil law system</w:t>
      </w:r>
      <w:r w:rsidR="0008306E" w:rsidRPr="001817DE">
        <w:rPr>
          <w:rFonts w:eastAsia="新細明體"/>
          <w:color w:val="000000" w:themeColor="text1"/>
          <w:lang w:eastAsia="zh-TW"/>
        </w:rPr>
        <w:t xml:space="preserve"> </w:t>
      </w:r>
      <w:r w:rsidR="00FC21DD">
        <w:rPr>
          <w:rFonts w:eastAsia="新細明體" w:hint="eastAsia"/>
          <w:color w:val="000000" w:themeColor="text1"/>
          <w:lang w:eastAsia="zh-TW"/>
        </w:rPr>
        <w:t xml:space="preserve">and </w:t>
      </w:r>
      <w:r w:rsidR="001F6C13" w:rsidRPr="001817DE">
        <w:rPr>
          <w:rFonts w:eastAsia="新細明體"/>
          <w:color w:val="000000" w:themeColor="text1"/>
          <w:lang w:eastAsia="zh-TW"/>
        </w:rPr>
        <w:t>the common law system</w:t>
      </w:r>
      <w:r w:rsidR="0068266B" w:rsidRPr="001817DE">
        <w:rPr>
          <w:rFonts w:eastAsia="新細明體"/>
          <w:color w:val="000000" w:themeColor="text1"/>
          <w:lang w:eastAsia="zh-TW"/>
        </w:rPr>
        <w:t xml:space="preserve"> </w:t>
      </w:r>
      <w:r w:rsidR="00FC21DD">
        <w:rPr>
          <w:rFonts w:eastAsia="新細明體" w:hint="eastAsia"/>
          <w:color w:val="000000" w:themeColor="text1"/>
          <w:lang w:eastAsia="zh-TW"/>
        </w:rPr>
        <w:t xml:space="preserve">is identical, </w:t>
      </w:r>
      <w:r w:rsidR="00FC21DD">
        <w:rPr>
          <w:rFonts w:eastAsia="新細明體"/>
          <w:color w:val="000000" w:themeColor="text1"/>
          <w:lang w:eastAsia="zh-TW"/>
        </w:rPr>
        <w:t>namely,</w:t>
      </w:r>
      <w:r w:rsidR="00FC21DD">
        <w:rPr>
          <w:rFonts w:eastAsia="新細明體" w:hint="eastAsia"/>
          <w:color w:val="000000" w:themeColor="text1"/>
          <w:lang w:eastAsia="zh-TW"/>
        </w:rPr>
        <w:t xml:space="preserve"> to </w:t>
      </w:r>
      <w:r w:rsidR="001F6C13" w:rsidRPr="001817DE">
        <w:rPr>
          <w:rFonts w:eastAsia="新細明體"/>
          <w:color w:val="000000" w:themeColor="text1"/>
          <w:lang w:eastAsia="zh-TW"/>
        </w:rPr>
        <w:t>further the public interest</w:t>
      </w:r>
      <w:r w:rsidR="00FC21DD">
        <w:rPr>
          <w:rFonts w:eastAsia="新細明體" w:hint="eastAsia"/>
          <w:color w:val="000000" w:themeColor="text1"/>
          <w:lang w:eastAsia="zh-TW"/>
        </w:rPr>
        <w:t xml:space="preserve">.  Even though the civil law system is </w:t>
      </w:r>
      <w:r w:rsidR="001F6C13" w:rsidRPr="001817DE">
        <w:rPr>
          <w:rFonts w:eastAsia="新細明體"/>
          <w:color w:val="000000" w:themeColor="text1"/>
          <w:lang w:eastAsia="zh-TW"/>
        </w:rPr>
        <w:t xml:space="preserve">less based on case laws and more on doctrines and principles that are </w:t>
      </w:r>
      <w:r w:rsidR="009D3C00" w:rsidRPr="001817DE">
        <w:rPr>
          <w:rFonts w:eastAsia="新細明體"/>
          <w:color w:val="000000" w:themeColor="text1"/>
          <w:lang w:eastAsia="zh-TW"/>
        </w:rPr>
        <w:t xml:space="preserve">the results of collective wisdom </w:t>
      </w:r>
      <w:r w:rsidR="00507905">
        <w:rPr>
          <w:rFonts w:eastAsia="新細明體" w:hint="eastAsia"/>
          <w:color w:val="000000" w:themeColor="text1"/>
          <w:lang w:eastAsia="zh-TW"/>
        </w:rPr>
        <w:t>accumulated over time</w:t>
      </w:r>
      <w:r w:rsidR="00FC21DD">
        <w:rPr>
          <w:rFonts w:eastAsia="新細明體" w:hint="eastAsia"/>
          <w:color w:val="000000" w:themeColor="text1"/>
          <w:lang w:eastAsia="zh-TW"/>
        </w:rPr>
        <w:t xml:space="preserve">, </w:t>
      </w:r>
      <w:r w:rsidR="00AF1536">
        <w:rPr>
          <w:rFonts w:eastAsia="新細明體"/>
          <w:color w:val="000000" w:themeColor="text1"/>
          <w:lang w:eastAsia="zh-TW"/>
        </w:rPr>
        <w:t>civil</w:t>
      </w:r>
      <w:r w:rsidR="00FC21DD">
        <w:rPr>
          <w:rFonts w:eastAsia="新細明體" w:hint="eastAsia"/>
          <w:color w:val="000000" w:themeColor="text1"/>
          <w:lang w:eastAsia="zh-TW"/>
        </w:rPr>
        <w:t xml:space="preserve"> law ostensibly also changes with the times.</w:t>
      </w:r>
      <w:r w:rsidR="001F6C13" w:rsidRPr="001817DE">
        <w:rPr>
          <w:rFonts w:eastAsia="新細明體"/>
          <w:color w:val="000000" w:themeColor="text1"/>
          <w:lang w:eastAsia="zh-TW"/>
        </w:rPr>
        <w:t xml:space="preserve"> </w:t>
      </w:r>
      <w:r w:rsidR="00133479">
        <w:rPr>
          <w:rFonts w:eastAsia="新細明體"/>
          <w:color w:val="000000" w:themeColor="text1"/>
          <w:lang w:eastAsia="zh-TW"/>
        </w:rPr>
        <w:t xml:space="preserve"> The main difference is that</w:t>
      </w:r>
      <w:r w:rsidR="00025252">
        <w:rPr>
          <w:rFonts w:eastAsia="新細明體"/>
          <w:color w:val="000000" w:themeColor="text1"/>
          <w:lang w:eastAsia="zh-TW"/>
        </w:rPr>
        <w:t>,</w:t>
      </w:r>
      <w:r w:rsidR="00133479">
        <w:rPr>
          <w:rFonts w:eastAsia="新細明體"/>
          <w:color w:val="000000" w:themeColor="text1"/>
          <w:lang w:eastAsia="zh-TW"/>
        </w:rPr>
        <w:t xml:space="preserve"> while a judge under the common law system through his judgement may change the law, </w:t>
      </w:r>
      <w:r w:rsidR="00343500">
        <w:rPr>
          <w:rFonts w:eastAsia="新細明體"/>
          <w:color w:val="000000" w:themeColor="text1"/>
          <w:lang w:eastAsia="zh-TW"/>
        </w:rPr>
        <w:t xml:space="preserve">changes under civil law system would require some consensus consolidated over </w:t>
      </w:r>
      <w:proofErr w:type="gramStart"/>
      <w:r w:rsidR="00343500">
        <w:rPr>
          <w:rFonts w:eastAsia="新細明體"/>
          <w:color w:val="000000" w:themeColor="text1"/>
          <w:lang w:eastAsia="zh-TW"/>
        </w:rPr>
        <w:t>a number of</w:t>
      </w:r>
      <w:proofErr w:type="gramEnd"/>
      <w:r w:rsidR="00343500">
        <w:rPr>
          <w:rFonts w:eastAsia="新細明體"/>
          <w:color w:val="000000" w:themeColor="text1"/>
          <w:lang w:eastAsia="zh-TW"/>
        </w:rPr>
        <w:t xml:space="preserve"> years.</w:t>
      </w:r>
    </w:p>
    <w:p w14:paraId="39513504" w14:textId="2ED7EAD1" w:rsidR="001F6C13" w:rsidRPr="001817DE" w:rsidRDefault="00FC21DD" w:rsidP="007E26F2">
      <w:pPr>
        <w:spacing w:line="480" w:lineRule="auto"/>
        <w:ind w:firstLine="360"/>
        <w:jc w:val="both"/>
        <w:rPr>
          <w:rFonts w:eastAsia="新細明體"/>
          <w:color w:val="000000" w:themeColor="text1"/>
          <w:lang w:eastAsia="zh-TW"/>
        </w:rPr>
      </w:pPr>
      <w:r>
        <w:rPr>
          <w:rFonts w:eastAsia="新細明體" w:hint="eastAsia"/>
          <w:color w:val="000000" w:themeColor="text1"/>
          <w:lang w:eastAsia="zh-TW"/>
        </w:rPr>
        <w:lastRenderedPageBreak/>
        <w:t>T</w:t>
      </w:r>
      <w:r w:rsidR="00A253ED" w:rsidRPr="001817DE">
        <w:rPr>
          <w:rFonts w:eastAsia="新細明體"/>
          <w:color w:val="000000" w:themeColor="text1"/>
          <w:lang w:eastAsia="zh-TW"/>
        </w:rPr>
        <w:t xml:space="preserve">he </w:t>
      </w:r>
      <w:r w:rsidR="0068266B" w:rsidRPr="001817DE">
        <w:rPr>
          <w:rFonts w:eastAsia="新細明體"/>
          <w:color w:val="000000" w:themeColor="text1"/>
          <w:lang w:eastAsia="zh-TW"/>
        </w:rPr>
        <w:t xml:space="preserve">non-adversarial </w:t>
      </w:r>
      <w:r w:rsidR="00A253ED" w:rsidRPr="001817DE">
        <w:rPr>
          <w:rFonts w:eastAsia="新細明體"/>
          <w:color w:val="000000" w:themeColor="text1"/>
          <w:lang w:eastAsia="zh-TW"/>
        </w:rPr>
        <w:t>civil law tradition</w:t>
      </w:r>
      <w:r w:rsidR="00CF042C" w:rsidRPr="001817DE">
        <w:rPr>
          <w:rFonts w:eastAsia="新細明體"/>
          <w:color w:val="000000" w:themeColor="text1"/>
          <w:lang w:eastAsia="zh-TW"/>
        </w:rPr>
        <w:t xml:space="preserve"> </w:t>
      </w:r>
      <w:r>
        <w:rPr>
          <w:rFonts w:eastAsia="新細明體" w:hint="eastAsia"/>
          <w:color w:val="000000" w:themeColor="text1"/>
          <w:lang w:eastAsia="zh-TW"/>
        </w:rPr>
        <w:t>has a long history in Europe</w:t>
      </w:r>
      <w:r w:rsidR="00BE70F0" w:rsidRPr="001817DE">
        <w:rPr>
          <w:rFonts w:eastAsia="新細明體"/>
          <w:color w:val="000000" w:themeColor="text1"/>
          <w:lang w:eastAsia="zh-TW"/>
        </w:rPr>
        <w:t xml:space="preserve">.  </w:t>
      </w:r>
      <w:r w:rsidR="004B6E1A" w:rsidRPr="001817DE">
        <w:rPr>
          <w:rFonts w:eastAsia="新細明體"/>
          <w:color w:val="000000" w:themeColor="text1"/>
          <w:lang w:eastAsia="zh-TW"/>
        </w:rPr>
        <w:t xml:space="preserve">In the words of </w:t>
      </w:r>
      <w:proofErr w:type="spellStart"/>
      <w:r w:rsidR="004B6E1A" w:rsidRPr="001817DE">
        <w:rPr>
          <w:rFonts w:eastAsia="新細明體"/>
          <w:color w:val="000000" w:themeColor="text1"/>
          <w:lang w:eastAsia="zh-TW"/>
        </w:rPr>
        <w:t>Dainow</w:t>
      </w:r>
      <w:proofErr w:type="spellEnd"/>
      <w:r w:rsidR="00343500">
        <w:rPr>
          <w:rFonts w:eastAsia="新細明體"/>
          <w:color w:val="000000" w:themeColor="text1"/>
          <w:lang w:eastAsia="zh-TW"/>
        </w:rPr>
        <w:t>,</w:t>
      </w:r>
      <w:r w:rsidR="004B6E1A" w:rsidRPr="001817DE">
        <w:rPr>
          <w:rFonts w:eastAsia="新細明體"/>
          <w:color w:val="000000" w:themeColor="text1"/>
          <w:lang w:eastAsia="zh-TW"/>
        </w:rPr>
        <w:t xml:space="preserve"> </w:t>
      </w:r>
      <w:r w:rsidR="00343500">
        <w:rPr>
          <w:rFonts w:eastAsia="新細明體"/>
          <w:color w:val="000000" w:themeColor="text1"/>
          <w:lang w:eastAsia="zh-TW"/>
        </w:rPr>
        <w:t>“</w:t>
      </w:r>
      <w:r w:rsidR="004B6E1A" w:rsidRPr="001817DE">
        <w:rPr>
          <w:rFonts w:eastAsia="新細明體"/>
          <w:color w:val="000000" w:themeColor="text1"/>
          <w:lang w:eastAsia="zh-TW"/>
        </w:rPr>
        <w:t>In the course of time these jurists came to enjoy the very highest prestige in the la</w:t>
      </w:r>
      <w:r w:rsidR="00E82F62" w:rsidRPr="001817DE">
        <w:rPr>
          <w:rFonts w:eastAsia="新細明體"/>
          <w:color w:val="000000" w:themeColor="text1"/>
          <w:lang w:eastAsia="zh-TW"/>
        </w:rPr>
        <w:t xml:space="preserve">w; </w:t>
      </w:r>
      <w:r w:rsidR="00E82F62" w:rsidRPr="001817DE">
        <w:rPr>
          <w:rFonts w:eastAsia="新細明體" w:hint="eastAsia"/>
          <w:color w:val="000000" w:themeColor="text1"/>
          <w:lang w:eastAsia="zh-TW"/>
        </w:rPr>
        <w:t>e</w:t>
      </w:r>
      <w:r w:rsidR="00E82F62" w:rsidRPr="001817DE">
        <w:rPr>
          <w:rFonts w:eastAsia="新細明體"/>
          <w:color w:val="000000" w:themeColor="text1"/>
          <w:lang w:eastAsia="zh-TW"/>
        </w:rPr>
        <w:t>mperors and magistrates not only sought their consultation and advice but in general followed and adopted their opinions.  During this time, not a matter of years or generations but of centuries, some efforts were made to coordinate and group the rules of law…to compile the results of a very large number of actual case decisions.”</w:t>
      </w:r>
      <w:r w:rsidR="00343500">
        <w:rPr>
          <w:rStyle w:val="a6"/>
          <w:rFonts w:eastAsia="新細明體"/>
          <w:color w:val="000000" w:themeColor="text1"/>
          <w:lang w:eastAsia="zh-TW"/>
        </w:rPr>
        <w:footnoteReference w:id="14"/>
      </w:r>
      <w:r w:rsidR="00343500">
        <w:rPr>
          <w:rFonts w:eastAsia="新細明體"/>
          <w:color w:val="000000" w:themeColor="text1"/>
          <w:lang w:eastAsia="zh-TW"/>
        </w:rPr>
        <w:t xml:space="preserve"> </w:t>
      </w:r>
      <w:r w:rsidR="00CD1B19" w:rsidRPr="001817DE">
        <w:rPr>
          <w:rFonts w:eastAsia="新細明體"/>
          <w:color w:val="000000" w:themeColor="text1"/>
          <w:lang w:eastAsia="zh-TW"/>
        </w:rPr>
        <w:t>(p.421)</w:t>
      </w:r>
      <w:r w:rsidR="007E26F2">
        <w:rPr>
          <w:rFonts w:eastAsia="新細明體" w:hint="eastAsia"/>
          <w:color w:val="000000" w:themeColor="text1"/>
          <w:lang w:eastAsia="zh-TW"/>
        </w:rPr>
        <w:t xml:space="preserve">   </w:t>
      </w:r>
      <w:r w:rsidR="00CD1B19" w:rsidRPr="001817DE">
        <w:rPr>
          <w:color w:val="000000" w:themeColor="text1"/>
        </w:rPr>
        <w:t xml:space="preserve">The tradition gave rise to the doctrine of </w:t>
      </w:r>
      <w:r w:rsidR="00CD1B19" w:rsidRPr="001817DE">
        <w:rPr>
          <w:i/>
          <w:iCs/>
          <w:color w:val="000000" w:themeColor="text1"/>
        </w:rPr>
        <w:t>j</w:t>
      </w:r>
      <w:r w:rsidR="00E82F62" w:rsidRPr="001817DE">
        <w:rPr>
          <w:i/>
          <w:iCs/>
          <w:color w:val="000000" w:themeColor="text1"/>
        </w:rPr>
        <w:t xml:space="preserve">urisprudence </w:t>
      </w:r>
      <w:proofErr w:type="spellStart"/>
      <w:r w:rsidR="00E82F62" w:rsidRPr="001817DE">
        <w:rPr>
          <w:i/>
          <w:iCs/>
          <w:color w:val="000000" w:themeColor="text1"/>
        </w:rPr>
        <w:t>constante</w:t>
      </w:r>
      <w:proofErr w:type="spellEnd"/>
      <w:r w:rsidR="00E82F62" w:rsidRPr="001817DE">
        <w:rPr>
          <w:color w:val="000000" w:themeColor="text1"/>
        </w:rPr>
        <w:t xml:space="preserve"> that holds that a consistent line of court decisions on a particular legal issue forms an authoritative and binding precedent</w:t>
      </w:r>
      <w:r w:rsidR="00CD1B19" w:rsidRPr="001817DE">
        <w:rPr>
          <w:color w:val="000000" w:themeColor="text1"/>
        </w:rPr>
        <w:t xml:space="preserve"> and thus </w:t>
      </w:r>
      <w:r w:rsidR="00706A49" w:rsidRPr="001817DE">
        <w:rPr>
          <w:color w:val="000000" w:themeColor="text1"/>
        </w:rPr>
        <w:t xml:space="preserve">represents </w:t>
      </w:r>
      <w:r w:rsidR="00CD1B19" w:rsidRPr="001817DE">
        <w:rPr>
          <w:color w:val="000000" w:themeColor="text1"/>
        </w:rPr>
        <w:t xml:space="preserve">collective wisdom that upholds the public interest.  Accordingly, </w:t>
      </w:r>
      <w:r w:rsidR="009D3C00" w:rsidRPr="001817DE">
        <w:rPr>
          <w:rFonts w:eastAsia="新細明體"/>
          <w:color w:val="000000" w:themeColor="text1"/>
          <w:lang w:eastAsia="zh-TW"/>
        </w:rPr>
        <w:t>“Judges’ decision is less crucial in shaping civil law than the decisions of legislators and legal scholars who draft and interpret the codes.”</w:t>
      </w:r>
      <w:r w:rsidR="009D3C00" w:rsidRPr="001817DE">
        <w:rPr>
          <w:rStyle w:val="a6"/>
          <w:rFonts w:eastAsia="新細明體"/>
          <w:color w:val="000000" w:themeColor="text1"/>
          <w:lang w:eastAsia="zh-TW"/>
        </w:rPr>
        <w:footnoteReference w:id="15"/>
      </w:r>
      <w:r w:rsidR="009D3C00" w:rsidRPr="001817DE">
        <w:rPr>
          <w:rFonts w:eastAsia="新細明體"/>
          <w:color w:val="000000" w:themeColor="text1"/>
          <w:lang w:eastAsia="zh-TW"/>
        </w:rPr>
        <w:t xml:space="preserve">  Today </w:t>
      </w:r>
      <w:r w:rsidR="001F6C13" w:rsidRPr="001817DE">
        <w:rPr>
          <w:rFonts w:eastAsia="新細明體"/>
          <w:color w:val="000000" w:themeColor="text1"/>
          <w:lang w:eastAsia="zh-TW"/>
        </w:rPr>
        <w:t xml:space="preserve">civil </w:t>
      </w:r>
      <w:r w:rsidR="00A708C7" w:rsidRPr="001817DE">
        <w:rPr>
          <w:rFonts w:eastAsia="新細明體"/>
          <w:color w:val="000000" w:themeColor="text1"/>
          <w:lang w:eastAsia="zh-TW"/>
        </w:rPr>
        <w:t>law</w:t>
      </w:r>
      <w:r w:rsidR="009D3C00" w:rsidRPr="001817DE">
        <w:rPr>
          <w:rFonts w:eastAsia="新細明體"/>
          <w:color w:val="000000" w:themeColor="text1"/>
          <w:lang w:eastAsia="zh-TW"/>
        </w:rPr>
        <w:t xml:space="preserve"> </w:t>
      </w:r>
      <w:r w:rsidR="00A708C7" w:rsidRPr="001817DE">
        <w:rPr>
          <w:rFonts w:eastAsia="新細明體"/>
          <w:color w:val="000000" w:themeColor="text1"/>
          <w:lang w:eastAsia="zh-TW"/>
        </w:rPr>
        <w:t xml:space="preserve">is still very much a European system.   </w:t>
      </w:r>
    </w:p>
    <w:p w14:paraId="7CAFF9A1" w14:textId="77777777" w:rsidR="00BE70F0" w:rsidRPr="001817DE" w:rsidRDefault="00BE70F0" w:rsidP="00C75A70">
      <w:pPr>
        <w:spacing w:line="480" w:lineRule="auto"/>
        <w:ind w:firstLine="720"/>
        <w:jc w:val="both"/>
        <w:rPr>
          <w:rFonts w:eastAsia="新細明體"/>
          <w:color w:val="000000" w:themeColor="text1"/>
          <w:lang w:eastAsia="zh-TW"/>
        </w:rPr>
      </w:pPr>
    </w:p>
    <w:p w14:paraId="028C6F10" w14:textId="13A2865F" w:rsidR="00D0272D" w:rsidRDefault="0028236D" w:rsidP="00C75A70">
      <w:pPr>
        <w:spacing w:line="480" w:lineRule="auto"/>
        <w:ind w:firstLine="426"/>
        <w:jc w:val="both"/>
        <w:rPr>
          <w:rFonts w:eastAsia="新細明體"/>
          <w:color w:val="000000" w:themeColor="text1"/>
          <w:lang w:eastAsia="zh-TW"/>
        </w:rPr>
      </w:pPr>
      <w:r w:rsidRPr="001817DE">
        <w:rPr>
          <w:rFonts w:eastAsia="新細明體"/>
          <w:color w:val="000000" w:themeColor="text1"/>
          <w:lang w:eastAsia="zh-TW"/>
        </w:rPr>
        <w:t xml:space="preserve">To Landsman, </w:t>
      </w:r>
      <w:r w:rsidR="00706A49" w:rsidRPr="001817DE">
        <w:rPr>
          <w:rFonts w:eastAsia="新細明體"/>
          <w:color w:val="000000" w:themeColor="text1"/>
          <w:lang w:eastAsia="zh-TW"/>
        </w:rPr>
        <w:t xml:space="preserve">it is important to uphold </w:t>
      </w:r>
      <w:r w:rsidR="006C2701" w:rsidRPr="001817DE">
        <w:rPr>
          <w:rFonts w:eastAsia="新細明體"/>
          <w:color w:val="000000" w:themeColor="text1"/>
          <w:lang w:eastAsia="zh-TW"/>
        </w:rPr>
        <w:t>the adversar</w:t>
      </w:r>
      <w:r w:rsidR="00115071" w:rsidRPr="001817DE">
        <w:rPr>
          <w:rFonts w:eastAsia="新細明體"/>
          <w:color w:val="000000" w:themeColor="text1"/>
          <w:lang w:eastAsia="zh-TW"/>
        </w:rPr>
        <w:t>y</w:t>
      </w:r>
      <w:r w:rsidR="006C2701" w:rsidRPr="001817DE">
        <w:rPr>
          <w:rFonts w:eastAsia="新細明體"/>
          <w:color w:val="000000" w:themeColor="text1"/>
          <w:lang w:eastAsia="zh-TW"/>
        </w:rPr>
        <w:t xml:space="preserve"> legal system </w:t>
      </w:r>
      <w:r w:rsidR="00706A49" w:rsidRPr="001817DE">
        <w:rPr>
          <w:rFonts w:eastAsia="新細明體"/>
          <w:color w:val="000000" w:themeColor="text1"/>
          <w:lang w:eastAsia="zh-TW"/>
        </w:rPr>
        <w:t xml:space="preserve">because it </w:t>
      </w:r>
      <w:r w:rsidR="006C2701" w:rsidRPr="001817DE">
        <w:rPr>
          <w:rFonts w:eastAsia="新細明體"/>
          <w:color w:val="000000" w:themeColor="text1"/>
          <w:lang w:eastAsia="zh-TW"/>
        </w:rPr>
        <w:t>helps preserve key values in society</w:t>
      </w:r>
      <w:r w:rsidR="00571F61">
        <w:rPr>
          <w:rFonts w:eastAsia="新細明體"/>
          <w:color w:val="000000" w:themeColor="text1"/>
          <w:lang w:eastAsia="zh-TW"/>
        </w:rPr>
        <w:t>.</w:t>
      </w:r>
      <w:r w:rsidR="006C2701" w:rsidRPr="001817DE">
        <w:rPr>
          <w:rFonts w:eastAsia="新細明體"/>
          <w:color w:val="000000" w:themeColor="text1"/>
          <w:lang w:eastAsia="zh-TW"/>
        </w:rPr>
        <w:t xml:space="preserve"> </w:t>
      </w:r>
      <w:r w:rsidR="007E26F2">
        <w:rPr>
          <w:rFonts w:eastAsia="新細明體" w:hint="eastAsia"/>
          <w:color w:val="000000" w:themeColor="text1"/>
          <w:lang w:eastAsia="zh-TW"/>
        </w:rPr>
        <w:t xml:space="preserve"> </w:t>
      </w:r>
      <w:r w:rsidR="006C2701" w:rsidRPr="001817DE">
        <w:rPr>
          <w:rFonts w:eastAsia="新細明體"/>
          <w:color w:val="000000" w:themeColor="text1"/>
          <w:lang w:eastAsia="zh-TW"/>
        </w:rPr>
        <w:t xml:space="preserve">He was particularly worried about the overreach of government which </w:t>
      </w:r>
      <w:r w:rsidR="007E26F2">
        <w:rPr>
          <w:rFonts w:eastAsia="新細明體" w:hint="eastAsia"/>
          <w:color w:val="000000" w:themeColor="text1"/>
          <w:lang w:eastAsia="zh-TW"/>
        </w:rPr>
        <w:t>therefore needs to be</w:t>
      </w:r>
      <w:r w:rsidR="006C2701" w:rsidRPr="001817DE">
        <w:rPr>
          <w:rFonts w:eastAsia="新細明體"/>
          <w:color w:val="000000" w:themeColor="text1"/>
          <w:lang w:eastAsia="zh-TW"/>
        </w:rPr>
        <w:t xml:space="preserve"> effectively countered by a “neutral and </w:t>
      </w:r>
      <w:r w:rsidR="0008306E" w:rsidRPr="001817DE">
        <w:rPr>
          <w:rFonts w:eastAsia="新細明體"/>
          <w:color w:val="000000" w:themeColor="text1"/>
          <w:lang w:eastAsia="zh-TW"/>
        </w:rPr>
        <w:t>fact-finding</w:t>
      </w:r>
      <w:r w:rsidR="006C2701" w:rsidRPr="001817DE">
        <w:rPr>
          <w:rFonts w:eastAsia="新細明體"/>
          <w:color w:val="000000" w:themeColor="text1"/>
          <w:lang w:eastAsia="zh-TW"/>
        </w:rPr>
        <w:t xml:space="preserve"> role” of the judiciary process.</w:t>
      </w:r>
      <w:r w:rsidR="00343500">
        <w:rPr>
          <w:rStyle w:val="a6"/>
          <w:rFonts w:eastAsia="新細明體"/>
          <w:color w:val="000000" w:themeColor="text1"/>
          <w:lang w:eastAsia="zh-TW"/>
        </w:rPr>
        <w:footnoteReference w:id="16"/>
      </w:r>
      <w:r w:rsidR="006C2701" w:rsidRPr="001817DE">
        <w:rPr>
          <w:rFonts w:eastAsia="新細明體"/>
          <w:color w:val="000000" w:themeColor="text1"/>
          <w:lang w:eastAsia="zh-TW"/>
        </w:rPr>
        <w:t xml:space="preserve">  </w:t>
      </w:r>
      <w:r w:rsidR="007E26F2">
        <w:rPr>
          <w:rFonts w:eastAsia="新細明體" w:hint="eastAsia"/>
          <w:color w:val="000000" w:themeColor="text1"/>
          <w:lang w:eastAsia="zh-TW"/>
        </w:rPr>
        <w:t>However, w</w:t>
      </w:r>
      <w:r w:rsidR="006C2701" w:rsidRPr="001817DE">
        <w:rPr>
          <w:rFonts w:eastAsia="新細明體"/>
          <w:color w:val="000000" w:themeColor="text1"/>
          <w:lang w:eastAsia="zh-TW"/>
        </w:rPr>
        <w:t xml:space="preserve">hile the need for </w:t>
      </w:r>
      <w:r w:rsidR="00D0272D" w:rsidRPr="001817DE">
        <w:rPr>
          <w:rFonts w:eastAsia="新細明體"/>
          <w:color w:val="000000" w:themeColor="text1"/>
          <w:lang w:eastAsia="zh-TW"/>
        </w:rPr>
        <w:t>judiciary</w:t>
      </w:r>
      <w:r w:rsidR="006C2701" w:rsidRPr="001817DE">
        <w:rPr>
          <w:rFonts w:eastAsia="新細明體"/>
          <w:color w:val="000000" w:themeColor="text1"/>
          <w:lang w:eastAsia="zh-TW"/>
        </w:rPr>
        <w:t xml:space="preserve"> independence is beyond dispute, the presumption that </w:t>
      </w:r>
      <w:r w:rsidR="00A63FF3" w:rsidRPr="001817DE">
        <w:rPr>
          <w:rFonts w:eastAsia="新細明體"/>
          <w:color w:val="000000" w:themeColor="text1"/>
          <w:lang w:eastAsia="zh-TW"/>
        </w:rPr>
        <w:t xml:space="preserve">an inquisitorial approach will be biased </w:t>
      </w:r>
      <w:r w:rsidR="00AF1536">
        <w:rPr>
          <w:rFonts w:eastAsia="新細明體"/>
          <w:color w:val="000000" w:themeColor="text1"/>
          <w:lang w:eastAsia="zh-TW"/>
        </w:rPr>
        <w:t>may be</w:t>
      </w:r>
      <w:r w:rsidR="00A63FF3" w:rsidRPr="001817DE">
        <w:rPr>
          <w:rFonts w:eastAsia="新細明體"/>
          <w:color w:val="000000" w:themeColor="text1"/>
          <w:lang w:eastAsia="zh-TW"/>
        </w:rPr>
        <w:t xml:space="preserve"> </w:t>
      </w:r>
      <w:r w:rsidR="00B545F8">
        <w:rPr>
          <w:rFonts w:eastAsia="新細明體" w:hint="eastAsia"/>
          <w:color w:val="000000" w:themeColor="text1"/>
          <w:lang w:eastAsia="zh-TW"/>
        </w:rPr>
        <w:t>wrong</w:t>
      </w:r>
      <w:r w:rsidR="00A63FF3" w:rsidRPr="001817DE">
        <w:rPr>
          <w:rFonts w:eastAsia="新細明體"/>
          <w:color w:val="000000" w:themeColor="text1"/>
          <w:lang w:eastAsia="zh-TW"/>
        </w:rPr>
        <w:t>.  Finding the truth is a win for society</w:t>
      </w:r>
      <w:r w:rsidR="00B545F8">
        <w:rPr>
          <w:rFonts w:eastAsia="新細明體" w:hint="eastAsia"/>
          <w:color w:val="000000" w:themeColor="text1"/>
          <w:lang w:eastAsia="zh-TW"/>
        </w:rPr>
        <w:t>; upholding justice is the ultimate value</w:t>
      </w:r>
      <w:r w:rsidR="007C3655">
        <w:rPr>
          <w:rFonts w:eastAsia="新細明體"/>
          <w:color w:val="000000" w:themeColor="text1"/>
          <w:lang w:eastAsia="zh-TW"/>
        </w:rPr>
        <w:t xml:space="preserve"> shared by all members of society</w:t>
      </w:r>
      <w:r w:rsidR="00A63FF3" w:rsidRPr="001817DE">
        <w:rPr>
          <w:rFonts w:eastAsia="新細明體"/>
          <w:color w:val="000000" w:themeColor="text1"/>
          <w:lang w:eastAsia="zh-TW"/>
        </w:rPr>
        <w:t>.</w:t>
      </w:r>
      <w:r w:rsidR="00792A5E">
        <w:rPr>
          <w:rStyle w:val="a6"/>
          <w:rFonts w:eastAsia="新細明體"/>
          <w:color w:val="000000" w:themeColor="text1"/>
          <w:lang w:eastAsia="zh-TW"/>
        </w:rPr>
        <w:footnoteReference w:id="17"/>
      </w:r>
      <w:r w:rsidR="00A63FF3" w:rsidRPr="001817DE">
        <w:rPr>
          <w:rFonts w:eastAsia="新細明體"/>
          <w:color w:val="000000" w:themeColor="text1"/>
          <w:lang w:eastAsia="zh-TW"/>
        </w:rPr>
        <w:t xml:space="preserve">  </w:t>
      </w:r>
      <w:r w:rsidR="00B545F8">
        <w:rPr>
          <w:rFonts w:eastAsia="新細明體" w:hint="eastAsia"/>
          <w:color w:val="000000" w:themeColor="text1"/>
          <w:lang w:eastAsia="zh-TW"/>
        </w:rPr>
        <w:t xml:space="preserve"> </w:t>
      </w:r>
      <w:r w:rsidR="00B545F8">
        <w:rPr>
          <w:rFonts w:eastAsia="新細明體" w:hint="eastAsia"/>
          <w:color w:val="000000" w:themeColor="text1"/>
          <w:lang w:eastAsia="zh-TW"/>
        </w:rPr>
        <w:lastRenderedPageBreak/>
        <w:t xml:space="preserve">Whether the common law system or the civil law system better serves </w:t>
      </w:r>
      <w:r w:rsidR="00AF1536">
        <w:rPr>
          <w:rFonts w:eastAsia="新細明體"/>
          <w:color w:val="000000" w:themeColor="text1"/>
          <w:lang w:eastAsia="zh-TW"/>
        </w:rPr>
        <w:t xml:space="preserve">the </w:t>
      </w:r>
      <w:r w:rsidR="00B545F8">
        <w:rPr>
          <w:rFonts w:eastAsia="新細明體" w:hint="eastAsia"/>
          <w:color w:val="000000" w:themeColor="text1"/>
          <w:lang w:eastAsia="zh-TW"/>
        </w:rPr>
        <w:t>public interest is a</w:t>
      </w:r>
      <w:r w:rsidR="007C3655">
        <w:rPr>
          <w:rFonts w:eastAsia="新細明體"/>
          <w:color w:val="000000" w:themeColor="text1"/>
          <w:lang w:eastAsia="zh-TW"/>
        </w:rPr>
        <w:t xml:space="preserve"> </w:t>
      </w:r>
      <w:r w:rsidR="00B545F8">
        <w:rPr>
          <w:rFonts w:eastAsia="新細明體" w:hint="eastAsia"/>
          <w:color w:val="000000" w:themeColor="text1"/>
          <w:lang w:eastAsia="zh-TW"/>
        </w:rPr>
        <w:t xml:space="preserve">question </w:t>
      </w:r>
      <w:r w:rsidR="007C3655">
        <w:rPr>
          <w:rFonts w:eastAsia="新細明體"/>
          <w:color w:val="000000" w:themeColor="text1"/>
          <w:lang w:eastAsia="zh-TW"/>
        </w:rPr>
        <w:t xml:space="preserve">that must be </w:t>
      </w:r>
      <w:r w:rsidR="00B545F8">
        <w:rPr>
          <w:rFonts w:eastAsia="新細明體" w:hint="eastAsia"/>
          <w:color w:val="000000" w:themeColor="text1"/>
          <w:lang w:eastAsia="zh-TW"/>
        </w:rPr>
        <w:t xml:space="preserve">determined </w:t>
      </w:r>
      <w:r w:rsidR="007C3655">
        <w:rPr>
          <w:rFonts w:eastAsia="新細明體"/>
          <w:color w:val="000000" w:themeColor="text1"/>
          <w:lang w:eastAsia="zh-TW"/>
        </w:rPr>
        <w:t xml:space="preserve">empirically and not assumed away. </w:t>
      </w:r>
    </w:p>
    <w:p w14:paraId="58CD38BD" w14:textId="77777777" w:rsidR="007E26F2" w:rsidRPr="001817DE" w:rsidRDefault="007E26F2" w:rsidP="00C75A70">
      <w:pPr>
        <w:spacing w:line="480" w:lineRule="auto"/>
        <w:ind w:firstLine="426"/>
        <w:jc w:val="both"/>
        <w:rPr>
          <w:rFonts w:eastAsia="新細明體"/>
          <w:color w:val="000000" w:themeColor="text1"/>
          <w:lang w:eastAsia="zh-TW"/>
        </w:rPr>
      </w:pPr>
    </w:p>
    <w:p w14:paraId="5D53573E" w14:textId="51BEE995" w:rsidR="00C24B47" w:rsidRPr="001817DE" w:rsidRDefault="007C3655" w:rsidP="00C75A70">
      <w:pPr>
        <w:spacing w:line="480" w:lineRule="auto"/>
        <w:ind w:firstLine="360"/>
        <w:jc w:val="both"/>
        <w:rPr>
          <w:rFonts w:eastAsia="新細明體"/>
          <w:color w:val="000000" w:themeColor="text1"/>
          <w:lang w:eastAsia="zh-TW"/>
        </w:rPr>
      </w:pPr>
      <w:r>
        <w:rPr>
          <w:rFonts w:eastAsia="新細明體"/>
          <w:color w:val="000000" w:themeColor="text1"/>
        </w:rPr>
        <w:t>As time passes</w:t>
      </w:r>
      <w:r w:rsidR="00FE2EE7" w:rsidRPr="001817DE">
        <w:rPr>
          <w:rFonts w:eastAsia="新細明體"/>
          <w:color w:val="000000" w:themeColor="text1"/>
        </w:rPr>
        <w:t>,</w:t>
      </w:r>
      <w:r w:rsidR="00A810DF" w:rsidRPr="001817DE">
        <w:rPr>
          <w:rFonts w:eastAsia="新細明體"/>
          <w:color w:val="000000" w:themeColor="text1"/>
        </w:rPr>
        <w:t xml:space="preserve"> </w:t>
      </w:r>
      <w:r w:rsidR="00C24B47" w:rsidRPr="001817DE">
        <w:rPr>
          <w:rFonts w:eastAsia="新細明體"/>
          <w:color w:val="000000" w:themeColor="text1"/>
        </w:rPr>
        <w:t xml:space="preserve">the </w:t>
      </w:r>
      <w:r w:rsidR="00A810DF" w:rsidRPr="001817DE">
        <w:rPr>
          <w:rFonts w:eastAsia="新細明體"/>
          <w:color w:val="000000" w:themeColor="text1"/>
        </w:rPr>
        <w:t>problem</w:t>
      </w:r>
      <w:r w:rsidR="00E72BCE" w:rsidRPr="001817DE">
        <w:rPr>
          <w:rFonts w:eastAsia="新細明體"/>
          <w:color w:val="000000" w:themeColor="text1"/>
        </w:rPr>
        <w:t>s arising from</w:t>
      </w:r>
      <w:r w:rsidR="00A810DF" w:rsidRPr="001817DE">
        <w:rPr>
          <w:rFonts w:eastAsia="新細明體"/>
          <w:color w:val="000000" w:themeColor="text1"/>
        </w:rPr>
        <w:t xml:space="preserve"> adversarial processes </w:t>
      </w:r>
      <w:r w:rsidR="00FE2EE7" w:rsidRPr="001817DE">
        <w:rPr>
          <w:rFonts w:eastAsia="新細明體"/>
          <w:color w:val="000000" w:themeColor="text1"/>
        </w:rPr>
        <w:t xml:space="preserve">have become more and more apparent, and </w:t>
      </w:r>
      <w:r w:rsidR="00E72BCE" w:rsidRPr="001817DE">
        <w:rPr>
          <w:rFonts w:eastAsia="新細明體"/>
          <w:color w:val="000000" w:themeColor="text1"/>
        </w:rPr>
        <w:t>they</w:t>
      </w:r>
      <w:r w:rsidR="00FE2EE7" w:rsidRPr="001817DE">
        <w:rPr>
          <w:rFonts w:eastAsia="新細明體"/>
          <w:color w:val="000000" w:themeColor="text1"/>
        </w:rPr>
        <w:t xml:space="preserve"> </w:t>
      </w:r>
      <w:r w:rsidR="00A810DF" w:rsidRPr="001817DE">
        <w:rPr>
          <w:rFonts w:eastAsia="新細明體"/>
          <w:color w:val="000000" w:themeColor="text1"/>
        </w:rPr>
        <w:t xml:space="preserve">stem </w:t>
      </w:r>
      <w:r w:rsidR="00C24B47" w:rsidRPr="001817DE">
        <w:rPr>
          <w:rFonts w:eastAsia="新細明體"/>
          <w:color w:val="000000" w:themeColor="text1"/>
        </w:rPr>
        <w:t xml:space="preserve">from vested interests </w:t>
      </w:r>
      <w:r w:rsidR="00AF1536">
        <w:rPr>
          <w:rFonts w:eastAsia="新細明體"/>
          <w:color w:val="000000" w:themeColor="text1"/>
        </w:rPr>
        <w:t>that</w:t>
      </w:r>
      <w:r w:rsidR="00C24B47" w:rsidRPr="001817DE">
        <w:rPr>
          <w:rFonts w:eastAsia="新細明體"/>
          <w:color w:val="000000" w:themeColor="text1"/>
          <w:lang w:eastAsia="zh-TW"/>
        </w:rPr>
        <w:t xml:space="preserve"> </w:t>
      </w:r>
      <w:r w:rsidR="00A810DF" w:rsidRPr="001817DE">
        <w:rPr>
          <w:rFonts w:eastAsia="新細明體"/>
          <w:color w:val="000000" w:themeColor="text1"/>
          <w:lang w:eastAsia="zh-TW"/>
        </w:rPr>
        <w:t xml:space="preserve">care not for societal values but for private interests.  Today the </w:t>
      </w:r>
      <w:r w:rsidR="00A810DF" w:rsidRPr="00177E32">
        <w:rPr>
          <w:rFonts w:eastAsia="新細明體"/>
          <w:color w:val="000000" w:themeColor="text1"/>
          <w:lang w:eastAsia="zh-TW"/>
        </w:rPr>
        <w:t xml:space="preserve">prevalence of adversarial processes both in law and in politics </w:t>
      </w:r>
      <w:r w:rsidR="00E72BCE" w:rsidRPr="00177E32">
        <w:rPr>
          <w:rFonts w:eastAsia="新細明體"/>
          <w:color w:val="000000" w:themeColor="text1"/>
          <w:lang w:eastAsia="zh-TW"/>
        </w:rPr>
        <w:t xml:space="preserve">over several centuries </w:t>
      </w:r>
      <w:r w:rsidR="00A810DF" w:rsidRPr="00177E32">
        <w:rPr>
          <w:rFonts w:eastAsia="新細明體"/>
          <w:color w:val="000000" w:themeColor="text1"/>
          <w:lang w:eastAsia="zh-TW"/>
        </w:rPr>
        <w:t xml:space="preserve">has led </w:t>
      </w:r>
      <w:r w:rsidR="00C24B47" w:rsidRPr="00177E32">
        <w:rPr>
          <w:rFonts w:eastAsia="新細明體"/>
          <w:color w:val="000000" w:themeColor="text1"/>
          <w:lang w:eastAsia="zh-TW"/>
        </w:rPr>
        <w:t xml:space="preserve">many </w:t>
      </w:r>
      <w:r w:rsidR="00FB0650" w:rsidRPr="00177E32">
        <w:rPr>
          <w:rFonts w:eastAsia="新細明體"/>
          <w:color w:val="000000" w:themeColor="text1"/>
          <w:lang w:eastAsia="zh-TW"/>
        </w:rPr>
        <w:t>W</w:t>
      </w:r>
      <w:r w:rsidR="00C24B47" w:rsidRPr="00177E32">
        <w:rPr>
          <w:rFonts w:eastAsia="新細明體"/>
          <w:color w:val="000000" w:themeColor="text1"/>
          <w:lang w:eastAsia="zh-TW"/>
        </w:rPr>
        <w:t xml:space="preserve">esterners </w:t>
      </w:r>
      <w:r w:rsidR="00A810DF" w:rsidRPr="00177E32">
        <w:rPr>
          <w:rFonts w:eastAsia="新細明體"/>
          <w:color w:val="000000" w:themeColor="text1"/>
          <w:lang w:eastAsia="zh-TW"/>
        </w:rPr>
        <w:t xml:space="preserve">to </w:t>
      </w:r>
      <w:r w:rsidR="00C24B47" w:rsidRPr="00177E32">
        <w:rPr>
          <w:rFonts w:eastAsia="新細明體"/>
          <w:color w:val="000000" w:themeColor="text1"/>
          <w:lang w:eastAsia="zh-TW"/>
        </w:rPr>
        <w:t>identif</w:t>
      </w:r>
      <w:r w:rsidR="00A810DF" w:rsidRPr="00177E32">
        <w:rPr>
          <w:rFonts w:eastAsia="新細明體"/>
          <w:color w:val="000000" w:themeColor="text1"/>
          <w:lang w:eastAsia="zh-TW"/>
        </w:rPr>
        <w:t>y</w:t>
      </w:r>
      <w:r w:rsidR="00C24B47" w:rsidRPr="00177E32">
        <w:rPr>
          <w:rFonts w:eastAsia="新細明體"/>
          <w:color w:val="000000" w:themeColor="text1"/>
          <w:lang w:eastAsia="zh-TW"/>
        </w:rPr>
        <w:t xml:space="preserve"> adversarial processes as a key characteristic of </w:t>
      </w:r>
      <w:r w:rsidR="00CA2EF8" w:rsidRPr="00177E32">
        <w:rPr>
          <w:rFonts w:eastAsia="新細明體"/>
          <w:color w:val="000000" w:themeColor="text1"/>
          <w:lang w:eastAsia="zh-TW"/>
        </w:rPr>
        <w:t>W</w:t>
      </w:r>
      <w:r w:rsidR="00C24B47" w:rsidRPr="00177E32">
        <w:rPr>
          <w:rFonts w:eastAsia="新細明體"/>
          <w:color w:val="000000" w:themeColor="text1"/>
          <w:lang w:eastAsia="zh-TW"/>
        </w:rPr>
        <w:t>estern culture</w:t>
      </w:r>
      <w:r w:rsidR="00866710" w:rsidRPr="00177E32">
        <w:rPr>
          <w:rFonts w:eastAsia="新細明體"/>
          <w:color w:val="000000" w:themeColor="text1"/>
          <w:lang w:eastAsia="zh-TW"/>
        </w:rPr>
        <w:t xml:space="preserve"> and even a </w:t>
      </w:r>
      <w:r w:rsidR="00CA2EF8" w:rsidRPr="00177E32">
        <w:rPr>
          <w:rFonts w:eastAsia="新細明體"/>
          <w:color w:val="000000" w:themeColor="text1"/>
          <w:lang w:eastAsia="zh-TW"/>
        </w:rPr>
        <w:t>W</w:t>
      </w:r>
      <w:r w:rsidR="00866710" w:rsidRPr="00177E32">
        <w:rPr>
          <w:rFonts w:eastAsia="新細明體"/>
          <w:color w:val="000000" w:themeColor="text1"/>
          <w:lang w:eastAsia="zh-TW"/>
        </w:rPr>
        <w:t>estern value</w:t>
      </w:r>
      <w:r w:rsidR="00C24B47" w:rsidRPr="00177E32">
        <w:rPr>
          <w:rFonts w:eastAsia="新細明體"/>
          <w:color w:val="000000" w:themeColor="text1"/>
          <w:lang w:eastAsia="zh-TW"/>
        </w:rPr>
        <w:t xml:space="preserve">.  </w:t>
      </w:r>
      <w:r w:rsidR="00571F61">
        <w:rPr>
          <w:rFonts w:eastAsia="新細明體"/>
          <w:color w:val="000000" w:themeColor="text1"/>
          <w:lang w:eastAsia="zh-TW"/>
        </w:rPr>
        <w:t>Yet</w:t>
      </w:r>
      <w:r w:rsidR="00C24B47" w:rsidRPr="00177E32">
        <w:rPr>
          <w:rFonts w:eastAsia="新細明體"/>
          <w:color w:val="000000" w:themeColor="text1"/>
          <w:lang w:eastAsia="zh-TW"/>
        </w:rPr>
        <w:t xml:space="preserve"> enlightened political </w:t>
      </w:r>
      <w:r w:rsidR="00E72BCE" w:rsidRPr="00177E32">
        <w:rPr>
          <w:rFonts w:eastAsia="新細明體"/>
          <w:color w:val="000000" w:themeColor="text1"/>
          <w:lang w:eastAsia="zh-TW"/>
        </w:rPr>
        <w:t>historian/</w:t>
      </w:r>
      <w:r w:rsidR="00C24B47" w:rsidRPr="00177E32">
        <w:rPr>
          <w:rFonts w:eastAsia="新細明體"/>
          <w:color w:val="000000" w:themeColor="text1"/>
          <w:lang w:eastAsia="zh-TW"/>
        </w:rPr>
        <w:t xml:space="preserve">scientists in America today, including </w:t>
      </w:r>
      <w:proofErr w:type="spellStart"/>
      <w:r w:rsidR="00FE2EE7" w:rsidRPr="00177E32">
        <w:rPr>
          <w:color w:val="000000" w:themeColor="text1"/>
        </w:rPr>
        <w:t>Kishlansky</w:t>
      </w:r>
      <w:proofErr w:type="spellEnd"/>
      <w:r w:rsidR="00FE2EE7" w:rsidRPr="00177E32">
        <w:rPr>
          <w:rFonts w:eastAsia="新細明體"/>
          <w:color w:val="000000" w:themeColor="text1"/>
        </w:rPr>
        <w:t xml:space="preserve">, </w:t>
      </w:r>
      <w:r w:rsidR="00C24B47" w:rsidRPr="00177E32">
        <w:rPr>
          <w:color w:val="000000" w:themeColor="text1"/>
        </w:rPr>
        <w:t>Jane Mansbridge</w:t>
      </w:r>
      <w:r w:rsidR="00F90705">
        <w:rPr>
          <w:color w:val="000000" w:themeColor="text1"/>
        </w:rPr>
        <w:t>,</w:t>
      </w:r>
      <w:r w:rsidR="00C24B47" w:rsidRPr="00177E32">
        <w:rPr>
          <w:color w:val="000000" w:themeColor="text1"/>
        </w:rPr>
        <w:t xml:space="preserve"> and Jason Brennan, </w:t>
      </w:r>
      <w:r w:rsidR="009137E7" w:rsidRPr="00177E32">
        <w:rPr>
          <w:color w:val="000000" w:themeColor="text1"/>
        </w:rPr>
        <w:t>and Hudson</w:t>
      </w:r>
      <w:r w:rsidR="00AA31D1" w:rsidRPr="00AA31D1">
        <w:rPr>
          <w:rStyle w:val="a6"/>
          <w:rFonts w:eastAsia="新細明體"/>
          <w:color w:val="000000" w:themeColor="text1"/>
          <w:lang w:eastAsia="zh-TW"/>
        </w:rPr>
        <w:t xml:space="preserve"> </w:t>
      </w:r>
      <w:r w:rsidR="00AA31D1">
        <w:rPr>
          <w:rStyle w:val="a6"/>
          <w:rFonts w:eastAsia="新細明體"/>
          <w:color w:val="000000" w:themeColor="text1"/>
          <w:lang w:eastAsia="zh-TW"/>
        </w:rPr>
        <w:footnoteReference w:id="18"/>
      </w:r>
      <w:r w:rsidR="00AA31D1" w:rsidRPr="001817DE">
        <w:rPr>
          <w:rFonts w:eastAsia="新細明體"/>
          <w:color w:val="000000" w:themeColor="text1"/>
          <w:lang w:eastAsia="zh-TW"/>
        </w:rPr>
        <w:t xml:space="preserve"> </w:t>
      </w:r>
      <w:r w:rsidR="009137E7" w:rsidRPr="00177E32">
        <w:rPr>
          <w:color w:val="000000" w:themeColor="text1"/>
        </w:rPr>
        <w:t xml:space="preserve"> </w:t>
      </w:r>
      <w:r w:rsidR="009B7206" w:rsidRPr="00177E32">
        <w:rPr>
          <w:rFonts w:eastAsia="新細明體"/>
          <w:color w:val="000000" w:themeColor="text1"/>
          <w:lang w:eastAsia="zh-TW"/>
        </w:rPr>
        <w:t>have</w:t>
      </w:r>
      <w:r w:rsidR="00ED1196" w:rsidRPr="00177E32">
        <w:rPr>
          <w:rFonts w:eastAsia="新細明體"/>
          <w:color w:val="000000" w:themeColor="text1"/>
          <w:lang w:eastAsia="zh-TW"/>
        </w:rPr>
        <w:t xml:space="preserve"> </w:t>
      </w:r>
      <w:r w:rsidR="00AF1536">
        <w:rPr>
          <w:rFonts w:eastAsia="新細明體"/>
          <w:color w:val="000000" w:themeColor="text1"/>
          <w:lang w:eastAsia="zh-TW"/>
        </w:rPr>
        <w:t>found</w:t>
      </w:r>
      <w:r w:rsidR="00ED1196" w:rsidRPr="00177E32">
        <w:rPr>
          <w:rFonts w:eastAsia="新細明體"/>
          <w:color w:val="000000" w:themeColor="text1"/>
          <w:lang w:eastAsia="zh-TW"/>
        </w:rPr>
        <w:t xml:space="preserve"> that the adversarial political system </w:t>
      </w:r>
      <w:r w:rsidR="00C71892" w:rsidRPr="00177E32">
        <w:rPr>
          <w:rFonts w:eastAsia="新細明體"/>
          <w:color w:val="000000" w:themeColor="text1"/>
          <w:lang w:eastAsia="zh-TW"/>
        </w:rPr>
        <w:t xml:space="preserve">could be detrimental </w:t>
      </w:r>
      <w:r w:rsidR="00E72BCE" w:rsidRPr="00177E32">
        <w:rPr>
          <w:rFonts w:eastAsia="新細明體"/>
          <w:color w:val="000000" w:themeColor="text1"/>
          <w:lang w:eastAsia="zh-TW"/>
        </w:rPr>
        <w:t xml:space="preserve">to </w:t>
      </w:r>
      <w:r w:rsidR="00ED1196" w:rsidRPr="00177E32">
        <w:rPr>
          <w:rFonts w:eastAsia="新細明體"/>
          <w:color w:val="000000" w:themeColor="text1"/>
          <w:lang w:eastAsia="zh-TW"/>
        </w:rPr>
        <w:t>the best interest</w:t>
      </w:r>
      <w:r w:rsidR="00C71892" w:rsidRPr="00177E32">
        <w:rPr>
          <w:rFonts w:eastAsia="新細明體"/>
          <w:color w:val="000000" w:themeColor="text1"/>
          <w:lang w:eastAsia="zh-TW"/>
        </w:rPr>
        <w:t>s</w:t>
      </w:r>
      <w:r w:rsidR="00ED1196" w:rsidRPr="00177E32">
        <w:rPr>
          <w:rFonts w:eastAsia="新細明體"/>
          <w:color w:val="000000" w:themeColor="text1"/>
          <w:lang w:eastAsia="zh-TW"/>
        </w:rPr>
        <w:t xml:space="preserve"> of the country</w:t>
      </w:r>
      <w:r w:rsidR="00ED1196" w:rsidRPr="001817DE">
        <w:rPr>
          <w:rFonts w:eastAsia="新細明體"/>
          <w:color w:val="000000" w:themeColor="text1"/>
          <w:lang w:eastAsia="zh-TW"/>
        </w:rPr>
        <w:t>.</w:t>
      </w:r>
      <w:r w:rsidR="00C24B47" w:rsidRPr="001817DE">
        <w:rPr>
          <w:rFonts w:eastAsia="新細明體"/>
          <w:color w:val="000000" w:themeColor="text1"/>
          <w:lang w:eastAsia="zh-TW"/>
        </w:rPr>
        <w:t xml:space="preserve"> </w:t>
      </w:r>
    </w:p>
    <w:p w14:paraId="395EE05A" w14:textId="77777777" w:rsidR="00CD1B19" w:rsidRPr="001817DE" w:rsidRDefault="00CD1B19" w:rsidP="00C75A70">
      <w:pPr>
        <w:spacing w:line="480" w:lineRule="auto"/>
        <w:ind w:firstLine="720"/>
        <w:jc w:val="both"/>
        <w:rPr>
          <w:rFonts w:eastAsia="新細明體"/>
          <w:color w:val="000000" w:themeColor="text1"/>
          <w:lang w:eastAsia="zh-TW"/>
        </w:rPr>
      </w:pPr>
    </w:p>
    <w:p w14:paraId="2C519B6E" w14:textId="5CEBB860" w:rsidR="00792A5E" w:rsidRDefault="00AF1536" w:rsidP="00CB41DC">
      <w:pPr>
        <w:autoSpaceDE w:val="0"/>
        <w:autoSpaceDN w:val="0"/>
        <w:adjustRightInd w:val="0"/>
        <w:spacing w:line="480" w:lineRule="auto"/>
        <w:ind w:firstLine="360"/>
        <w:jc w:val="both"/>
        <w:rPr>
          <w:rFonts w:eastAsia="新細明體"/>
          <w:bCs/>
          <w:noProof/>
          <w:color w:val="000000" w:themeColor="text1"/>
          <w:lang w:val="en-HK" w:eastAsia="zh-TW"/>
        </w:rPr>
      </w:pPr>
      <w:r>
        <w:rPr>
          <w:bCs/>
          <w:noProof/>
          <w:color w:val="000000" w:themeColor="text1"/>
          <w:lang w:val="en-HK"/>
        </w:rPr>
        <w:t xml:space="preserve">Notwithstanding </w:t>
      </w:r>
      <w:r w:rsidR="00561D71">
        <w:rPr>
          <w:bCs/>
          <w:noProof/>
          <w:color w:val="000000" w:themeColor="text1"/>
          <w:lang w:val="en-HK"/>
        </w:rPr>
        <w:t xml:space="preserve">similar values </w:t>
      </w:r>
      <w:r w:rsidR="007E26F2">
        <w:rPr>
          <w:rFonts w:eastAsia="新細明體" w:hint="eastAsia"/>
          <w:bCs/>
          <w:noProof/>
          <w:color w:val="000000" w:themeColor="text1"/>
          <w:lang w:val="en-HK" w:eastAsia="zh-TW"/>
        </w:rPr>
        <w:t>shared</w:t>
      </w:r>
      <w:r w:rsidR="00561D71">
        <w:rPr>
          <w:bCs/>
          <w:noProof/>
          <w:color w:val="000000" w:themeColor="text1"/>
          <w:lang w:val="en-HK"/>
        </w:rPr>
        <w:t xml:space="preserve"> in the West a</w:t>
      </w:r>
      <w:r w:rsidR="007E26F2">
        <w:rPr>
          <w:rFonts w:eastAsia="新細明體" w:hint="eastAsia"/>
          <w:bCs/>
          <w:noProof/>
          <w:color w:val="000000" w:themeColor="text1"/>
          <w:lang w:val="en-HK" w:eastAsia="zh-TW"/>
        </w:rPr>
        <w:t>s in</w:t>
      </w:r>
      <w:r w:rsidR="00561D71">
        <w:rPr>
          <w:bCs/>
          <w:noProof/>
          <w:color w:val="000000" w:themeColor="text1"/>
          <w:lang w:val="en-HK"/>
        </w:rPr>
        <w:t xml:space="preserve"> the East, as suggested from all the above,</w:t>
      </w:r>
      <w:r w:rsidR="000E564A" w:rsidRPr="001817DE">
        <w:rPr>
          <w:bCs/>
          <w:noProof/>
          <w:color w:val="000000" w:themeColor="text1"/>
          <w:lang w:val="en-HK"/>
        </w:rPr>
        <w:t xml:space="preserve"> the </w:t>
      </w:r>
      <w:r w:rsidR="00544563" w:rsidRPr="001817DE">
        <w:rPr>
          <w:bCs/>
          <w:noProof/>
          <w:color w:val="000000" w:themeColor="text1"/>
          <w:lang w:val="en-HK"/>
        </w:rPr>
        <w:t>equating of democracy to ballot box politics in the Universal Declaration of Human Rights</w:t>
      </w:r>
      <w:r w:rsidR="004F11A1">
        <w:rPr>
          <w:rFonts w:eastAsia="新細明體" w:hint="eastAsia"/>
          <w:bCs/>
          <w:noProof/>
          <w:color w:val="000000" w:themeColor="text1"/>
          <w:lang w:val="en-HK" w:eastAsia="zh-TW"/>
        </w:rPr>
        <w:t xml:space="preserve"> </w:t>
      </w:r>
      <w:r w:rsidR="00843734" w:rsidRPr="001817DE">
        <w:rPr>
          <w:bCs/>
          <w:noProof/>
          <w:color w:val="000000" w:themeColor="text1"/>
          <w:lang w:val="en-HK"/>
        </w:rPr>
        <w:t xml:space="preserve">laid the seed for </w:t>
      </w:r>
      <w:r w:rsidR="00A826D5">
        <w:rPr>
          <w:rFonts w:eastAsia="新細明體" w:hint="eastAsia"/>
          <w:bCs/>
          <w:noProof/>
          <w:color w:val="000000" w:themeColor="text1"/>
          <w:lang w:val="en-HK" w:eastAsia="zh-TW"/>
        </w:rPr>
        <w:t xml:space="preserve">antagonism </w:t>
      </w:r>
      <w:r w:rsidR="004F11A1">
        <w:rPr>
          <w:rFonts w:eastAsia="新細明體" w:hint="eastAsia"/>
          <w:bCs/>
          <w:noProof/>
          <w:color w:val="000000" w:themeColor="text1"/>
          <w:lang w:val="en-HK" w:eastAsia="zh-TW"/>
        </w:rPr>
        <w:t>between the West and China</w:t>
      </w:r>
      <w:r w:rsidR="00DF4E28" w:rsidRPr="001817DE">
        <w:rPr>
          <w:bCs/>
          <w:noProof/>
          <w:color w:val="000000" w:themeColor="text1"/>
          <w:lang w:val="en-HK"/>
        </w:rPr>
        <w:t>.</w:t>
      </w:r>
      <w:r w:rsidR="00B1792C">
        <w:rPr>
          <w:rStyle w:val="a6"/>
          <w:bCs/>
          <w:noProof/>
          <w:color w:val="000000" w:themeColor="text1"/>
          <w:lang w:val="en-HK"/>
        </w:rPr>
        <w:footnoteReference w:id="19"/>
      </w:r>
      <w:r w:rsidR="00DF4E28" w:rsidRPr="001817DE">
        <w:rPr>
          <w:bCs/>
          <w:noProof/>
          <w:color w:val="000000" w:themeColor="text1"/>
          <w:lang w:val="en-HK"/>
        </w:rPr>
        <w:t xml:space="preserve">  </w:t>
      </w:r>
      <w:r w:rsidR="004F11A1">
        <w:rPr>
          <w:rFonts w:eastAsia="新細明體" w:hint="eastAsia"/>
          <w:bCs/>
          <w:noProof/>
          <w:color w:val="000000" w:themeColor="text1"/>
          <w:lang w:val="en-HK" w:eastAsia="zh-TW"/>
        </w:rPr>
        <w:t>Just as the superiority between civil law system and the common law system should be tested empirically, so should the superiority between electoral democracy and selecting the leadership through a fair and transparent procedure</w:t>
      </w:r>
      <w:r w:rsidR="007C3655">
        <w:rPr>
          <w:rFonts w:eastAsia="新細明體"/>
          <w:bCs/>
          <w:noProof/>
          <w:color w:val="000000" w:themeColor="text1"/>
          <w:lang w:val="en-HK" w:eastAsia="zh-TW"/>
        </w:rPr>
        <w:t xml:space="preserve"> against transparent criteria</w:t>
      </w:r>
      <w:r w:rsidR="004F11A1">
        <w:rPr>
          <w:rFonts w:eastAsia="新細明體" w:hint="eastAsia"/>
          <w:bCs/>
          <w:noProof/>
          <w:color w:val="000000" w:themeColor="text1"/>
          <w:lang w:val="en-HK" w:eastAsia="zh-TW"/>
        </w:rPr>
        <w:t>.</w:t>
      </w:r>
      <w:r w:rsidR="00792A5E">
        <w:rPr>
          <w:rFonts w:eastAsia="新細明體"/>
          <w:bCs/>
          <w:noProof/>
          <w:color w:val="000000" w:themeColor="text1"/>
          <w:lang w:val="en-HK" w:eastAsia="zh-TW"/>
        </w:rPr>
        <w:t xml:space="preserve">  The civilized approach seems to be taking </w:t>
      </w:r>
      <w:r w:rsidR="00792A5E">
        <w:rPr>
          <w:rFonts w:eastAsia="新細明體"/>
          <w:bCs/>
          <w:noProof/>
          <w:color w:val="000000" w:themeColor="text1"/>
          <w:lang w:val="en-HK" w:eastAsia="zh-TW"/>
        </w:rPr>
        <w:lastRenderedPageBreak/>
        <w:t xml:space="preserve">different practices in different lands as different human experimentations to find better institutions.  </w:t>
      </w:r>
    </w:p>
    <w:p w14:paraId="45058973" w14:textId="77777777" w:rsidR="009A26F6" w:rsidRDefault="009A26F6" w:rsidP="00CB41DC">
      <w:pPr>
        <w:autoSpaceDE w:val="0"/>
        <w:autoSpaceDN w:val="0"/>
        <w:adjustRightInd w:val="0"/>
        <w:spacing w:line="480" w:lineRule="auto"/>
        <w:ind w:firstLine="360"/>
        <w:jc w:val="both"/>
        <w:rPr>
          <w:rFonts w:eastAsia="新細明體"/>
          <w:b/>
          <w:bCs/>
          <w:color w:val="000000" w:themeColor="text1"/>
          <w:lang w:val="fr-FR" w:eastAsia="zh-TW"/>
        </w:rPr>
      </w:pPr>
    </w:p>
    <w:p w14:paraId="298D810F" w14:textId="5F2BBF2A" w:rsidR="00ED661D" w:rsidRPr="00493A30" w:rsidRDefault="00493A30" w:rsidP="00C75A70">
      <w:pPr>
        <w:spacing w:line="480" w:lineRule="auto"/>
        <w:jc w:val="both"/>
        <w:rPr>
          <w:rFonts w:eastAsia="SimSun"/>
          <w:b/>
          <w:bCs/>
          <w:color w:val="000000" w:themeColor="text1"/>
          <w:lang w:val="fr-FR"/>
        </w:rPr>
      </w:pPr>
      <w:r>
        <w:rPr>
          <w:rFonts w:eastAsia="新細明體"/>
          <w:b/>
          <w:bCs/>
          <w:color w:val="000000" w:themeColor="text1"/>
          <w:lang w:val="fr-FR" w:eastAsia="zh-TW"/>
        </w:rPr>
        <w:t xml:space="preserve">III. </w:t>
      </w:r>
      <w:r w:rsidR="00AB6321" w:rsidRPr="00493A30">
        <w:rPr>
          <w:rFonts w:eastAsia="新細明體"/>
          <w:b/>
          <w:bCs/>
          <w:color w:val="000000" w:themeColor="text1"/>
          <w:lang w:val="fr-FR" w:eastAsia="zh-TW"/>
        </w:rPr>
        <w:t>Culture, Soft Infrastructure, and Infrastructure Logics</w:t>
      </w:r>
    </w:p>
    <w:p w14:paraId="3506772D" w14:textId="674B7624" w:rsidR="00AE5548" w:rsidRPr="001817DE" w:rsidRDefault="00AE5548" w:rsidP="00C75A70">
      <w:pPr>
        <w:spacing w:line="480" w:lineRule="auto"/>
        <w:ind w:firstLine="360"/>
        <w:jc w:val="both"/>
        <w:rPr>
          <w:rFonts w:eastAsia="新細明體"/>
          <w:color w:val="000000" w:themeColor="text1"/>
          <w:lang w:eastAsia="zh-TW"/>
        </w:rPr>
      </w:pPr>
      <w:r w:rsidRPr="001817DE">
        <w:rPr>
          <w:rFonts w:eastAsia="新細明體"/>
          <w:color w:val="000000" w:themeColor="text1"/>
          <w:lang w:eastAsia="zh-TW"/>
        </w:rPr>
        <w:t>Culture, norms and values, laws and institutions have been referred to as soft infrastructure</w:t>
      </w:r>
      <w:r w:rsidR="00584E8C" w:rsidRPr="001817DE">
        <w:rPr>
          <w:rFonts w:eastAsia="新細明體"/>
          <w:color w:val="000000" w:themeColor="text1"/>
          <w:lang w:eastAsia="zh-TW"/>
        </w:rPr>
        <w:t>.</w:t>
      </w:r>
      <w:r w:rsidRPr="001817DE">
        <w:rPr>
          <w:rFonts w:eastAsia="新細明體"/>
          <w:color w:val="000000" w:themeColor="text1"/>
          <w:lang w:eastAsia="zh-TW"/>
        </w:rPr>
        <w:t xml:space="preserve"> </w:t>
      </w:r>
      <w:r w:rsidR="009A22F0">
        <w:rPr>
          <w:rFonts w:eastAsia="新細明體"/>
          <w:color w:val="000000" w:themeColor="text1"/>
          <w:lang w:eastAsia="zh-TW"/>
        </w:rPr>
        <w:t xml:space="preserve">As </w:t>
      </w:r>
      <w:r w:rsidRPr="001817DE">
        <w:rPr>
          <w:rFonts w:eastAsia="新細明體"/>
          <w:color w:val="000000" w:themeColor="text1"/>
          <w:lang w:eastAsia="zh-TW"/>
        </w:rPr>
        <w:t>“</w:t>
      </w:r>
      <w:r w:rsidR="009A22F0">
        <w:rPr>
          <w:rFonts w:eastAsia="新細明體"/>
          <w:color w:val="000000" w:themeColor="text1"/>
          <w:lang w:eastAsia="zh-TW"/>
        </w:rPr>
        <w:t>i</w:t>
      </w:r>
      <w:r w:rsidRPr="001817DE">
        <w:rPr>
          <w:rFonts w:eastAsia="新細明體"/>
          <w:color w:val="000000" w:themeColor="text1"/>
          <w:lang w:eastAsia="zh-TW"/>
        </w:rPr>
        <w:t>nfrastructure</w:t>
      </w:r>
      <w:r w:rsidR="009A22F0">
        <w:rPr>
          <w:rFonts w:eastAsia="新細明體"/>
          <w:color w:val="000000" w:themeColor="text1"/>
          <w:lang w:eastAsia="zh-TW"/>
        </w:rPr>
        <w:t>,</w:t>
      </w:r>
      <w:r w:rsidRPr="001817DE">
        <w:rPr>
          <w:rFonts w:eastAsia="新細明體"/>
          <w:color w:val="000000" w:themeColor="text1"/>
          <w:lang w:eastAsia="zh-TW"/>
        </w:rPr>
        <w:t>” they take time to build</w:t>
      </w:r>
      <w:r w:rsidR="009A22F0">
        <w:rPr>
          <w:rFonts w:eastAsia="新細明體"/>
          <w:color w:val="000000" w:themeColor="text1"/>
          <w:lang w:eastAsia="zh-TW"/>
        </w:rPr>
        <w:t>.  O</w:t>
      </w:r>
      <w:r w:rsidRPr="001817DE">
        <w:rPr>
          <w:rFonts w:eastAsia="新細明體"/>
          <w:color w:val="000000" w:themeColor="text1"/>
          <w:lang w:eastAsia="zh-TW"/>
        </w:rPr>
        <w:t>nce built</w:t>
      </w:r>
      <w:r w:rsidR="009A22F0">
        <w:rPr>
          <w:rFonts w:eastAsia="新細明體"/>
          <w:color w:val="000000" w:themeColor="text1"/>
          <w:lang w:eastAsia="zh-TW"/>
        </w:rPr>
        <w:t>,</w:t>
      </w:r>
      <w:r w:rsidRPr="001817DE">
        <w:rPr>
          <w:rFonts w:eastAsia="新細明體"/>
          <w:color w:val="000000" w:themeColor="text1"/>
          <w:lang w:eastAsia="zh-TW"/>
        </w:rPr>
        <w:t xml:space="preserve"> they </w:t>
      </w:r>
      <w:r w:rsidR="009A22F0">
        <w:rPr>
          <w:rFonts w:eastAsia="新細明體"/>
          <w:color w:val="000000" w:themeColor="text1"/>
          <w:lang w:eastAsia="zh-TW"/>
        </w:rPr>
        <w:t>will</w:t>
      </w:r>
      <w:r w:rsidRPr="001817DE">
        <w:rPr>
          <w:rFonts w:eastAsia="新細明體"/>
          <w:color w:val="000000" w:themeColor="text1"/>
          <w:lang w:eastAsia="zh-TW"/>
        </w:rPr>
        <w:t xml:space="preserve"> stay for a long time and will form part of the environment in which we live.   An example is neo-liberalism</w:t>
      </w:r>
      <w:r w:rsidR="00FA49A6">
        <w:rPr>
          <w:rFonts w:eastAsia="新細明體"/>
          <w:color w:val="000000" w:themeColor="text1"/>
          <w:lang w:eastAsia="zh-TW"/>
        </w:rPr>
        <w:t>.</w:t>
      </w:r>
      <w:r w:rsidR="00FA49A6">
        <w:rPr>
          <w:rStyle w:val="a6"/>
          <w:rFonts w:eastAsia="新細明體"/>
          <w:color w:val="000000" w:themeColor="text1"/>
          <w:lang w:eastAsia="zh-TW"/>
        </w:rPr>
        <w:footnoteReference w:id="20"/>
      </w:r>
      <w:r w:rsidRPr="001817DE">
        <w:rPr>
          <w:rFonts w:eastAsia="新細明體"/>
          <w:color w:val="000000" w:themeColor="text1"/>
          <w:lang w:eastAsia="zh-TW"/>
        </w:rPr>
        <w:t xml:space="preserve">  A specific example is the Right to Buy pioneered by Margaret Thatcher that started in the United Kingdom in the 1980s</w:t>
      </w:r>
      <w:r w:rsidRPr="001817DE">
        <w:rPr>
          <w:rStyle w:val="a6"/>
          <w:rFonts w:eastAsia="SimSun"/>
          <w:color w:val="000000" w:themeColor="text1"/>
        </w:rPr>
        <w:footnoteReference w:id="21"/>
      </w:r>
      <w:r w:rsidRPr="001817DE">
        <w:rPr>
          <w:rFonts w:eastAsia="新細明體"/>
          <w:color w:val="000000" w:themeColor="text1"/>
          <w:lang w:eastAsia="zh-TW"/>
        </w:rPr>
        <w:t>.   It was replicated in Hong Kong in the form of the Tenants Purchase Scheme</w:t>
      </w:r>
      <w:r w:rsidR="00A04533">
        <w:rPr>
          <w:rFonts w:eastAsia="新細明體"/>
          <w:color w:val="000000" w:themeColor="text1"/>
          <w:lang w:eastAsia="zh-TW"/>
        </w:rPr>
        <w:t xml:space="preserve"> (TPS)</w:t>
      </w:r>
      <w:r w:rsidR="00AB7331" w:rsidRPr="001817DE">
        <w:rPr>
          <w:rFonts w:eastAsia="新細明體"/>
          <w:color w:val="000000" w:themeColor="text1"/>
          <w:lang w:eastAsia="zh-TW"/>
        </w:rPr>
        <w:t xml:space="preserve"> launched in 1998</w:t>
      </w:r>
      <w:r w:rsidRPr="001817DE">
        <w:rPr>
          <w:rFonts w:eastAsia="新細明體"/>
          <w:color w:val="000000" w:themeColor="text1"/>
          <w:lang w:eastAsia="zh-TW"/>
        </w:rPr>
        <w:t xml:space="preserve">. </w:t>
      </w:r>
      <w:r w:rsidR="00AB7331" w:rsidRPr="001817DE">
        <w:rPr>
          <w:rFonts w:eastAsia="新細明體"/>
          <w:color w:val="000000" w:themeColor="text1"/>
          <w:lang w:eastAsia="zh-TW"/>
        </w:rPr>
        <w:t xml:space="preserve">  </w:t>
      </w:r>
      <w:r w:rsidRPr="001817DE">
        <w:rPr>
          <w:rFonts w:eastAsia="新細明體"/>
          <w:color w:val="000000" w:themeColor="text1"/>
          <w:lang w:eastAsia="zh-TW"/>
        </w:rPr>
        <w:t>The Right to Buy did not enjoy a good reputation in the UK.</w:t>
      </w:r>
      <w:r w:rsidRPr="001817DE">
        <w:rPr>
          <w:rStyle w:val="a6"/>
          <w:rFonts w:eastAsia="SimSun"/>
          <w:color w:val="000000" w:themeColor="text1"/>
        </w:rPr>
        <w:footnoteReference w:id="22"/>
      </w:r>
      <w:r w:rsidRPr="001817DE">
        <w:rPr>
          <w:rFonts w:eastAsia="新細明體"/>
          <w:color w:val="000000" w:themeColor="text1"/>
          <w:lang w:eastAsia="zh-TW"/>
        </w:rPr>
        <w:t xml:space="preserve">  Yet it found its way to Hong Kong and led to similar consequences.</w:t>
      </w:r>
      <w:r w:rsidRPr="001817DE">
        <w:rPr>
          <w:rStyle w:val="a6"/>
          <w:rFonts w:eastAsia="SimSun"/>
          <w:color w:val="000000" w:themeColor="text1"/>
        </w:rPr>
        <w:footnoteReference w:id="23"/>
      </w:r>
    </w:p>
    <w:p w14:paraId="661D4895" w14:textId="77777777" w:rsidR="00AE5548" w:rsidRPr="001817DE" w:rsidRDefault="00AE5548" w:rsidP="00C75A70">
      <w:pPr>
        <w:spacing w:line="480" w:lineRule="auto"/>
        <w:ind w:firstLine="720"/>
        <w:jc w:val="both"/>
        <w:rPr>
          <w:rFonts w:eastAsia="新細明體"/>
          <w:color w:val="000000" w:themeColor="text1"/>
          <w:lang w:eastAsia="zh-TW"/>
        </w:rPr>
      </w:pPr>
    </w:p>
    <w:p w14:paraId="10CAA401" w14:textId="293A23D8" w:rsidR="007D27C6" w:rsidRPr="001817DE" w:rsidRDefault="00A87986" w:rsidP="00C75A70">
      <w:pPr>
        <w:spacing w:line="480" w:lineRule="auto"/>
        <w:ind w:firstLine="360"/>
        <w:jc w:val="both"/>
        <w:rPr>
          <w:rFonts w:eastAsia="SimSun"/>
          <w:color w:val="000000" w:themeColor="text1"/>
        </w:rPr>
      </w:pPr>
      <w:r>
        <w:rPr>
          <w:rFonts w:eastAsia="新細明體"/>
          <w:color w:val="000000" w:themeColor="text1"/>
          <w:lang w:eastAsia="zh-TW"/>
        </w:rPr>
        <w:t>Empirically, t</w:t>
      </w:r>
      <w:r w:rsidR="00AB6321" w:rsidRPr="001817DE">
        <w:rPr>
          <w:rFonts w:eastAsia="新細明體"/>
          <w:color w:val="000000" w:themeColor="text1"/>
          <w:lang w:eastAsia="zh-TW"/>
        </w:rPr>
        <w:t xml:space="preserve">he heritage of a country’s values and culture has primacy over new ideas.  For instance, the failure of the </w:t>
      </w:r>
      <w:r w:rsidR="009165E5" w:rsidRPr="001817DE">
        <w:rPr>
          <w:rFonts w:eastAsia="新細明體"/>
          <w:color w:val="000000" w:themeColor="text1"/>
          <w:lang w:eastAsia="zh-TW"/>
        </w:rPr>
        <w:t xml:space="preserve">US to adopt a nation-wide health insurance program is </w:t>
      </w:r>
      <w:r w:rsidR="00AB6321" w:rsidRPr="001817DE">
        <w:rPr>
          <w:rFonts w:eastAsia="新細明體"/>
          <w:color w:val="000000" w:themeColor="text1"/>
          <w:lang w:eastAsia="zh-TW"/>
        </w:rPr>
        <w:t>linked to i</w:t>
      </w:r>
      <w:r w:rsidR="00532A6C">
        <w:rPr>
          <w:rFonts w:eastAsia="新細明體"/>
          <w:color w:val="000000" w:themeColor="text1"/>
          <w:lang w:eastAsia="zh-TW"/>
        </w:rPr>
        <w:t>ts</w:t>
      </w:r>
      <w:r w:rsidR="00364EB6" w:rsidRPr="001817DE">
        <w:rPr>
          <w:color w:val="000000" w:themeColor="text1"/>
          <w:shd w:val="clear" w:color="auto" w:fill="FFFFFF"/>
        </w:rPr>
        <w:t xml:space="preserve"> unique political culture</w:t>
      </w:r>
      <w:r w:rsidR="00AB6321" w:rsidRPr="001817DE">
        <w:rPr>
          <w:rFonts w:eastAsia="新細明體"/>
          <w:color w:val="000000" w:themeColor="text1"/>
          <w:lang w:eastAsia="zh-TW"/>
        </w:rPr>
        <w:t>.</w:t>
      </w:r>
      <w:r w:rsidR="00364EB6" w:rsidRPr="001817DE">
        <w:rPr>
          <w:rStyle w:val="a6"/>
          <w:rFonts w:eastAsia="新細明體"/>
          <w:color w:val="000000" w:themeColor="text1"/>
          <w:lang w:eastAsia="zh-TW"/>
        </w:rPr>
        <w:footnoteReference w:id="24"/>
      </w:r>
      <w:r w:rsidR="00AB6321" w:rsidRPr="001817DE">
        <w:rPr>
          <w:rFonts w:eastAsia="新細明體"/>
          <w:color w:val="000000" w:themeColor="text1"/>
          <w:lang w:eastAsia="zh-TW"/>
        </w:rPr>
        <w:t xml:space="preserve">  </w:t>
      </w:r>
      <w:r w:rsidR="00B6022A" w:rsidRPr="001817DE">
        <w:rPr>
          <w:rFonts w:eastAsia="新細明體"/>
          <w:color w:val="000000" w:themeColor="text1"/>
          <w:lang w:eastAsia="zh-TW"/>
        </w:rPr>
        <w:t xml:space="preserve">A key </w:t>
      </w:r>
      <w:r w:rsidR="00AB6321" w:rsidRPr="001817DE">
        <w:rPr>
          <w:rFonts w:eastAsia="新細明體"/>
          <w:color w:val="000000" w:themeColor="text1"/>
          <w:lang w:eastAsia="zh-TW"/>
        </w:rPr>
        <w:t xml:space="preserve">question </w:t>
      </w:r>
      <w:r w:rsidR="00B6022A" w:rsidRPr="001817DE">
        <w:rPr>
          <w:rFonts w:eastAsia="新細明體"/>
          <w:color w:val="000000" w:themeColor="text1"/>
          <w:lang w:eastAsia="zh-TW"/>
        </w:rPr>
        <w:t>is: If p</w:t>
      </w:r>
      <w:r w:rsidR="00AB6321" w:rsidRPr="001817DE">
        <w:rPr>
          <w:rFonts w:eastAsia="新細明體"/>
          <w:color w:val="000000" w:themeColor="text1"/>
          <w:lang w:eastAsia="zh-TW"/>
        </w:rPr>
        <w:t xml:space="preserve">ublic policy </w:t>
      </w:r>
      <w:r w:rsidR="00B6022A" w:rsidRPr="001817DE">
        <w:rPr>
          <w:rFonts w:eastAsia="新細明體"/>
          <w:color w:val="000000" w:themeColor="text1"/>
          <w:lang w:eastAsia="zh-TW"/>
        </w:rPr>
        <w:t xml:space="preserve">is </w:t>
      </w:r>
      <w:r w:rsidR="00AB7331" w:rsidRPr="001817DE">
        <w:rPr>
          <w:rFonts w:eastAsia="新細明體"/>
          <w:color w:val="000000" w:themeColor="text1"/>
          <w:lang w:eastAsia="zh-TW"/>
        </w:rPr>
        <w:t>always affected</w:t>
      </w:r>
      <w:r w:rsidR="00B6022A" w:rsidRPr="001817DE">
        <w:rPr>
          <w:rFonts w:eastAsia="新細明體"/>
          <w:color w:val="000000" w:themeColor="text1"/>
          <w:lang w:eastAsia="zh-TW"/>
        </w:rPr>
        <w:t xml:space="preserve"> by </w:t>
      </w:r>
      <w:r w:rsidR="00AB6321" w:rsidRPr="001817DE">
        <w:rPr>
          <w:rFonts w:eastAsia="新細明體"/>
          <w:color w:val="000000" w:themeColor="text1"/>
          <w:lang w:eastAsia="zh-TW"/>
        </w:rPr>
        <w:t>the prevalent culture</w:t>
      </w:r>
      <w:r w:rsidR="005D1349" w:rsidRPr="001817DE">
        <w:rPr>
          <w:rFonts w:eastAsia="新細明體"/>
          <w:color w:val="000000" w:themeColor="text1"/>
          <w:lang w:eastAsia="zh-TW"/>
        </w:rPr>
        <w:t>,</w:t>
      </w:r>
      <w:r w:rsidR="00AB6321" w:rsidRPr="001817DE">
        <w:rPr>
          <w:rFonts w:eastAsia="新細明體"/>
          <w:color w:val="000000" w:themeColor="text1"/>
          <w:lang w:eastAsia="zh-TW"/>
        </w:rPr>
        <w:t xml:space="preserve"> </w:t>
      </w:r>
      <w:r>
        <w:rPr>
          <w:rFonts w:eastAsia="新細明體"/>
          <w:color w:val="000000" w:themeColor="text1"/>
          <w:lang w:eastAsia="zh-TW"/>
        </w:rPr>
        <w:t>shouldn’t we nurture</w:t>
      </w:r>
      <w:r w:rsidR="00AB7331" w:rsidRPr="001817DE">
        <w:rPr>
          <w:rFonts w:eastAsia="新細明體"/>
          <w:color w:val="000000" w:themeColor="text1"/>
          <w:lang w:eastAsia="zh-TW"/>
        </w:rPr>
        <w:t xml:space="preserve"> a</w:t>
      </w:r>
      <w:r w:rsidR="00B6022A" w:rsidRPr="001817DE">
        <w:rPr>
          <w:rFonts w:eastAsia="新細明體"/>
          <w:color w:val="000000" w:themeColor="text1"/>
          <w:lang w:eastAsia="zh-TW"/>
        </w:rPr>
        <w:t xml:space="preserve"> culture </w:t>
      </w:r>
      <w:r w:rsidR="00AB7331" w:rsidRPr="001817DE">
        <w:rPr>
          <w:rFonts w:eastAsia="新細明體"/>
          <w:color w:val="000000" w:themeColor="text1"/>
          <w:lang w:eastAsia="zh-TW"/>
        </w:rPr>
        <w:t xml:space="preserve">that will allow policy changes </w:t>
      </w:r>
      <w:r>
        <w:rPr>
          <w:rFonts w:eastAsia="新細明體"/>
          <w:color w:val="000000" w:themeColor="text1"/>
          <w:lang w:eastAsia="zh-TW"/>
        </w:rPr>
        <w:t>that better serve</w:t>
      </w:r>
      <w:r w:rsidR="00AB7331" w:rsidRPr="001817DE">
        <w:rPr>
          <w:rFonts w:eastAsia="新細明體"/>
          <w:color w:val="000000" w:themeColor="text1"/>
          <w:lang w:eastAsia="zh-TW"/>
        </w:rPr>
        <w:t xml:space="preserve"> the public interest?</w:t>
      </w:r>
      <w:r w:rsidR="00AB6321" w:rsidRPr="001817DE">
        <w:rPr>
          <w:rFonts w:eastAsia="新細明體"/>
          <w:color w:val="000000" w:themeColor="text1"/>
          <w:lang w:eastAsia="zh-TW"/>
        </w:rPr>
        <w:t xml:space="preserve">  </w:t>
      </w:r>
    </w:p>
    <w:p w14:paraId="021CE730" w14:textId="77777777" w:rsidR="00255570" w:rsidRPr="001817DE" w:rsidRDefault="00255570" w:rsidP="00C75A70">
      <w:pPr>
        <w:autoSpaceDE w:val="0"/>
        <w:autoSpaceDN w:val="0"/>
        <w:adjustRightInd w:val="0"/>
        <w:spacing w:line="480" w:lineRule="auto"/>
        <w:ind w:firstLine="720"/>
        <w:jc w:val="both"/>
        <w:rPr>
          <w:rFonts w:eastAsia="新細明體"/>
          <w:color w:val="000000" w:themeColor="text1"/>
          <w:lang w:eastAsia="zh-TW"/>
        </w:rPr>
      </w:pPr>
    </w:p>
    <w:p w14:paraId="070A4BBC" w14:textId="158450C9" w:rsidR="00E47F41" w:rsidRPr="001817DE" w:rsidRDefault="00AB6321" w:rsidP="00C75A70">
      <w:pPr>
        <w:autoSpaceDE w:val="0"/>
        <w:autoSpaceDN w:val="0"/>
        <w:adjustRightInd w:val="0"/>
        <w:spacing w:line="480" w:lineRule="auto"/>
        <w:ind w:firstLine="360"/>
        <w:jc w:val="both"/>
        <w:rPr>
          <w:rFonts w:eastAsia="SimSun"/>
          <w:color w:val="000000" w:themeColor="text1"/>
        </w:rPr>
      </w:pPr>
      <w:r w:rsidRPr="001817DE">
        <w:rPr>
          <w:rFonts w:eastAsia="新細明體"/>
          <w:color w:val="000000" w:themeColor="text1"/>
          <w:lang w:eastAsia="zh-TW"/>
        </w:rPr>
        <w:lastRenderedPageBreak/>
        <w:t>Relative to neo-liberalism, the caste system of India perhaps stands at the opposite end of the cultural spectrum as it is anything but liberal.  It has had pervasive impacts on the Indian economy</w:t>
      </w:r>
      <w:r w:rsidR="00266884">
        <w:rPr>
          <w:rFonts w:eastAsia="新細明體"/>
          <w:color w:val="000000" w:themeColor="text1"/>
          <w:lang w:eastAsia="zh-TW"/>
        </w:rPr>
        <w:t>.</w:t>
      </w:r>
      <w:r w:rsidR="00266884">
        <w:rPr>
          <w:rStyle w:val="a6"/>
          <w:rFonts w:eastAsia="新細明體"/>
          <w:color w:val="000000" w:themeColor="text1"/>
          <w:lang w:eastAsia="zh-TW"/>
        </w:rPr>
        <w:footnoteReference w:id="25"/>
      </w:r>
      <w:r w:rsidRPr="001817DE">
        <w:rPr>
          <w:rFonts w:eastAsia="新細明體"/>
          <w:color w:val="000000" w:themeColor="text1"/>
          <w:lang w:eastAsia="zh-TW"/>
        </w:rPr>
        <w:t xml:space="preserve"> The system has generated substantial inefficiencies in critical areas, such as labor allocation, whereby the full development of human capital in India became impossible</w:t>
      </w:r>
      <w:r w:rsidRPr="001817DE">
        <w:rPr>
          <w:rFonts w:eastAsia="MercuryTextG2-Roman"/>
          <w:color w:val="000000" w:themeColor="text1"/>
          <w:lang w:eastAsia="zh-TW"/>
        </w:rPr>
        <w:t>.</w:t>
      </w:r>
      <w:r w:rsidR="00C519EB">
        <w:rPr>
          <w:rStyle w:val="a6"/>
          <w:rFonts w:eastAsia="MercuryTextG2-Roman"/>
          <w:color w:val="000000" w:themeColor="text1"/>
          <w:lang w:eastAsia="zh-TW"/>
        </w:rPr>
        <w:footnoteReference w:id="26"/>
      </w:r>
      <w:r w:rsidRPr="001817DE">
        <w:rPr>
          <w:rFonts w:eastAsia="MercuryTextG2-Roman"/>
          <w:color w:val="000000" w:themeColor="text1"/>
          <w:lang w:eastAsia="zh-TW"/>
        </w:rPr>
        <w:t xml:space="preserve">  Previous studies also show that </w:t>
      </w:r>
      <w:r w:rsidR="007458B5" w:rsidRPr="001817DE">
        <w:rPr>
          <w:rFonts w:eastAsia="MercuryTextG2-Roman"/>
          <w:color w:val="000000" w:themeColor="text1"/>
          <w:lang w:eastAsia="zh-TW"/>
        </w:rPr>
        <w:t xml:space="preserve">these </w:t>
      </w:r>
      <w:r w:rsidRPr="001817DE">
        <w:rPr>
          <w:rFonts w:eastAsia="MercuryTextG2-Roman"/>
          <w:color w:val="000000" w:themeColor="text1"/>
          <w:lang w:eastAsia="zh-TW"/>
        </w:rPr>
        <w:t xml:space="preserve">impacts </w:t>
      </w:r>
      <w:r w:rsidR="007458B5" w:rsidRPr="001817DE">
        <w:rPr>
          <w:rFonts w:eastAsia="MercuryTextG2-Roman"/>
          <w:color w:val="000000" w:themeColor="text1"/>
          <w:lang w:eastAsia="zh-TW"/>
        </w:rPr>
        <w:t>extend</w:t>
      </w:r>
      <w:r w:rsidRPr="001817DE">
        <w:rPr>
          <w:rFonts w:eastAsia="MercuryTextG2-Roman"/>
          <w:color w:val="000000" w:themeColor="text1"/>
          <w:lang w:eastAsia="zh-TW"/>
        </w:rPr>
        <w:t xml:space="preserve"> beyond economic activity, affecting access to public resources and well-being. </w:t>
      </w:r>
      <w:r w:rsidR="001B1FD5" w:rsidRPr="001817DE">
        <w:rPr>
          <w:rFonts w:eastAsia="MercuryTextG2-Roman"/>
          <w:color w:val="000000" w:themeColor="text1"/>
        </w:rPr>
        <w:fldChar w:fldCharType="begin" w:fldLock="1"/>
      </w:r>
      <w:r w:rsidR="001B1FD5" w:rsidRPr="001817DE">
        <w:rPr>
          <w:rFonts w:eastAsia="MercuryTextG2-Roman"/>
          <w:color w:val="000000" w:themeColor="text1"/>
        </w:rPr>
        <w:instrText>ADDIN CSL_CITATION {"citationItems":[{"id":"ITEM-1","itemData":{"DOI":"10.1371/JOURNAL.PONE.0205641","ISBN":"1111111111","ISSN":"1932-6203","PMID":"30321215","abstract":"Waiting time for non-emergency medical care in developing countries is rarely of immediate concern to policy makers that prioritize provision of basic health services. However, waiting time as a measure of health system responsiveness is important because longer waiting times worsen health outcomes and affect utilization of services. Studies that assess socio-economic inequalities in waiting time provide evidence from developed countries such as England and the United States; evidence from developing countries is lacking. In this paper, we assess the relationship between social class i.e. caste of an individual and waiting time at health facilities—a client orientation dimension of responsiveness. We use household level data from two rounds of the Indian Human Development Survey with a sample size of 27,251 households in each wave (2005 and 2012) and find that lower social class is associated with higher waiting time. This relationship is significant for individuals that visited a male provider but not so for those that visited a female provider. Further, caste is positively related to higher waiting time only if visiting a private facility; for individuals visiting a government facility the relationship between waiting time and caste is not significant. In general, caste related inequality in waiting time has worsened over time. The results are robust to different specifications and the inclusion of several confounders.","author":[{"dropping-particle":"","family":"Shaikh","given":"Mujaheed","non-dropping-particle":"","parse-names":false,"suffix":""},{"dropping-particle":"","family":"Miraldo","given":"Marisa","non-dropping-particle":"","parse-names":false,"suffix":""},{"dropping-particle":"","family":"Renner","given":"Anna Theresa","non-dropping-particle":"","parse-names":false,"suffix":""}],"container-title":"PLOS ONE","id":"ITEM-1","issue":"10","issued":{"date-parts":[["2018","10","1"]]},"page":"e0205641","publisher":"Public Library of Science","title":"Waiting time at health facilities and social class: Evidence from the Indian caste system","type":"article-journal","volume":"13"},"uris":["http://www.mendeley.com/documents/?uuid=35731373-bf90-3496-81b6-c5f6edce47af"]}],"mendeley":{"formattedCitation":"(Shaikh et al., 2018)","plainTextFormattedCitation":"(Shaikh et al., 2018)","previouslyFormattedCitation":"(Shaikh et al., 2018)"},"properties":{"noteIndex":0},"schema":"https://github.com/citation-style-language/schema/raw/master/csl-citation.json"}</w:instrText>
      </w:r>
      <w:r w:rsidR="001B1FD5" w:rsidRPr="001817DE">
        <w:rPr>
          <w:rFonts w:eastAsia="MercuryTextG2-Roman"/>
          <w:color w:val="000000" w:themeColor="text1"/>
        </w:rPr>
        <w:fldChar w:fldCharType="separate"/>
      </w:r>
      <w:r w:rsidRPr="001817DE">
        <w:rPr>
          <w:rFonts w:eastAsia="MercuryTextG2-Roman"/>
          <w:noProof/>
          <w:color w:val="000000" w:themeColor="text1"/>
          <w:lang w:eastAsia="zh-TW"/>
        </w:rPr>
        <w:t xml:space="preserve">Shaikh </w:t>
      </w:r>
      <w:r w:rsidRPr="001817DE">
        <w:rPr>
          <w:rFonts w:eastAsia="MercuryTextG2-Roman"/>
          <w:i/>
          <w:iCs/>
          <w:noProof/>
          <w:color w:val="000000" w:themeColor="text1"/>
          <w:lang w:eastAsia="zh-TW"/>
        </w:rPr>
        <w:t>et al</w:t>
      </w:r>
      <w:r w:rsidRPr="001817DE">
        <w:rPr>
          <w:rFonts w:eastAsia="MercuryTextG2-Roman"/>
          <w:noProof/>
          <w:color w:val="000000" w:themeColor="text1"/>
          <w:lang w:eastAsia="zh-TW"/>
        </w:rPr>
        <w:t xml:space="preserve">., </w:t>
      </w:r>
      <w:r w:rsidR="001B1FD5" w:rsidRPr="001817DE">
        <w:rPr>
          <w:rFonts w:eastAsia="MercuryTextG2-Roman"/>
          <w:color w:val="000000" w:themeColor="text1"/>
        </w:rPr>
        <w:fldChar w:fldCharType="end"/>
      </w:r>
      <w:r w:rsidRPr="001817DE">
        <w:rPr>
          <w:rFonts w:eastAsia="MercuryTextG2-Roman"/>
          <w:color w:val="000000" w:themeColor="text1"/>
          <w:lang w:eastAsia="zh-TW"/>
        </w:rPr>
        <w:t>suggests that the caste to which individuals belong significantly predicts inequalities in the waiting time for non-emergency medical care.</w:t>
      </w:r>
      <w:r w:rsidR="00010B10" w:rsidRPr="00010B10">
        <w:rPr>
          <w:rStyle w:val="a6"/>
          <w:rFonts w:eastAsia="MercuryTextG2-Roman"/>
          <w:color w:val="000000" w:themeColor="text1"/>
          <w:lang w:eastAsia="zh-TW"/>
        </w:rPr>
        <w:t xml:space="preserve"> </w:t>
      </w:r>
      <w:r w:rsidR="00010B10">
        <w:rPr>
          <w:rStyle w:val="a6"/>
          <w:rFonts w:eastAsia="MercuryTextG2-Roman"/>
          <w:color w:val="000000" w:themeColor="text1"/>
          <w:lang w:eastAsia="zh-TW"/>
        </w:rPr>
        <w:footnoteReference w:id="27"/>
      </w:r>
      <w:r w:rsidR="00010B10" w:rsidRPr="001817DE">
        <w:rPr>
          <w:rFonts w:eastAsia="MercuryTextG2-Roman"/>
          <w:color w:val="000000" w:themeColor="text1"/>
          <w:lang w:eastAsia="zh-TW"/>
        </w:rPr>
        <w:t xml:space="preserve"> </w:t>
      </w:r>
      <w:r w:rsidRPr="001817DE">
        <w:rPr>
          <w:rFonts w:eastAsia="MercuryTextG2-Roman"/>
          <w:color w:val="000000" w:themeColor="text1"/>
          <w:lang w:eastAsia="zh-TW"/>
        </w:rPr>
        <w:t xml:space="preserve"> </w:t>
      </w:r>
      <w:r w:rsidRPr="001817DE">
        <w:rPr>
          <w:rFonts w:eastAsia="新細明體"/>
          <w:color w:val="000000" w:themeColor="text1"/>
          <w:lang w:eastAsia="zh-TW"/>
        </w:rPr>
        <w:t>The endurance of the caste system through centuries</w:t>
      </w:r>
      <w:r w:rsidR="00F50E22" w:rsidRPr="001817DE">
        <w:rPr>
          <w:rFonts w:eastAsia="新細明體"/>
          <w:color w:val="000000" w:themeColor="text1"/>
          <w:lang w:eastAsia="zh-TW"/>
        </w:rPr>
        <w:t xml:space="preserve"> notwithstanding formal abolition in 1948</w:t>
      </w:r>
      <w:r w:rsidRPr="001817DE">
        <w:rPr>
          <w:rFonts w:eastAsia="新細明體"/>
          <w:color w:val="000000" w:themeColor="text1"/>
          <w:lang w:eastAsia="zh-TW"/>
        </w:rPr>
        <w:t xml:space="preserve"> is </w:t>
      </w:r>
      <w:r w:rsidR="009A22F0">
        <w:rPr>
          <w:rFonts w:eastAsia="新細明體"/>
          <w:color w:val="000000" w:themeColor="text1"/>
          <w:lang w:eastAsia="zh-TW"/>
        </w:rPr>
        <w:t xml:space="preserve">due to </w:t>
      </w:r>
      <w:r w:rsidR="00561D71">
        <w:rPr>
          <w:rFonts w:eastAsia="新細明體"/>
          <w:color w:val="000000" w:themeColor="text1"/>
          <w:lang w:eastAsia="zh-TW"/>
        </w:rPr>
        <w:t xml:space="preserve">its nature as a “soft infrastructure,” which is grounded not only on decades or centuries of </w:t>
      </w:r>
      <w:proofErr w:type="spellStart"/>
      <w:r w:rsidR="00561D71">
        <w:rPr>
          <w:rFonts w:eastAsia="新細明體"/>
          <w:color w:val="000000" w:themeColor="text1"/>
          <w:lang w:eastAsia="zh-TW"/>
        </w:rPr>
        <w:t>accustomization</w:t>
      </w:r>
      <w:proofErr w:type="spellEnd"/>
      <w:r w:rsidR="00561D71">
        <w:rPr>
          <w:rFonts w:eastAsia="新細明體"/>
          <w:color w:val="000000" w:themeColor="text1"/>
          <w:lang w:eastAsia="zh-TW"/>
        </w:rPr>
        <w:t xml:space="preserve"> but also on “</w:t>
      </w:r>
      <w:r w:rsidRPr="001817DE">
        <w:rPr>
          <w:rFonts w:eastAsia="新細明體"/>
          <w:color w:val="000000" w:themeColor="text1"/>
          <w:lang w:eastAsia="zh-TW"/>
        </w:rPr>
        <w:t>institutional logics,</w:t>
      </w:r>
      <w:r w:rsidR="00561D71">
        <w:rPr>
          <w:rFonts w:eastAsia="新細明體"/>
          <w:color w:val="000000" w:themeColor="text1"/>
          <w:lang w:eastAsia="zh-TW"/>
        </w:rPr>
        <w:t>”</w:t>
      </w:r>
      <w:r w:rsidRPr="001817DE">
        <w:rPr>
          <w:rFonts w:eastAsia="新細明體"/>
          <w:color w:val="000000" w:themeColor="text1"/>
          <w:lang w:eastAsia="zh-TW"/>
        </w:rPr>
        <w:t xml:space="preserve"> </w:t>
      </w:r>
      <w:r w:rsidR="00561D71">
        <w:rPr>
          <w:rFonts w:eastAsia="新細明體"/>
          <w:color w:val="000000" w:themeColor="text1"/>
          <w:lang w:eastAsia="zh-TW"/>
        </w:rPr>
        <w:t>the</w:t>
      </w:r>
      <w:r w:rsidR="00CE7267" w:rsidRPr="001817DE">
        <w:rPr>
          <w:rFonts w:eastAsia="新細明體"/>
          <w:color w:val="000000" w:themeColor="text1"/>
          <w:lang w:eastAsia="zh-TW"/>
        </w:rPr>
        <w:t xml:space="preserve"> organizing principles</w:t>
      </w:r>
      <w:r w:rsidRPr="001817DE">
        <w:rPr>
          <w:rFonts w:eastAsia="新細明體"/>
          <w:color w:val="000000" w:themeColor="text1"/>
          <w:lang w:eastAsia="zh-TW"/>
        </w:rPr>
        <w:t xml:space="preserve"> </w:t>
      </w:r>
      <w:r w:rsidR="00CE7267" w:rsidRPr="001817DE">
        <w:rPr>
          <w:rFonts w:eastAsia="新細明體"/>
          <w:color w:val="000000" w:themeColor="text1"/>
          <w:lang w:eastAsia="zh-TW"/>
        </w:rPr>
        <w:t xml:space="preserve">that are </w:t>
      </w:r>
      <w:r w:rsidRPr="001817DE">
        <w:rPr>
          <w:rFonts w:eastAsia="新細明體"/>
          <w:color w:val="000000" w:themeColor="text1"/>
          <w:lang w:eastAsia="zh-TW"/>
        </w:rPr>
        <w:t>“</w:t>
      </w:r>
      <w:r w:rsidRPr="002E56DB">
        <w:rPr>
          <w:rFonts w:eastAsia="新細明體"/>
          <w:iCs/>
          <w:color w:val="000000" w:themeColor="text1"/>
          <w:lang w:eastAsia="zh-TW"/>
        </w:rPr>
        <w:t>symbolically grounded, organizationally structured, politically defended, and technically and materially constrained</w:t>
      </w:r>
      <w:r w:rsidR="009B72E0">
        <w:rPr>
          <w:rFonts w:eastAsia="新細明體" w:hint="eastAsia"/>
          <w:i/>
          <w:color w:val="000000" w:themeColor="text1"/>
          <w:lang w:eastAsia="zh-TW"/>
        </w:rPr>
        <w:t>.</w:t>
      </w:r>
      <w:r w:rsidRPr="001817DE">
        <w:rPr>
          <w:rFonts w:eastAsia="新細明體"/>
          <w:color w:val="000000" w:themeColor="text1"/>
          <w:lang w:eastAsia="zh-TW"/>
        </w:rPr>
        <w:t>”</w:t>
      </w:r>
      <w:r w:rsidR="009B72E0">
        <w:rPr>
          <w:rStyle w:val="a6"/>
          <w:rFonts w:eastAsia="新細明體"/>
          <w:color w:val="000000" w:themeColor="text1"/>
          <w:lang w:eastAsia="zh-TW"/>
        </w:rPr>
        <w:footnoteReference w:id="28"/>
      </w:r>
      <w:r w:rsidRPr="001817DE">
        <w:rPr>
          <w:rFonts w:eastAsia="新細明體"/>
          <w:color w:val="000000" w:themeColor="text1"/>
          <w:lang w:eastAsia="zh-TW"/>
        </w:rPr>
        <w:t xml:space="preserve"> </w:t>
      </w:r>
    </w:p>
    <w:p w14:paraId="1B8EA2E3" w14:textId="77777777" w:rsidR="005D1349" w:rsidRPr="001817DE" w:rsidRDefault="005D1349" w:rsidP="00C75A70">
      <w:pPr>
        <w:autoSpaceDE w:val="0"/>
        <w:autoSpaceDN w:val="0"/>
        <w:adjustRightInd w:val="0"/>
        <w:spacing w:line="480" w:lineRule="auto"/>
        <w:ind w:firstLine="720"/>
        <w:jc w:val="both"/>
        <w:rPr>
          <w:rFonts w:eastAsia="新細明體"/>
          <w:color w:val="000000" w:themeColor="text1"/>
          <w:lang w:eastAsia="zh-TW"/>
        </w:rPr>
      </w:pPr>
    </w:p>
    <w:p w14:paraId="3A743E65" w14:textId="2EE94BDE" w:rsidR="00CD6CF8" w:rsidRDefault="00AB6321" w:rsidP="00C75A70">
      <w:pPr>
        <w:autoSpaceDE w:val="0"/>
        <w:autoSpaceDN w:val="0"/>
        <w:adjustRightInd w:val="0"/>
        <w:spacing w:line="480" w:lineRule="auto"/>
        <w:ind w:firstLine="360"/>
        <w:jc w:val="both"/>
        <w:rPr>
          <w:rFonts w:eastAsia="新細明體"/>
          <w:color w:val="000000" w:themeColor="text1"/>
          <w:lang w:eastAsia="zh-TW"/>
        </w:rPr>
      </w:pPr>
      <w:r w:rsidRPr="001817DE">
        <w:rPr>
          <w:rFonts w:eastAsia="新細明體"/>
          <w:color w:val="000000" w:themeColor="text1"/>
          <w:lang w:eastAsia="zh-TW"/>
        </w:rPr>
        <w:t xml:space="preserve">Boltanski and </w:t>
      </w:r>
      <w:r w:rsidR="00EE6FA1" w:rsidRPr="00EE6FA1">
        <w:rPr>
          <w:noProof/>
          <w:color w:val="000000" w:themeColor="text1"/>
        </w:rPr>
        <w:t>Thévenot</w:t>
      </w:r>
      <w:r w:rsidRPr="00EE6FA1">
        <w:rPr>
          <w:rFonts w:eastAsia="新細明體"/>
          <w:color w:val="000000" w:themeColor="text1"/>
          <w:lang w:eastAsia="zh-TW"/>
        </w:rPr>
        <w:t xml:space="preserve"> offered</w:t>
      </w:r>
      <w:r w:rsidRPr="001817DE">
        <w:rPr>
          <w:rFonts w:eastAsia="新細明體"/>
          <w:color w:val="000000" w:themeColor="text1"/>
          <w:lang w:eastAsia="zh-TW"/>
        </w:rPr>
        <w:t xml:space="preserve"> important insights </w:t>
      </w:r>
      <w:r w:rsidR="009A26F6" w:rsidRPr="001817DE">
        <w:rPr>
          <w:rFonts w:eastAsia="新細明體"/>
          <w:color w:val="000000" w:themeColor="text1"/>
          <w:lang w:eastAsia="zh-TW"/>
        </w:rPr>
        <w:t>into</w:t>
      </w:r>
      <w:r w:rsidRPr="001817DE">
        <w:rPr>
          <w:rFonts w:eastAsia="新細明體"/>
          <w:color w:val="000000" w:themeColor="text1"/>
          <w:lang w:eastAsia="zh-TW"/>
        </w:rPr>
        <w:t xml:space="preserve"> the dynamics that drive the change of in</w:t>
      </w:r>
      <w:r w:rsidR="00FA2689" w:rsidRPr="001817DE">
        <w:rPr>
          <w:rFonts w:eastAsia="新細明體"/>
          <w:color w:val="000000" w:themeColor="text1"/>
          <w:lang w:eastAsia="zh-TW"/>
        </w:rPr>
        <w:t>stitution</w:t>
      </w:r>
      <w:r w:rsidR="00A23641" w:rsidRPr="001817DE">
        <w:rPr>
          <w:rFonts w:eastAsia="新細明體"/>
          <w:color w:val="000000" w:themeColor="text1"/>
          <w:lang w:eastAsia="zh-TW"/>
        </w:rPr>
        <w:t>al</w:t>
      </w:r>
      <w:r w:rsidRPr="001817DE">
        <w:rPr>
          <w:rFonts w:eastAsia="新細明體"/>
          <w:color w:val="000000" w:themeColor="text1"/>
          <w:lang w:eastAsia="zh-TW"/>
        </w:rPr>
        <w:t xml:space="preserve"> </w:t>
      </w:r>
      <w:proofErr w:type="gramStart"/>
      <w:r w:rsidRPr="001817DE">
        <w:rPr>
          <w:rFonts w:eastAsia="新細明體"/>
          <w:color w:val="000000" w:themeColor="text1"/>
          <w:lang w:eastAsia="zh-TW"/>
        </w:rPr>
        <w:t>logics</w:t>
      </w:r>
      <w:proofErr w:type="gramEnd"/>
      <w:r w:rsidRPr="001817DE">
        <w:rPr>
          <w:rFonts w:eastAsia="新細明體"/>
          <w:color w:val="000000" w:themeColor="text1"/>
          <w:lang w:eastAsia="zh-TW"/>
        </w:rPr>
        <w:t xml:space="preserve">. They argue that people justify what they say and do by appealing to </w:t>
      </w:r>
      <w:r w:rsidRPr="001817DE">
        <w:rPr>
          <w:rFonts w:eastAsia="新細明體"/>
          <w:color w:val="000000" w:themeColor="text1"/>
          <w:shd w:val="clear" w:color="auto" w:fill="FFFFFF"/>
          <w:lang w:eastAsia="zh-TW"/>
        </w:rPr>
        <w:t xml:space="preserve">principles </w:t>
      </w:r>
      <w:r w:rsidR="008C77CB">
        <w:rPr>
          <w:rFonts w:eastAsia="新細明體"/>
          <w:color w:val="000000" w:themeColor="text1"/>
          <w:shd w:val="clear" w:color="auto" w:fill="FFFFFF"/>
          <w:lang w:eastAsia="zh-TW"/>
        </w:rPr>
        <w:t xml:space="preserve">which </w:t>
      </w:r>
      <w:r w:rsidRPr="001817DE">
        <w:rPr>
          <w:rFonts w:eastAsia="新細明體"/>
          <w:color w:val="000000" w:themeColor="text1"/>
          <w:shd w:val="clear" w:color="auto" w:fill="FFFFFF"/>
          <w:lang w:eastAsia="zh-TW"/>
        </w:rPr>
        <w:t>will command respect</w:t>
      </w:r>
      <w:r w:rsidR="008C77CB">
        <w:rPr>
          <w:rFonts w:eastAsia="新細明體"/>
          <w:color w:val="000000" w:themeColor="text1"/>
          <w:shd w:val="clear" w:color="auto" w:fill="FFFFFF"/>
          <w:lang w:eastAsia="zh-TW"/>
        </w:rPr>
        <w:t xml:space="preserve"> and</w:t>
      </w:r>
      <w:r w:rsidRPr="001817DE">
        <w:rPr>
          <w:rFonts w:eastAsia="新細明體"/>
          <w:color w:val="000000" w:themeColor="text1"/>
          <w:shd w:val="clear" w:color="auto" w:fill="FFFFFF"/>
          <w:lang w:eastAsia="zh-TW"/>
        </w:rPr>
        <w:t xml:space="preserve"> </w:t>
      </w:r>
      <w:r w:rsidR="008C77CB">
        <w:rPr>
          <w:rFonts w:eastAsia="新細明體"/>
          <w:color w:val="000000" w:themeColor="text1"/>
          <w:shd w:val="clear" w:color="auto" w:fill="FFFFFF"/>
          <w:lang w:eastAsia="zh-TW"/>
        </w:rPr>
        <w:t>practices that are</w:t>
      </w:r>
      <w:r w:rsidRPr="001817DE">
        <w:rPr>
          <w:rFonts w:eastAsia="新細明體"/>
          <w:color w:val="000000" w:themeColor="text1"/>
          <w:shd w:val="clear" w:color="auto" w:fill="FFFFFF"/>
          <w:lang w:eastAsia="zh-TW"/>
        </w:rPr>
        <w:t xml:space="preserve"> </w:t>
      </w:r>
      <w:r w:rsidR="008C77CB">
        <w:rPr>
          <w:rFonts w:eastAsia="新細明體"/>
          <w:color w:val="000000" w:themeColor="text1"/>
          <w:shd w:val="clear" w:color="auto" w:fill="FFFFFF"/>
          <w:lang w:eastAsia="zh-TW"/>
        </w:rPr>
        <w:t>treated</w:t>
      </w:r>
      <w:r w:rsidRPr="001817DE">
        <w:rPr>
          <w:rFonts w:eastAsia="新細明體"/>
          <w:color w:val="000000" w:themeColor="text1"/>
          <w:shd w:val="clear" w:color="auto" w:fill="FFFFFF"/>
          <w:lang w:eastAsia="zh-TW"/>
        </w:rPr>
        <w:t xml:space="preserve"> as </w:t>
      </w:r>
      <w:r w:rsidR="00BC5FAC">
        <w:rPr>
          <w:rFonts w:eastAsia="新細明體"/>
          <w:color w:val="000000" w:themeColor="text1"/>
          <w:shd w:val="clear" w:color="auto" w:fill="FFFFFF"/>
          <w:lang w:eastAsia="zh-TW"/>
        </w:rPr>
        <w:t xml:space="preserve">values or </w:t>
      </w:r>
      <w:r w:rsidRPr="001817DE">
        <w:rPr>
          <w:rFonts w:eastAsia="新細明體"/>
          <w:color w:val="000000" w:themeColor="text1"/>
          <w:shd w:val="clear" w:color="auto" w:fill="FFFFFF"/>
          <w:lang w:eastAsia="zh-TW"/>
        </w:rPr>
        <w:t>“worth</w:t>
      </w:r>
      <w:r w:rsidR="00EE6FA1">
        <w:rPr>
          <w:rFonts w:eastAsia="新細明體"/>
          <w:color w:val="000000" w:themeColor="text1"/>
          <w:shd w:val="clear" w:color="auto" w:fill="FFFFFF"/>
          <w:lang w:eastAsia="zh-TW"/>
        </w:rPr>
        <w:t>.</w:t>
      </w:r>
      <w:r w:rsidRPr="001817DE">
        <w:rPr>
          <w:rFonts w:eastAsia="新細明體"/>
          <w:color w:val="000000" w:themeColor="text1"/>
          <w:shd w:val="clear" w:color="auto" w:fill="FFFFFF"/>
          <w:lang w:eastAsia="zh-TW"/>
        </w:rPr>
        <w:t xml:space="preserve">” They </w:t>
      </w:r>
      <w:r w:rsidRPr="001817DE">
        <w:rPr>
          <w:rFonts w:eastAsia="新細明體"/>
          <w:color w:val="000000" w:themeColor="text1"/>
          <w:lang w:eastAsia="zh-TW"/>
        </w:rPr>
        <w:t xml:space="preserve">distinguished different categories of worth in six different </w:t>
      </w:r>
      <w:r w:rsidR="002E4E81">
        <w:rPr>
          <w:rFonts w:eastAsia="新細明體"/>
          <w:color w:val="000000" w:themeColor="text1"/>
          <w:lang w:eastAsia="zh-TW"/>
        </w:rPr>
        <w:t>polities</w:t>
      </w:r>
      <w:r w:rsidR="00E94446" w:rsidRPr="001817DE">
        <w:rPr>
          <w:rFonts w:eastAsia="新細明體"/>
          <w:color w:val="000000" w:themeColor="text1"/>
          <w:lang w:eastAsia="zh-TW"/>
        </w:rPr>
        <w:t xml:space="preserve">: </w:t>
      </w:r>
      <w:r w:rsidRPr="001817DE">
        <w:rPr>
          <w:rFonts w:eastAsia="新細明體"/>
          <w:color w:val="000000" w:themeColor="text1"/>
          <w:lang w:eastAsia="zh-TW"/>
        </w:rPr>
        <w:t xml:space="preserve">market, inspired, domestic, </w:t>
      </w:r>
      <w:r w:rsidRPr="001817DE">
        <w:rPr>
          <w:rFonts w:eastAsia="新細明體"/>
          <w:color w:val="000000" w:themeColor="text1"/>
          <w:lang w:eastAsia="zh-TW"/>
        </w:rPr>
        <w:lastRenderedPageBreak/>
        <w:t>fame, civic, and industrial.</w:t>
      </w:r>
      <w:r w:rsidR="005F6AC9" w:rsidRPr="005F6AC9">
        <w:rPr>
          <w:rStyle w:val="a6"/>
          <w:rFonts w:eastAsia="新細明體"/>
          <w:color w:val="000000" w:themeColor="text1"/>
          <w:lang w:eastAsia="zh-TW"/>
        </w:rPr>
        <w:t xml:space="preserve"> </w:t>
      </w:r>
      <w:r w:rsidR="005F6AC9">
        <w:rPr>
          <w:rStyle w:val="a6"/>
          <w:rFonts w:eastAsia="新細明體"/>
          <w:color w:val="000000" w:themeColor="text1"/>
          <w:lang w:eastAsia="zh-TW"/>
        </w:rPr>
        <w:footnoteReference w:id="29"/>
      </w:r>
      <w:r w:rsidR="005F6AC9" w:rsidRPr="001817DE">
        <w:rPr>
          <w:rFonts w:eastAsia="新細明體"/>
          <w:color w:val="000000" w:themeColor="text1"/>
          <w:lang w:eastAsia="zh-TW"/>
        </w:rPr>
        <w:t xml:space="preserve"> </w:t>
      </w:r>
      <w:r w:rsidRPr="001817DE">
        <w:rPr>
          <w:rFonts w:eastAsia="新細明體"/>
          <w:color w:val="000000" w:themeColor="text1"/>
          <w:lang w:eastAsia="zh-TW"/>
        </w:rPr>
        <w:t xml:space="preserve"> Each of these </w:t>
      </w:r>
      <w:proofErr w:type="spellStart"/>
      <w:r w:rsidR="005F6AC9">
        <w:rPr>
          <w:rFonts w:eastAsia="新細明體"/>
          <w:color w:val="000000" w:themeColor="text1"/>
          <w:lang w:eastAsia="zh-TW"/>
        </w:rPr>
        <w:t>polities</w:t>
      </w:r>
      <w:proofErr w:type="spellEnd"/>
      <w:r w:rsidRPr="001817DE">
        <w:rPr>
          <w:rFonts w:eastAsia="新細明體"/>
          <w:color w:val="000000" w:themeColor="text1"/>
          <w:lang w:eastAsia="zh-TW"/>
        </w:rPr>
        <w:t xml:space="preserve"> have conceptions, models, or </w:t>
      </w:r>
      <w:proofErr w:type="gramStart"/>
      <w:r w:rsidRPr="001817DE">
        <w:rPr>
          <w:rFonts w:eastAsia="新細明體"/>
          <w:color w:val="000000" w:themeColor="text1"/>
          <w:lang w:eastAsia="zh-TW"/>
        </w:rPr>
        <w:t>logics</w:t>
      </w:r>
      <w:proofErr w:type="gramEnd"/>
      <w:r w:rsidRPr="001817DE">
        <w:rPr>
          <w:rFonts w:eastAsia="新細明體"/>
          <w:color w:val="000000" w:themeColor="text1"/>
          <w:lang w:eastAsia="zh-TW"/>
        </w:rPr>
        <w:t xml:space="preserve"> at the supra</w:t>
      </w:r>
      <w:r w:rsidR="00FA2689" w:rsidRPr="001817DE">
        <w:rPr>
          <w:rFonts w:eastAsia="新細明體"/>
          <w:color w:val="000000" w:themeColor="text1"/>
          <w:lang w:eastAsia="zh-TW"/>
        </w:rPr>
        <w:t>-</w:t>
      </w:r>
      <w:r w:rsidRPr="001817DE">
        <w:rPr>
          <w:rFonts w:eastAsia="新細明體"/>
          <w:color w:val="000000" w:themeColor="text1"/>
          <w:lang w:eastAsia="zh-TW"/>
        </w:rPr>
        <w:t>organizational level</w:t>
      </w:r>
      <w:r w:rsidR="009A26F6">
        <w:rPr>
          <w:rFonts w:eastAsia="新細明體" w:hint="eastAsia"/>
          <w:color w:val="000000" w:themeColor="text1"/>
          <w:lang w:eastAsia="zh-TW"/>
        </w:rPr>
        <w:t xml:space="preserve"> that</w:t>
      </w:r>
      <w:r w:rsidRPr="001817DE">
        <w:rPr>
          <w:rFonts w:eastAsia="新細明體"/>
          <w:color w:val="000000" w:themeColor="text1"/>
          <w:lang w:eastAsia="zh-TW"/>
        </w:rPr>
        <w:t xml:space="preserve"> shape </w:t>
      </w:r>
      <w:r w:rsidR="00A87986">
        <w:rPr>
          <w:rFonts w:eastAsia="新細明體"/>
          <w:color w:val="000000" w:themeColor="text1"/>
          <w:lang w:eastAsia="zh-TW"/>
        </w:rPr>
        <w:t>people’s</w:t>
      </w:r>
      <w:r w:rsidRPr="001817DE">
        <w:rPr>
          <w:rFonts w:eastAsia="新細明體"/>
          <w:color w:val="000000" w:themeColor="text1"/>
          <w:lang w:eastAsia="zh-TW"/>
        </w:rPr>
        <w:t xml:space="preserve"> activities</w:t>
      </w:r>
      <w:r w:rsidR="00CE5398">
        <w:rPr>
          <w:rFonts w:eastAsia="新細明體" w:hint="eastAsia"/>
          <w:color w:val="000000" w:themeColor="text1"/>
          <w:lang w:eastAsia="zh-TW"/>
        </w:rPr>
        <w:t xml:space="preserve"> and </w:t>
      </w:r>
      <w:r w:rsidR="00A87986">
        <w:rPr>
          <w:rFonts w:eastAsia="新細明體"/>
          <w:color w:val="000000" w:themeColor="text1"/>
          <w:lang w:eastAsia="zh-TW"/>
        </w:rPr>
        <w:t>way of life</w:t>
      </w:r>
      <w:r w:rsidRPr="001817DE">
        <w:rPr>
          <w:rFonts w:eastAsia="新細明體"/>
          <w:color w:val="000000" w:themeColor="text1"/>
          <w:lang w:eastAsia="zh-TW"/>
        </w:rPr>
        <w:t xml:space="preserve">. </w:t>
      </w:r>
    </w:p>
    <w:p w14:paraId="053D3110" w14:textId="77777777" w:rsidR="00C47B26" w:rsidRPr="001817DE" w:rsidRDefault="00C47B26" w:rsidP="00C75A70">
      <w:pPr>
        <w:autoSpaceDE w:val="0"/>
        <w:autoSpaceDN w:val="0"/>
        <w:adjustRightInd w:val="0"/>
        <w:spacing w:line="480" w:lineRule="auto"/>
        <w:ind w:firstLine="360"/>
        <w:jc w:val="both"/>
        <w:rPr>
          <w:rFonts w:eastAsia="SimSun"/>
          <w:color w:val="000000" w:themeColor="text1"/>
        </w:rPr>
      </w:pPr>
    </w:p>
    <w:p w14:paraId="60BCCFC0" w14:textId="537BE647" w:rsidR="00CA7719" w:rsidRPr="00323217" w:rsidRDefault="00340861" w:rsidP="00C75A70">
      <w:pPr>
        <w:pStyle w:val="Default"/>
        <w:spacing w:line="480" w:lineRule="auto"/>
        <w:jc w:val="both"/>
        <w:rPr>
          <w:rFonts w:ascii="Times New Roman" w:hAnsi="Times New Roman" w:cs="Times New Roman"/>
        </w:rPr>
      </w:pPr>
      <w:r>
        <w:rPr>
          <w:rFonts w:ascii="Times New Roman" w:eastAsia="新細明體" w:hAnsi="Times New Roman" w:cs="Times New Roman"/>
          <w:color w:val="000000" w:themeColor="text1"/>
          <w:lang w:eastAsia="zh-TW"/>
        </w:rPr>
        <w:t xml:space="preserve">      The Right to Buy was based on the idea of “big market, small government</w:t>
      </w:r>
      <w:r w:rsidR="00326D08">
        <w:rPr>
          <w:rFonts w:ascii="Times New Roman" w:eastAsia="新細明體" w:hAnsi="Times New Roman" w:cs="Times New Roman"/>
          <w:color w:val="000000" w:themeColor="text1"/>
          <w:lang w:eastAsia="zh-TW"/>
        </w:rPr>
        <w:t>.</w:t>
      </w:r>
      <w:r>
        <w:rPr>
          <w:rFonts w:ascii="Times New Roman" w:eastAsia="新細明體" w:hAnsi="Times New Roman" w:cs="Times New Roman"/>
          <w:color w:val="000000" w:themeColor="text1"/>
          <w:lang w:eastAsia="zh-TW"/>
        </w:rPr>
        <w:t xml:space="preserve">” </w:t>
      </w:r>
      <w:r w:rsidR="00323217">
        <w:rPr>
          <w:rFonts w:ascii="Times New Roman" w:eastAsia="新細明體" w:hAnsi="Times New Roman" w:cs="Times New Roman"/>
          <w:color w:val="000000" w:themeColor="text1"/>
          <w:lang w:eastAsia="zh-TW"/>
        </w:rPr>
        <w:t xml:space="preserve">Private actors are </w:t>
      </w:r>
      <w:r w:rsidR="007945CA">
        <w:rPr>
          <w:rFonts w:ascii="Times New Roman" w:eastAsia="新細明體" w:hAnsi="Times New Roman" w:cs="Times New Roman"/>
          <w:color w:val="000000" w:themeColor="text1"/>
          <w:lang w:eastAsia="zh-TW"/>
        </w:rPr>
        <w:t>presumed, without evidence,</w:t>
      </w:r>
      <w:r w:rsidR="00323217">
        <w:rPr>
          <w:rFonts w:ascii="Times New Roman" w:eastAsia="新細明體" w:hAnsi="Times New Roman" w:cs="Times New Roman"/>
          <w:color w:val="000000" w:themeColor="text1"/>
          <w:lang w:eastAsia="zh-TW"/>
        </w:rPr>
        <w:t xml:space="preserve"> to be always more efficient than civil servants or government-paid officials</w:t>
      </w:r>
      <w:r w:rsidR="007945CA">
        <w:rPr>
          <w:rFonts w:ascii="Times New Roman" w:eastAsia="新細明體" w:hAnsi="Times New Roman" w:cs="Times New Roman"/>
          <w:color w:val="000000" w:themeColor="text1"/>
          <w:lang w:eastAsia="zh-TW"/>
        </w:rPr>
        <w:t>.</w:t>
      </w:r>
      <w:r w:rsidR="00945F70">
        <w:rPr>
          <w:rStyle w:val="a6"/>
          <w:rFonts w:ascii="Times New Roman" w:eastAsia="新細明體" w:hAnsi="Times New Roman" w:cs="Times New Roman"/>
          <w:color w:val="000000" w:themeColor="text1"/>
          <w:lang w:eastAsia="zh-TW"/>
        </w:rPr>
        <w:footnoteReference w:id="30"/>
      </w:r>
      <w:r w:rsidR="00A04533" w:rsidRPr="00A04533">
        <w:t xml:space="preserve"> </w:t>
      </w:r>
      <w:r w:rsidR="00451F8F">
        <w:t xml:space="preserve"> </w:t>
      </w:r>
      <w:r w:rsidR="007945CA">
        <w:rPr>
          <w:rFonts w:ascii="Times New Roman" w:eastAsia="新細明體" w:hAnsi="Times New Roman" w:cs="Times New Roman"/>
          <w:color w:val="000000" w:themeColor="text1"/>
          <w:lang w:eastAsia="zh-TW"/>
        </w:rPr>
        <w:t xml:space="preserve">In Hong Kong, </w:t>
      </w:r>
      <w:r w:rsidR="00323217" w:rsidRPr="00323217">
        <w:rPr>
          <w:rFonts w:ascii="Times New Roman" w:hAnsi="Times New Roman" w:cs="Times New Roman"/>
        </w:rPr>
        <w:t>The Mass Transit Railway Corporation</w:t>
      </w:r>
      <w:r w:rsidR="009A22F0">
        <w:rPr>
          <w:rFonts w:ascii="Times New Roman" w:hAnsi="Times New Roman" w:cs="Times New Roman"/>
        </w:rPr>
        <w:t>, a statutory corporation fully owned by the government</w:t>
      </w:r>
      <w:r w:rsidR="00323217">
        <w:rPr>
          <w:rFonts w:ascii="Times New Roman" w:hAnsi="Times New Roman" w:cs="Times New Roman"/>
        </w:rPr>
        <w:t xml:space="preserve"> </w:t>
      </w:r>
      <w:r w:rsidR="00A87986">
        <w:rPr>
          <w:rFonts w:ascii="Times New Roman" w:hAnsi="Times New Roman" w:cs="Times New Roman"/>
        </w:rPr>
        <w:t>for years</w:t>
      </w:r>
      <w:r w:rsidR="009A22F0">
        <w:rPr>
          <w:rFonts w:ascii="Times New Roman" w:hAnsi="Times New Roman" w:cs="Times New Roman"/>
        </w:rPr>
        <w:t>,</w:t>
      </w:r>
      <w:r w:rsidR="00A87986">
        <w:rPr>
          <w:rFonts w:ascii="Times New Roman" w:hAnsi="Times New Roman" w:cs="Times New Roman"/>
        </w:rPr>
        <w:t xml:space="preserve"> </w:t>
      </w:r>
      <w:r w:rsidR="00323217">
        <w:rPr>
          <w:rFonts w:ascii="Times New Roman" w:hAnsi="Times New Roman" w:cs="Times New Roman"/>
        </w:rPr>
        <w:t>ha</w:t>
      </w:r>
      <w:r w:rsidR="007945CA">
        <w:rPr>
          <w:rFonts w:ascii="Times New Roman" w:hAnsi="Times New Roman" w:cs="Times New Roman"/>
        </w:rPr>
        <w:t>d</w:t>
      </w:r>
      <w:r w:rsidR="00323217">
        <w:rPr>
          <w:rFonts w:ascii="Times New Roman" w:hAnsi="Times New Roman" w:cs="Times New Roman"/>
        </w:rPr>
        <w:t xml:space="preserve"> very high reputation </w:t>
      </w:r>
      <w:r w:rsidR="009A22F0">
        <w:rPr>
          <w:rFonts w:ascii="Times New Roman" w:hAnsi="Times New Roman" w:cs="Times New Roman"/>
        </w:rPr>
        <w:t xml:space="preserve">for being </w:t>
      </w:r>
      <w:r w:rsidR="00323217">
        <w:rPr>
          <w:rFonts w:ascii="Times New Roman" w:hAnsi="Times New Roman" w:cs="Times New Roman"/>
        </w:rPr>
        <w:t>well-managed</w:t>
      </w:r>
      <w:r w:rsidR="002A66A9">
        <w:rPr>
          <w:rFonts w:ascii="Times New Roman" w:hAnsi="Times New Roman" w:cs="Times New Roman"/>
        </w:rPr>
        <w:t>.</w:t>
      </w:r>
      <w:r w:rsidR="007945CA">
        <w:rPr>
          <w:rStyle w:val="a6"/>
          <w:rFonts w:ascii="Times New Roman" w:hAnsi="Times New Roman" w:cs="Times New Roman"/>
        </w:rPr>
        <w:footnoteReference w:id="31"/>
      </w:r>
      <w:r w:rsidR="00323217">
        <w:rPr>
          <w:rFonts w:ascii="Times New Roman" w:hAnsi="Times New Roman" w:cs="Times New Roman"/>
        </w:rPr>
        <w:t xml:space="preserve">   </w:t>
      </w:r>
      <w:r w:rsidR="007945CA">
        <w:rPr>
          <w:rFonts w:ascii="Times New Roman" w:hAnsi="Times New Roman" w:cs="Times New Roman"/>
        </w:rPr>
        <w:t xml:space="preserve">Today, </w:t>
      </w:r>
      <w:r w:rsidR="00DB2B44">
        <w:rPr>
          <w:rFonts w:ascii="Times New Roman" w:hAnsi="Times New Roman" w:cs="Times New Roman"/>
        </w:rPr>
        <w:t xml:space="preserve">under the “free play of the market,” </w:t>
      </w:r>
      <w:r w:rsidR="007945CA">
        <w:rPr>
          <w:rFonts w:ascii="Times New Roman" w:hAnsi="Times New Roman" w:cs="Times New Roman"/>
        </w:rPr>
        <w:t>t</w:t>
      </w:r>
      <w:r w:rsidR="007D1EC7">
        <w:rPr>
          <w:rFonts w:ascii="Times New Roman" w:hAnsi="Times New Roman" w:cs="Times New Roman"/>
        </w:rPr>
        <w:t xml:space="preserve">he prevalence of subcontracting and sub-subcontracting </w:t>
      </w:r>
      <w:r w:rsidR="00A04533">
        <w:rPr>
          <w:rFonts w:ascii="Times New Roman" w:hAnsi="Times New Roman" w:cs="Times New Roman"/>
        </w:rPr>
        <w:t xml:space="preserve">in the construction industry has led </w:t>
      </w:r>
      <w:r w:rsidR="007D1EC7">
        <w:rPr>
          <w:rFonts w:ascii="Times New Roman" w:hAnsi="Times New Roman" w:cs="Times New Roman"/>
        </w:rPr>
        <w:t xml:space="preserve">to safety issues and occasional disruptions in services.   </w:t>
      </w:r>
      <w:r w:rsidR="00A87986">
        <w:rPr>
          <w:rFonts w:ascii="Times New Roman" w:hAnsi="Times New Roman" w:cs="Times New Roman"/>
        </w:rPr>
        <w:t>Even so</w:t>
      </w:r>
      <w:r w:rsidR="007D1EC7">
        <w:rPr>
          <w:rFonts w:ascii="Times New Roman" w:hAnsi="Times New Roman" w:cs="Times New Roman"/>
        </w:rPr>
        <w:t>, the ideology of “big market, small government” had the upper hand</w:t>
      </w:r>
      <w:r w:rsidR="00035215">
        <w:rPr>
          <w:rFonts w:ascii="Times New Roman" w:hAnsi="Times New Roman" w:cs="Times New Roman"/>
        </w:rPr>
        <w:t xml:space="preserve"> just because some circles </w:t>
      </w:r>
      <w:r w:rsidR="002A66A9">
        <w:rPr>
          <w:rFonts w:ascii="Times New Roman" w:hAnsi="Times New Roman" w:cs="Times New Roman"/>
        </w:rPr>
        <w:t>up</w:t>
      </w:r>
      <w:r w:rsidR="00035215">
        <w:rPr>
          <w:rFonts w:ascii="Times New Roman" w:hAnsi="Times New Roman" w:cs="Times New Roman"/>
        </w:rPr>
        <w:t xml:space="preserve">held </w:t>
      </w:r>
      <w:r w:rsidR="002A66A9">
        <w:rPr>
          <w:rFonts w:ascii="Times New Roman" w:hAnsi="Times New Roman" w:cs="Times New Roman"/>
        </w:rPr>
        <w:t xml:space="preserve">it </w:t>
      </w:r>
      <w:r w:rsidR="00035215">
        <w:rPr>
          <w:rFonts w:ascii="Times New Roman" w:hAnsi="Times New Roman" w:cs="Times New Roman"/>
        </w:rPr>
        <w:t>like a doctrine</w:t>
      </w:r>
      <w:r w:rsidR="007D1EC7">
        <w:rPr>
          <w:rFonts w:ascii="Times New Roman" w:hAnsi="Times New Roman" w:cs="Times New Roman"/>
        </w:rPr>
        <w:t xml:space="preserve">.  The Housing Authority in Hong Kong announced the </w:t>
      </w:r>
      <w:r w:rsidR="00DB2B44">
        <w:rPr>
          <w:rFonts w:ascii="Times New Roman" w:hAnsi="Times New Roman" w:cs="Times New Roman"/>
        </w:rPr>
        <w:t>public housing privatization scheme called Tenants Purchase Scheme</w:t>
      </w:r>
      <w:r w:rsidR="000965A7">
        <w:rPr>
          <w:rFonts w:ascii="Times New Roman" w:hAnsi="Times New Roman" w:cs="Times New Roman"/>
        </w:rPr>
        <w:t xml:space="preserve"> (TPS)</w:t>
      </w:r>
      <w:r w:rsidR="00DB2B44">
        <w:rPr>
          <w:rFonts w:ascii="Times New Roman" w:hAnsi="Times New Roman" w:cs="Times New Roman"/>
        </w:rPr>
        <w:t xml:space="preserve"> </w:t>
      </w:r>
      <w:r w:rsidR="007D1EC7">
        <w:rPr>
          <w:rFonts w:ascii="Times New Roman" w:hAnsi="Times New Roman" w:cs="Times New Roman"/>
        </w:rPr>
        <w:t>on December 8</w:t>
      </w:r>
      <w:r w:rsidR="001F32B5">
        <w:rPr>
          <w:rFonts w:ascii="Times New Roman" w:hAnsi="Times New Roman" w:cs="Times New Roman"/>
        </w:rPr>
        <w:t>,</w:t>
      </w:r>
      <w:r w:rsidR="007D1EC7">
        <w:rPr>
          <w:rFonts w:ascii="Times New Roman" w:hAnsi="Times New Roman" w:cs="Times New Roman"/>
        </w:rPr>
        <w:t xml:space="preserve"> 1997.   </w:t>
      </w:r>
      <w:r w:rsidR="001F32B5">
        <w:rPr>
          <w:rFonts w:ascii="Times New Roman" w:hAnsi="Times New Roman" w:cs="Times New Roman"/>
        </w:rPr>
        <w:t>Ho and Wong found evidence that Hong Kong’s first officially recorded recession in 1998, at -5.9% and much worse than that of Singapore (-2.2%), is more related to the T</w:t>
      </w:r>
      <w:r w:rsidR="00DB2B44">
        <w:rPr>
          <w:rFonts w:ascii="Times New Roman" w:hAnsi="Times New Roman" w:cs="Times New Roman"/>
        </w:rPr>
        <w:t xml:space="preserve">PS </w:t>
      </w:r>
      <w:r w:rsidR="001F32B5">
        <w:rPr>
          <w:rFonts w:ascii="Times New Roman" w:hAnsi="Times New Roman" w:cs="Times New Roman"/>
        </w:rPr>
        <w:t>than to the Asian Financial Crisis.</w:t>
      </w:r>
      <w:r w:rsidR="00945F70">
        <w:rPr>
          <w:rStyle w:val="a6"/>
          <w:rFonts w:ascii="Times New Roman" w:hAnsi="Times New Roman" w:cs="Times New Roman"/>
        </w:rPr>
        <w:footnoteReference w:id="32"/>
      </w:r>
    </w:p>
    <w:p w14:paraId="4264AD44" w14:textId="77777777" w:rsidR="00340861" w:rsidRPr="00532D9C" w:rsidRDefault="00340861" w:rsidP="00C75A70">
      <w:pPr>
        <w:pStyle w:val="Default"/>
        <w:spacing w:line="480" w:lineRule="auto"/>
        <w:jc w:val="both"/>
        <w:rPr>
          <w:rFonts w:ascii="Times New Roman" w:eastAsia="新細明體" w:hAnsi="Times New Roman" w:cs="Times New Roman"/>
          <w:color w:val="000000" w:themeColor="text1"/>
          <w:lang w:eastAsia="zh-TW"/>
        </w:rPr>
      </w:pPr>
    </w:p>
    <w:p w14:paraId="2294FAEF" w14:textId="44CEEA32" w:rsidR="00075C81" w:rsidRDefault="00532D9C" w:rsidP="00C75A70">
      <w:pPr>
        <w:spacing w:line="480" w:lineRule="auto"/>
        <w:ind w:firstLine="360"/>
        <w:jc w:val="both"/>
        <w:rPr>
          <w:rFonts w:eastAsia="新細明體"/>
          <w:bCs/>
          <w:color w:val="000000" w:themeColor="text1"/>
          <w:lang w:val="en-HK" w:eastAsia="zh-TW"/>
        </w:rPr>
      </w:pPr>
      <w:r>
        <w:rPr>
          <w:rFonts w:eastAsia="新細明體" w:hint="eastAsia"/>
          <w:color w:val="000000" w:themeColor="text1"/>
          <w:lang w:val="en-HK" w:eastAsia="zh-TW"/>
        </w:rPr>
        <w:t xml:space="preserve">Consider </w:t>
      </w:r>
      <w:r w:rsidR="00AB6321" w:rsidRPr="001817DE">
        <w:rPr>
          <w:rFonts w:eastAsia="新細明體"/>
          <w:color w:val="000000" w:themeColor="text1"/>
          <w:lang w:val="en-HK" w:eastAsia="zh-TW"/>
        </w:rPr>
        <w:t xml:space="preserve">America’s persistent failure to contain gun violence.  The Second Amendment to the American Constitution </w:t>
      </w:r>
      <w:r w:rsidR="00AB6321" w:rsidRPr="001817DE">
        <w:rPr>
          <w:rFonts w:eastAsia="新細明體"/>
          <w:color w:val="000000" w:themeColor="text1"/>
          <w:lang w:eastAsia="zh-TW"/>
        </w:rPr>
        <w:t xml:space="preserve">reads: “A well-regulated Militia, being necessary to the security of a </w:t>
      </w:r>
      <w:r w:rsidR="00AB6321" w:rsidRPr="001817DE">
        <w:rPr>
          <w:rFonts w:eastAsia="新細明體"/>
          <w:color w:val="000000" w:themeColor="text1"/>
          <w:lang w:eastAsia="zh-TW"/>
        </w:rPr>
        <w:lastRenderedPageBreak/>
        <w:t xml:space="preserve">free State, the right of the people to keep and bear Arms, shall not be infringed.”  Once institutionalized and blessed with political interests, gun ownership </w:t>
      </w:r>
      <w:r w:rsidR="004350C2">
        <w:rPr>
          <w:rFonts w:eastAsia="新細明體"/>
          <w:color w:val="000000" w:themeColor="text1"/>
          <w:lang w:eastAsia="zh-TW"/>
        </w:rPr>
        <w:t>has become</w:t>
      </w:r>
      <w:r w:rsidR="00AB6321" w:rsidRPr="001817DE">
        <w:rPr>
          <w:rFonts w:eastAsia="新細明體"/>
          <w:color w:val="000000" w:themeColor="text1"/>
          <w:lang w:eastAsia="zh-TW"/>
        </w:rPr>
        <w:t xml:space="preserve"> almost impossible to curb and regulate. </w:t>
      </w:r>
      <w:r w:rsidR="00326D08">
        <w:rPr>
          <w:rFonts w:eastAsia="新細明體"/>
          <w:color w:val="000000" w:themeColor="text1"/>
          <w:lang w:eastAsia="zh-TW"/>
        </w:rPr>
        <w:t>Through the dynamics of institutional logic</w:t>
      </w:r>
      <w:r w:rsidR="000965A7">
        <w:rPr>
          <w:rFonts w:eastAsia="新細明體"/>
          <w:color w:val="000000" w:themeColor="text1"/>
          <w:lang w:eastAsia="zh-TW"/>
        </w:rPr>
        <w:t>s</w:t>
      </w:r>
      <w:r w:rsidR="00326D08">
        <w:rPr>
          <w:rFonts w:eastAsia="新細明體"/>
          <w:color w:val="000000" w:themeColor="text1"/>
          <w:lang w:eastAsia="zh-TW"/>
        </w:rPr>
        <w:t xml:space="preserve"> </w:t>
      </w:r>
      <w:r w:rsidR="00AB6321" w:rsidRPr="001817DE">
        <w:rPr>
          <w:rFonts w:eastAsia="新細明體"/>
          <w:color w:val="000000" w:themeColor="text1"/>
          <w:lang w:eastAsia="zh-TW"/>
        </w:rPr>
        <w:t xml:space="preserve">America </w:t>
      </w:r>
      <w:r w:rsidR="004350C2">
        <w:rPr>
          <w:rFonts w:eastAsia="新細明體"/>
          <w:color w:val="000000" w:themeColor="text1"/>
          <w:lang w:eastAsia="zh-TW"/>
        </w:rPr>
        <w:t>has become</w:t>
      </w:r>
      <w:r w:rsidR="00326D08" w:rsidRPr="001817DE">
        <w:rPr>
          <w:rFonts w:eastAsia="新細明體"/>
          <w:color w:val="000000" w:themeColor="text1"/>
          <w:lang w:eastAsia="zh-TW"/>
        </w:rPr>
        <w:t xml:space="preserve"> </w:t>
      </w:r>
      <w:r w:rsidR="00AB6321" w:rsidRPr="001817DE">
        <w:rPr>
          <w:rFonts w:eastAsia="新細明體"/>
          <w:color w:val="000000" w:themeColor="text1"/>
          <w:lang w:eastAsia="zh-TW"/>
        </w:rPr>
        <w:t xml:space="preserve">the world’s top country in gun ownership per capita. In 2008, </w:t>
      </w:r>
      <w:r w:rsidR="00AB6321" w:rsidRPr="001817DE">
        <w:rPr>
          <w:rFonts w:eastAsia="新細明體"/>
          <w:color w:val="000000" w:themeColor="text1"/>
          <w:lang w:val="en-HK" w:eastAsia="zh-TW"/>
        </w:rPr>
        <w:t xml:space="preserve">the United States Supreme Court ruled that the Second Amendment confers an individual </w:t>
      </w:r>
      <w:r w:rsidR="00921E7E" w:rsidRPr="001817DE">
        <w:rPr>
          <w:rFonts w:eastAsia="新細明體"/>
          <w:color w:val="000000" w:themeColor="text1"/>
          <w:lang w:val="en-HK" w:eastAsia="zh-TW"/>
        </w:rPr>
        <w:t xml:space="preserve">the </w:t>
      </w:r>
      <w:r w:rsidR="00612EC7" w:rsidRPr="001817DE">
        <w:rPr>
          <w:rFonts w:eastAsia="新細明體"/>
          <w:color w:val="000000" w:themeColor="text1"/>
          <w:lang w:val="en-HK" w:eastAsia="zh-TW"/>
        </w:rPr>
        <w:t xml:space="preserve">inalienable </w:t>
      </w:r>
      <w:r w:rsidR="00AB6321" w:rsidRPr="001817DE">
        <w:rPr>
          <w:rFonts w:eastAsia="新細明體"/>
          <w:color w:val="000000" w:themeColor="text1"/>
          <w:lang w:val="en-HK" w:eastAsia="zh-TW"/>
        </w:rPr>
        <w:t xml:space="preserve">right to possess a firearm for traditionally lawful purposes such as </w:t>
      </w:r>
      <w:r w:rsidR="00AB6321" w:rsidRPr="001817DE">
        <w:rPr>
          <w:rFonts w:eastAsia="新細明體"/>
          <w:bCs/>
          <w:color w:val="000000" w:themeColor="text1"/>
          <w:lang w:val="en-HK" w:eastAsia="zh-TW"/>
        </w:rPr>
        <w:t>self-defence</w:t>
      </w:r>
      <w:r w:rsidR="00D76880">
        <w:rPr>
          <w:rFonts w:eastAsia="新細明體"/>
          <w:bCs/>
          <w:color w:val="000000" w:themeColor="text1"/>
          <w:lang w:val="en-HK" w:eastAsia="zh-TW"/>
        </w:rPr>
        <w:t>.</w:t>
      </w:r>
      <w:r w:rsidR="00D76880">
        <w:rPr>
          <w:rStyle w:val="a6"/>
          <w:rFonts w:eastAsia="新細明體"/>
          <w:bCs/>
          <w:color w:val="000000" w:themeColor="text1"/>
          <w:lang w:val="en-HK" w:eastAsia="zh-TW"/>
        </w:rPr>
        <w:footnoteReference w:id="33"/>
      </w:r>
      <w:r w:rsidR="00AB6321" w:rsidRPr="001817DE">
        <w:rPr>
          <w:rFonts w:eastAsia="新細明體"/>
          <w:bCs/>
          <w:color w:val="000000" w:themeColor="text1"/>
          <w:lang w:val="en-HK" w:eastAsia="zh-TW"/>
        </w:rPr>
        <w:t xml:space="preserve"> </w:t>
      </w:r>
      <w:r w:rsidR="00AB6321" w:rsidRPr="001817DE">
        <w:rPr>
          <w:rFonts w:eastAsia="新細明體"/>
          <w:color w:val="000000" w:themeColor="text1"/>
          <w:lang w:val="en-HK" w:eastAsia="zh-TW"/>
        </w:rPr>
        <w:t xml:space="preserve"> </w:t>
      </w:r>
      <w:r w:rsidR="00AB6321" w:rsidRPr="001817DE">
        <w:rPr>
          <w:rFonts w:eastAsia="新細明體"/>
          <w:bCs/>
          <w:color w:val="000000" w:themeColor="text1"/>
          <w:lang w:val="en-HK" w:eastAsia="zh-TW"/>
        </w:rPr>
        <w:t xml:space="preserve">Moreover, it ruled that two earlier District of Columbia provisions, one banning </w:t>
      </w:r>
      <w:r w:rsidR="000965A7" w:rsidRPr="001817DE">
        <w:rPr>
          <w:rFonts w:eastAsia="新細明體"/>
          <w:bCs/>
          <w:color w:val="000000" w:themeColor="text1"/>
          <w:lang w:val="en-HK" w:eastAsia="zh-TW"/>
        </w:rPr>
        <w:t>handgun</w:t>
      </w:r>
      <w:r w:rsidR="00AB6321" w:rsidRPr="001817DE">
        <w:rPr>
          <w:rFonts w:eastAsia="新細明體"/>
          <w:bCs/>
          <w:color w:val="000000" w:themeColor="text1"/>
          <w:lang w:val="en-HK" w:eastAsia="zh-TW"/>
        </w:rPr>
        <w:t xml:space="preserve"> and the other requiring the disassembly or trigger-locking of lawful household firearms, violated this right.</w:t>
      </w:r>
      <w:r w:rsidR="00AB6321" w:rsidRPr="001817DE">
        <w:rPr>
          <w:rFonts w:eastAsia="新細明體"/>
          <w:color w:val="000000" w:themeColor="text1"/>
          <w:lang w:val="en-HK" w:eastAsia="zh-TW"/>
        </w:rPr>
        <w:t xml:space="preserve"> Since that ruling, gun-related deaths have increased, with the crude rate (number of gun-related deaths per 100,000) rising from 10.34 before the ruling to 11.16 in the 2009-2019 period</w:t>
      </w:r>
      <w:r w:rsidR="00DB2B44">
        <w:rPr>
          <w:rFonts w:eastAsia="新細明體"/>
          <w:color w:val="000000" w:themeColor="text1"/>
          <w:lang w:val="en-HK" w:eastAsia="zh-TW"/>
        </w:rPr>
        <w:t xml:space="preserve">. </w:t>
      </w:r>
      <w:r w:rsidR="00AB6321" w:rsidRPr="001817DE">
        <w:rPr>
          <w:rFonts w:eastAsia="新細明體"/>
          <w:bCs/>
          <w:color w:val="000000" w:themeColor="text1"/>
          <w:lang w:val="en-HK" w:eastAsia="zh-TW"/>
        </w:rPr>
        <w:t>The apparent futility of clear and continuing public preference for tighter gun control testifies to the extent to which an institutional logic embodied in the Second Amendment compromises the interests and well-being of Americans.</w:t>
      </w:r>
    </w:p>
    <w:p w14:paraId="7C850A83" w14:textId="77777777" w:rsidR="00326D08" w:rsidRDefault="00326D08" w:rsidP="00C75A70">
      <w:pPr>
        <w:spacing w:line="480" w:lineRule="auto"/>
        <w:ind w:firstLine="360"/>
        <w:jc w:val="both"/>
        <w:rPr>
          <w:rFonts w:eastAsia="新細明體"/>
          <w:bCs/>
          <w:color w:val="000000" w:themeColor="text1"/>
          <w:lang w:val="en-HK" w:eastAsia="zh-TW"/>
        </w:rPr>
      </w:pPr>
    </w:p>
    <w:p w14:paraId="2DFF1F5F" w14:textId="4AD2B993" w:rsidR="006A15AF" w:rsidRPr="001817DE" w:rsidRDefault="00493A30" w:rsidP="00C75A70">
      <w:pPr>
        <w:spacing w:line="480" w:lineRule="auto"/>
        <w:jc w:val="both"/>
        <w:rPr>
          <w:color w:val="000000" w:themeColor="text1"/>
        </w:rPr>
      </w:pPr>
      <w:r>
        <w:rPr>
          <w:rFonts w:eastAsia="新細明體"/>
          <w:b/>
          <w:color w:val="000000" w:themeColor="text1"/>
          <w:lang w:eastAsia="zh-TW"/>
        </w:rPr>
        <w:t xml:space="preserve">IV. </w:t>
      </w:r>
      <w:r w:rsidR="00AB6321" w:rsidRPr="001817DE">
        <w:rPr>
          <w:rFonts w:eastAsia="新細明體"/>
          <w:b/>
          <w:color w:val="000000" w:themeColor="text1"/>
          <w:lang w:eastAsia="zh-TW"/>
        </w:rPr>
        <w:t xml:space="preserve">What </w:t>
      </w:r>
      <w:r w:rsidR="00871864">
        <w:rPr>
          <w:rFonts w:eastAsia="新細明體"/>
          <w:b/>
          <w:color w:val="000000" w:themeColor="text1"/>
          <w:lang w:eastAsia="zh-TW"/>
        </w:rPr>
        <w:t>Culture and Ideology Will Make</w:t>
      </w:r>
      <w:r w:rsidR="00AB6321" w:rsidRPr="001817DE">
        <w:rPr>
          <w:rFonts w:eastAsia="新細明體"/>
          <w:b/>
          <w:color w:val="000000" w:themeColor="text1"/>
          <w:lang w:eastAsia="zh-TW"/>
        </w:rPr>
        <w:t xml:space="preserve"> a Better World?</w:t>
      </w:r>
      <w:r w:rsidR="00161C57" w:rsidRPr="001817DE">
        <w:rPr>
          <w:b/>
          <w:color w:val="000000" w:themeColor="text1"/>
        </w:rPr>
        <w:t xml:space="preserve"> </w:t>
      </w:r>
    </w:p>
    <w:p w14:paraId="63AC25E4" w14:textId="380BDCB2" w:rsidR="00DC2AF0" w:rsidRPr="001817DE" w:rsidRDefault="00513C74" w:rsidP="00C75A70">
      <w:pPr>
        <w:spacing w:line="480" w:lineRule="auto"/>
        <w:ind w:firstLine="480"/>
        <w:jc w:val="both"/>
        <w:rPr>
          <w:color w:val="000000" w:themeColor="text1"/>
        </w:rPr>
      </w:pPr>
      <w:r w:rsidRPr="001817DE">
        <w:rPr>
          <w:bCs/>
          <w:color w:val="000000" w:themeColor="text1"/>
        </w:rPr>
        <w:t xml:space="preserve">An interesting question is what kind of culture </w:t>
      </w:r>
      <w:r w:rsidR="00871864">
        <w:rPr>
          <w:bCs/>
          <w:color w:val="000000" w:themeColor="text1"/>
        </w:rPr>
        <w:t xml:space="preserve">and ideology </w:t>
      </w:r>
      <w:r w:rsidR="001353C0" w:rsidRPr="001817DE">
        <w:rPr>
          <w:bCs/>
          <w:color w:val="000000" w:themeColor="text1"/>
        </w:rPr>
        <w:t xml:space="preserve">can be embodied in our institutions </w:t>
      </w:r>
      <w:r w:rsidR="0086446E" w:rsidRPr="001817DE">
        <w:rPr>
          <w:bCs/>
          <w:color w:val="000000" w:themeColor="text1"/>
        </w:rPr>
        <w:t xml:space="preserve">which can </w:t>
      </w:r>
      <w:r w:rsidR="001353C0" w:rsidRPr="001817DE">
        <w:rPr>
          <w:bCs/>
          <w:color w:val="000000" w:themeColor="text1"/>
        </w:rPr>
        <w:t xml:space="preserve">guide </w:t>
      </w:r>
      <w:r w:rsidR="00632C23">
        <w:rPr>
          <w:bCs/>
          <w:color w:val="000000" w:themeColor="text1"/>
        </w:rPr>
        <w:t>us toward a better world</w:t>
      </w:r>
      <w:r w:rsidRPr="001817DE">
        <w:rPr>
          <w:bCs/>
          <w:color w:val="000000" w:themeColor="text1"/>
        </w:rPr>
        <w:t xml:space="preserve">. </w:t>
      </w:r>
      <w:r w:rsidR="002B031F" w:rsidRPr="001817DE">
        <w:rPr>
          <w:bCs/>
          <w:color w:val="000000" w:themeColor="text1"/>
        </w:rPr>
        <w:t xml:space="preserve">Antonella Delle </w:t>
      </w:r>
      <w:proofErr w:type="spellStart"/>
      <w:r w:rsidR="002B031F" w:rsidRPr="001817DE">
        <w:rPr>
          <w:bCs/>
          <w:color w:val="000000" w:themeColor="text1"/>
        </w:rPr>
        <w:t>Fave</w:t>
      </w:r>
      <w:proofErr w:type="spellEnd"/>
      <w:r w:rsidR="002B031F" w:rsidRPr="001817DE">
        <w:rPr>
          <w:bCs/>
          <w:color w:val="000000" w:themeColor="text1"/>
        </w:rPr>
        <w:t xml:space="preserve"> </w:t>
      </w:r>
      <w:r w:rsidR="002B031F" w:rsidRPr="001817DE">
        <w:rPr>
          <w:bCs/>
          <w:i/>
          <w:iCs/>
          <w:color w:val="000000" w:themeColor="text1"/>
        </w:rPr>
        <w:t>et.al</w:t>
      </w:r>
      <w:r w:rsidR="002E56DB">
        <w:rPr>
          <w:bCs/>
          <w:i/>
          <w:iCs/>
          <w:color w:val="000000" w:themeColor="text1"/>
        </w:rPr>
        <w:t xml:space="preserve"> </w:t>
      </w:r>
      <w:r w:rsidRPr="001817DE">
        <w:rPr>
          <w:bCs/>
          <w:color w:val="000000" w:themeColor="text1"/>
        </w:rPr>
        <w:t>and Ho offered some clue.</w:t>
      </w:r>
      <w:r w:rsidR="002E56DB" w:rsidRPr="002E56DB">
        <w:rPr>
          <w:rStyle w:val="a6"/>
          <w:bCs/>
          <w:color w:val="000000" w:themeColor="text1"/>
        </w:rPr>
        <w:t xml:space="preserve"> </w:t>
      </w:r>
      <w:r w:rsidR="002E56DB">
        <w:rPr>
          <w:rStyle w:val="a6"/>
          <w:bCs/>
          <w:color w:val="000000" w:themeColor="text1"/>
        </w:rPr>
        <w:footnoteReference w:id="34"/>
      </w:r>
      <w:r w:rsidR="002E56DB" w:rsidRPr="001817DE">
        <w:rPr>
          <w:bCs/>
          <w:color w:val="000000" w:themeColor="text1"/>
        </w:rPr>
        <w:t xml:space="preserve"> </w:t>
      </w:r>
      <w:r w:rsidRPr="001817DE">
        <w:rPr>
          <w:bCs/>
          <w:color w:val="000000" w:themeColor="text1"/>
        </w:rPr>
        <w:t xml:space="preserve"> </w:t>
      </w:r>
      <w:r w:rsidR="00CC1F99" w:rsidRPr="001817DE">
        <w:rPr>
          <w:bCs/>
          <w:color w:val="000000" w:themeColor="text1"/>
        </w:rPr>
        <w:t xml:space="preserve"> </w:t>
      </w:r>
      <w:proofErr w:type="spellStart"/>
      <w:r w:rsidR="0086446E" w:rsidRPr="001817DE">
        <w:rPr>
          <w:bCs/>
          <w:color w:val="000000" w:themeColor="text1"/>
        </w:rPr>
        <w:t>Fave</w:t>
      </w:r>
      <w:proofErr w:type="spellEnd"/>
      <w:r w:rsidR="0086446E" w:rsidRPr="001817DE">
        <w:rPr>
          <w:bCs/>
          <w:color w:val="000000" w:themeColor="text1"/>
        </w:rPr>
        <w:t xml:space="preserve"> </w:t>
      </w:r>
      <w:r w:rsidR="0086446E" w:rsidRPr="001817DE">
        <w:rPr>
          <w:bCs/>
          <w:i/>
          <w:iCs/>
          <w:color w:val="000000" w:themeColor="text1"/>
        </w:rPr>
        <w:t>et.al.</w:t>
      </w:r>
      <w:r w:rsidR="0086446E" w:rsidRPr="001817DE">
        <w:rPr>
          <w:bCs/>
          <w:color w:val="000000" w:themeColor="text1"/>
        </w:rPr>
        <w:t xml:space="preserve"> </w:t>
      </w:r>
      <w:r w:rsidR="00632C23">
        <w:rPr>
          <w:bCs/>
          <w:color w:val="000000" w:themeColor="text1"/>
        </w:rPr>
        <w:t xml:space="preserve">(2016) </w:t>
      </w:r>
      <w:r w:rsidR="002B031F" w:rsidRPr="001817DE">
        <w:rPr>
          <w:bCs/>
          <w:color w:val="000000" w:themeColor="text1"/>
        </w:rPr>
        <w:t xml:space="preserve">underscored </w:t>
      </w:r>
      <w:r w:rsidRPr="001817DE">
        <w:rPr>
          <w:bCs/>
          <w:color w:val="000000" w:themeColor="text1"/>
        </w:rPr>
        <w:t>“th</w:t>
      </w:r>
      <w:r w:rsidRPr="001817DE">
        <w:rPr>
          <w:rFonts w:eastAsia="新細明體"/>
          <w:bCs/>
          <w:color w:val="000000" w:themeColor="text1"/>
          <w:lang w:eastAsia="zh-TW"/>
        </w:rPr>
        <w:t>e primacy of inner harmony and relational connectedness”</w:t>
      </w:r>
      <w:r w:rsidR="00817362" w:rsidRPr="001817DE">
        <w:rPr>
          <w:rFonts w:eastAsia="新細明體"/>
          <w:bCs/>
          <w:color w:val="000000" w:themeColor="text1"/>
          <w:lang w:eastAsia="zh-TW"/>
        </w:rPr>
        <w:t xml:space="preserve"> as lay principles of happiness</w:t>
      </w:r>
      <w:r w:rsidRPr="001817DE">
        <w:rPr>
          <w:rFonts w:eastAsia="新細明體"/>
          <w:bCs/>
          <w:color w:val="000000" w:themeColor="text1"/>
          <w:lang w:eastAsia="zh-TW"/>
        </w:rPr>
        <w:t xml:space="preserve">; </w:t>
      </w:r>
      <w:r w:rsidR="00632C23">
        <w:rPr>
          <w:rFonts w:eastAsia="新細明體"/>
          <w:bCs/>
          <w:color w:val="000000" w:themeColor="text1"/>
          <w:lang w:eastAsia="zh-TW"/>
        </w:rPr>
        <w:t>Ho (2014)</w:t>
      </w:r>
      <w:r w:rsidRPr="001817DE">
        <w:rPr>
          <w:rFonts w:eastAsia="新細明體"/>
          <w:bCs/>
          <w:color w:val="000000" w:themeColor="text1"/>
          <w:lang w:eastAsia="zh-TW"/>
        </w:rPr>
        <w:t xml:space="preserve"> pointed out that culture determines </w:t>
      </w:r>
      <w:r w:rsidRPr="001817DE">
        <w:rPr>
          <w:rFonts w:eastAsia="新細明體"/>
          <w:bCs/>
          <w:color w:val="000000" w:themeColor="text1"/>
          <w:lang w:eastAsia="zh-TW"/>
        </w:rPr>
        <w:lastRenderedPageBreak/>
        <w:t xml:space="preserve">how different people procure their </w:t>
      </w:r>
      <w:r w:rsidR="002A66A9">
        <w:rPr>
          <w:rFonts w:eastAsia="新細明體"/>
          <w:bCs/>
          <w:color w:val="000000" w:themeColor="text1"/>
          <w:lang w:eastAsia="zh-TW"/>
        </w:rPr>
        <w:t>“</w:t>
      </w:r>
      <w:r w:rsidRPr="001817DE">
        <w:rPr>
          <w:rFonts w:eastAsia="新細明體"/>
          <w:bCs/>
          <w:color w:val="000000" w:themeColor="text1"/>
          <w:lang w:eastAsia="zh-TW"/>
        </w:rPr>
        <w:t xml:space="preserve">mental </w:t>
      </w:r>
      <w:r w:rsidR="002A66A9">
        <w:rPr>
          <w:rFonts w:eastAsia="新細明體"/>
          <w:bCs/>
          <w:color w:val="000000" w:themeColor="text1"/>
          <w:lang w:eastAsia="zh-TW"/>
        </w:rPr>
        <w:t xml:space="preserve">end </w:t>
      </w:r>
      <w:r w:rsidRPr="001817DE">
        <w:rPr>
          <w:rFonts w:eastAsia="新細明體"/>
          <w:bCs/>
          <w:color w:val="000000" w:themeColor="text1"/>
          <w:lang w:eastAsia="zh-TW"/>
        </w:rPr>
        <w:t>goods</w:t>
      </w:r>
      <w:r w:rsidR="002A66A9">
        <w:rPr>
          <w:rFonts w:eastAsia="新細明體"/>
          <w:bCs/>
          <w:color w:val="000000" w:themeColor="text1"/>
          <w:lang w:eastAsia="zh-TW"/>
        </w:rPr>
        <w:t>”</w:t>
      </w:r>
      <w:r w:rsidRPr="001817DE">
        <w:rPr>
          <w:rFonts w:eastAsia="新細明體"/>
          <w:bCs/>
          <w:color w:val="000000" w:themeColor="text1"/>
          <w:lang w:eastAsia="zh-TW"/>
        </w:rPr>
        <w:t xml:space="preserve"> and </w:t>
      </w:r>
      <w:r w:rsidR="002A66A9">
        <w:rPr>
          <w:rFonts w:eastAsia="新細明體"/>
          <w:bCs/>
          <w:color w:val="000000" w:themeColor="text1"/>
          <w:lang w:eastAsia="zh-TW"/>
        </w:rPr>
        <w:t>“</w:t>
      </w:r>
      <w:r w:rsidRPr="001817DE">
        <w:rPr>
          <w:rFonts w:eastAsia="新細明體"/>
          <w:bCs/>
          <w:color w:val="000000" w:themeColor="text1"/>
          <w:lang w:eastAsia="zh-TW"/>
        </w:rPr>
        <w:t xml:space="preserve">physical </w:t>
      </w:r>
      <w:r w:rsidR="002A66A9">
        <w:rPr>
          <w:rFonts w:eastAsia="新細明體"/>
          <w:bCs/>
          <w:color w:val="000000" w:themeColor="text1"/>
          <w:lang w:eastAsia="zh-TW"/>
        </w:rPr>
        <w:t xml:space="preserve">end </w:t>
      </w:r>
      <w:r w:rsidRPr="001817DE">
        <w:rPr>
          <w:rFonts w:eastAsia="新細明體"/>
          <w:bCs/>
          <w:color w:val="000000" w:themeColor="text1"/>
          <w:lang w:eastAsia="zh-TW"/>
        </w:rPr>
        <w:t>goods</w:t>
      </w:r>
      <w:r w:rsidR="002A66A9">
        <w:rPr>
          <w:rFonts w:eastAsia="新細明體"/>
          <w:bCs/>
          <w:color w:val="000000" w:themeColor="text1"/>
          <w:lang w:eastAsia="zh-TW"/>
        </w:rPr>
        <w:t>”</w:t>
      </w:r>
      <w:r w:rsidR="002A66A9">
        <w:rPr>
          <w:rStyle w:val="a6"/>
          <w:rFonts w:eastAsia="新細明體"/>
          <w:bCs/>
          <w:color w:val="000000" w:themeColor="text1"/>
          <w:lang w:eastAsia="zh-TW"/>
        </w:rPr>
        <w:footnoteReference w:id="35"/>
      </w:r>
      <w:r w:rsidRPr="001817DE">
        <w:rPr>
          <w:rFonts w:eastAsia="新細明體"/>
          <w:bCs/>
          <w:color w:val="000000" w:themeColor="text1"/>
          <w:lang w:eastAsia="zh-TW"/>
        </w:rPr>
        <w:t xml:space="preserve"> in different ways.  The former concluded that “Over and above differences related to country membership, cultural dimensions, and demographic features, [there is] a substantial similarity across countries in the core definitions of happiness. At the psychological level, happiness was predominantly identified as inner harmony, a balanced and positive connectedness perceived among various facets of the self.”  </w:t>
      </w:r>
      <w:r w:rsidR="0086446E" w:rsidRPr="001817DE">
        <w:rPr>
          <w:rFonts w:eastAsia="新細明體"/>
          <w:bCs/>
          <w:color w:val="000000" w:themeColor="text1"/>
          <w:lang w:eastAsia="zh-TW"/>
        </w:rPr>
        <w:t>Ho</w:t>
      </w:r>
      <w:r w:rsidRPr="001817DE">
        <w:rPr>
          <w:rFonts w:eastAsia="新細明體"/>
          <w:bCs/>
          <w:color w:val="000000" w:themeColor="text1"/>
          <w:lang w:eastAsia="zh-TW"/>
        </w:rPr>
        <w:t xml:space="preserve"> suggests that what people see as values </w:t>
      </w:r>
      <w:r w:rsidR="006E6474">
        <w:rPr>
          <w:rFonts w:eastAsia="新細明體"/>
          <w:bCs/>
          <w:color w:val="000000" w:themeColor="text1"/>
          <w:lang w:eastAsia="zh-TW"/>
        </w:rPr>
        <w:t xml:space="preserve">are </w:t>
      </w:r>
      <w:r w:rsidR="00BC5FAC">
        <w:rPr>
          <w:rFonts w:eastAsia="新細明體"/>
          <w:bCs/>
          <w:color w:val="000000" w:themeColor="text1"/>
          <w:lang w:eastAsia="zh-TW"/>
        </w:rPr>
        <w:t xml:space="preserve">often </w:t>
      </w:r>
      <w:r w:rsidR="006E6474">
        <w:rPr>
          <w:rFonts w:eastAsia="新細明體"/>
          <w:bCs/>
          <w:color w:val="000000" w:themeColor="text1"/>
          <w:lang w:eastAsia="zh-TW"/>
        </w:rPr>
        <w:t xml:space="preserve">not ultimate values but merely </w:t>
      </w:r>
      <w:r w:rsidR="0086446E" w:rsidRPr="001817DE">
        <w:rPr>
          <w:rFonts w:eastAsia="新細明體"/>
          <w:bCs/>
          <w:color w:val="000000" w:themeColor="text1"/>
          <w:lang w:eastAsia="zh-TW"/>
        </w:rPr>
        <w:t xml:space="preserve">reflect </w:t>
      </w:r>
      <w:r w:rsidR="00D07AB9" w:rsidRPr="001817DE">
        <w:rPr>
          <w:rFonts w:eastAsia="新細明體"/>
          <w:bCs/>
          <w:color w:val="000000" w:themeColor="text1"/>
          <w:lang w:eastAsia="zh-TW"/>
        </w:rPr>
        <w:t xml:space="preserve">culture-bound </w:t>
      </w:r>
      <w:r w:rsidR="006E6474">
        <w:rPr>
          <w:rFonts w:eastAsia="新細明體"/>
          <w:bCs/>
          <w:color w:val="000000" w:themeColor="text1"/>
          <w:lang w:eastAsia="zh-TW"/>
        </w:rPr>
        <w:t>way</w:t>
      </w:r>
      <w:r w:rsidR="00BC5FAC">
        <w:rPr>
          <w:rFonts w:eastAsia="新細明體"/>
          <w:bCs/>
          <w:color w:val="000000" w:themeColor="text1"/>
          <w:lang w:eastAsia="zh-TW"/>
        </w:rPr>
        <w:t>s</w:t>
      </w:r>
      <w:r w:rsidR="006E6474">
        <w:rPr>
          <w:rFonts w:eastAsia="新細明體"/>
          <w:bCs/>
          <w:color w:val="000000" w:themeColor="text1"/>
          <w:lang w:eastAsia="zh-TW"/>
        </w:rPr>
        <w:t xml:space="preserve"> of life</w:t>
      </w:r>
      <w:r w:rsidR="00632C23">
        <w:rPr>
          <w:rFonts w:eastAsia="新細明體"/>
          <w:bCs/>
          <w:color w:val="000000" w:themeColor="text1"/>
          <w:lang w:eastAsia="zh-TW"/>
        </w:rPr>
        <w:t xml:space="preserve"> to acquire our common universal values like health, peace, and self-actualization</w:t>
      </w:r>
      <w:r w:rsidR="00BC5FAC">
        <w:rPr>
          <w:rFonts w:eastAsia="新細明體"/>
          <w:bCs/>
          <w:color w:val="000000" w:themeColor="text1"/>
          <w:lang w:eastAsia="zh-TW"/>
        </w:rPr>
        <w:t>.</w:t>
      </w:r>
      <w:r w:rsidR="00C7436A">
        <w:rPr>
          <w:rStyle w:val="a6"/>
          <w:rFonts w:eastAsia="新細明體"/>
          <w:bCs/>
          <w:color w:val="000000" w:themeColor="text1"/>
          <w:lang w:eastAsia="zh-TW"/>
        </w:rPr>
        <w:footnoteReference w:id="36"/>
      </w:r>
      <w:r w:rsidR="00D07AB9" w:rsidRPr="001817DE">
        <w:rPr>
          <w:rFonts w:eastAsia="新細明體"/>
          <w:bCs/>
          <w:color w:val="000000" w:themeColor="text1"/>
          <w:lang w:eastAsia="zh-TW"/>
        </w:rPr>
        <w:t xml:space="preserve"> </w:t>
      </w:r>
      <w:r w:rsidR="00D26306" w:rsidRPr="001817DE">
        <w:rPr>
          <w:rFonts w:eastAsia="新細明體"/>
          <w:bCs/>
          <w:color w:val="000000" w:themeColor="text1"/>
          <w:lang w:eastAsia="zh-TW"/>
        </w:rPr>
        <w:t xml:space="preserve"> </w:t>
      </w:r>
      <w:r w:rsidR="00CC2F67">
        <w:rPr>
          <w:rFonts w:eastAsia="新細明體"/>
          <w:bCs/>
          <w:color w:val="000000" w:themeColor="text1"/>
          <w:lang w:eastAsia="zh-TW"/>
        </w:rPr>
        <w:t>A way of life</w:t>
      </w:r>
      <w:r w:rsidR="00632C23">
        <w:rPr>
          <w:rFonts w:eastAsia="新細明體"/>
          <w:bCs/>
          <w:color w:val="000000" w:themeColor="text1"/>
          <w:lang w:eastAsia="zh-TW"/>
        </w:rPr>
        <w:t xml:space="preserve"> compatible </w:t>
      </w:r>
      <w:r w:rsidR="006E6474">
        <w:rPr>
          <w:rFonts w:eastAsia="新細明體"/>
          <w:bCs/>
          <w:color w:val="000000" w:themeColor="text1"/>
          <w:lang w:eastAsia="zh-TW"/>
        </w:rPr>
        <w:t xml:space="preserve">with sustainable development and </w:t>
      </w:r>
      <w:r w:rsidR="00CC2F67">
        <w:rPr>
          <w:rFonts w:eastAsia="新細明體"/>
          <w:bCs/>
          <w:color w:val="000000" w:themeColor="text1"/>
          <w:lang w:eastAsia="zh-TW"/>
        </w:rPr>
        <w:t xml:space="preserve">world </w:t>
      </w:r>
      <w:r w:rsidR="006E6474">
        <w:rPr>
          <w:rFonts w:eastAsia="新細明體"/>
          <w:bCs/>
          <w:color w:val="000000" w:themeColor="text1"/>
          <w:lang w:eastAsia="zh-TW"/>
        </w:rPr>
        <w:t>peace</w:t>
      </w:r>
      <w:r w:rsidR="00CC2F67">
        <w:rPr>
          <w:rFonts w:eastAsia="新細明體"/>
          <w:bCs/>
          <w:color w:val="000000" w:themeColor="text1"/>
          <w:lang w:eastAsia="zh-TW"/>
        </w:rPr>
        <w:t xml:space="preserve"> re</w:t>
      </w:r>
      <w:r w:rsidR="00632C23">
        <w:rPr>
          <w:rFonts w:eastAsia="新細明體"/>
          <w:bCs/>
          <w:color w:val="000000" w:themeColor="text1"/>
          <w:lang w:eastAsia="zh-TW"/>
        </w:rPr>
        <w:t>quire</w:t>
      </w:r>
      <w:r w:rsidR="00B1792C">
        <w:rPr>
          <w:rFonts w:eastAsia="新細明體"/>
          <w:bCs/>
          <w:color w:val="000000" w:themeColor="text1"/>
          <w:lang w:eastAsia="zh-TW"/>
        </w:rPr>
        <w:t>s</w:t>
      </w:r>
      <w:r w:rsidR="00632C23">
        <w:rPr>
          <w:rFonts w:eastAsia="新細明體"/>
          <w:bCs/>
          <w:color w:val="000000" w:themeColor="text1"/>
          <w:lang w:eastAsia="zh-TW"/>
        </w:rPr>
        <w:t xml:space="preserve"> a mindset </w:t>
      </w:r>
      <w:r w:rsidR="00CC2F67">
        <w:rPr>
          <w:rFonts w:eastAsia="新細明體"/>
          <w:bCs/>
          <w:color w:val="000000" w:themeColor="text1"/>
          <w:lang w:eastAsia="zh-TW"/>
        </w:rPr>
        <w:t>that</w:t>
      </w:r>
      <w:r w:rsidR="00632C23">
        <w:rPr>
          <w:rFonts w:eastAsia="新細明體"/>
          <w:bCs/>
          <w:color w:val="000000" w:themeColor="text1"/>
          <w:lang w:eastAsia="zh-TW"/>
        </w:rPr>
        <w:t xml:space="preserve"> transcend</w:t>
      </w:r>
      <w:r w:rsidR="00CC2F67">
        <w:rPr>
          <w:rFonts w:eastAsia="新細明體"/>
          <w:bCs/>
          <w:color w:val="000000" w:themeColor="text1"/>
          <w:lang w:eastAsia="zh-TW"/>
        </w:rPr>
        <w:t xml:space="preserve">s </w:t>
      </w:r>
      <w:r w:rsidR="00632C23">
        <w:rPr>
          <w:rFonts w:eastAsia="新細明體"/>
          <w:bCs/>
          <w:color w:val="000000" w:themeColor="text1"/>
          <w:lang w:eastAsia="zh-TW"/>
        </w:rPr>
        <w:t>cultural and ethnic differences.</w:t>
      </w:r>
      <w:r w:rsidR="00EE5F55">
        <w:rPr>
          <w:rStyle w:val="a6"/>
          <w:rFonts w:eastAsia="新細明體"/>
          <w:bCs/>
          <w:color w:val="000000" w:themeColor="text1"/>
          <w:lang w:eastAsia="zh-TW"/>
        </w:rPr>
        <w:footnoteReference w:id="37"/>
      </w:r>
      <w:r w:rsidR="00632C23">
        <w:rPr>
          <w:rFonts w:eastAsia="新細明體"/>
          <w:bCs/>
          <w:color w:val="000000" w:themeColor="text1"/>
          <w:lang w:eastAsia="zh-TW"/>
        </w:rPr>
        <w:t xml:space="preserve">   </w:t>
      </w:r>
    </w:p>
    <w:p w14:paraId="5302926C" w14:textId="77777777" w:rsidR="00BB16CD" w:rsidRPr="001817DE" w:rsidRDefault="00BB16CD" w:rsidP="00C75A70">
      <w:pPr>
        <w:spacing w:line="480" w:lineRule="auto"/>
        <w:ind w:firstLine="720"/>
        <w:jc w:val="both"/>
        <w:rPr>
          <w:rFonts w:eastAsia="新細明體"/>
          <w:color w:val="000000" w:themeColor="text1"/>
          <w:lang w:eastAsia="zh-TW"/>
        </w:rPr>
      </w:pPr>
    </w:p>
    <w:p w14:paraId="3B189A5F" w14:textId="28C53127" w:rsidR="003B3BED" w:rsidRPr="001817DE" w:rsidRDefault="00AB6321" w:rsidP="00C75A70">
      <w:pPr>
        <w:spacing w:line="480" w:lineRule="auto"/>
        <w:ind w:firstLine="480"/>
        <w:jc w:val="both"/>
        <w:rPr>
          <w:bCs/>
          <w:color w:val="000000" w:themeColor="text1"/>
        </w:rPr>
      </w:pPr>
      <w:r w:rsidRPr="001817DE">
        <w:rPr>
          <w:rFonts w:eastAsia="新細明體"/>
          <w:color w:val="000000" w:themeColor="text1"/>
          <w:lang w:eastAsia="zh-TW"/>
        </w:rPr>
        <w:t>Tim Kasser has identified materialistic culture</w:t>
      </w:r>
      <w:r w:rsidR="00432832" w:rsidRPr="001817DE">
        <w:rPr>
          <w:rFonts w:eastAsia="新細明體"/>
          <w:color w:val="000000" w:themeColor="text1"/>
          <w:lang w:eastAsia="zh-TW"/>
        </w:rPr>
        <w:t xml:space="preserve"> </w:t>
      </w:r>
      <w:r w:rsidR="00CC633E" w:rsidRPr="001817DE">
        <w:rPr>
          <w:rFonts w:eastAsia="新細明體"/>
          <w:color w:val="000000" w:themeColor="text1"/>
          <w:lang w:eastAsia="zh-TW"/>
        </w:rPr>
        <w:t>to be</w:t>
      </w:r>
      <w:r w:rsidRPr="001817DE">
        <w:rPr>
          <w:rFonts w:eastAsia="新細明體"/>
          <w:color w:val="000000" w:themeColor="text1"/>
          <w:lang w:eastAsia="zh-TW"/>
        </w:rPr>
        <w:t xml:space="preserve"> extremely </w:t>
      </w:r>
      <w:r w:rsidR="00900B9E" w:rsidRPr="001817DE">
        <w:rPr>
          <w:rFonts w:eastAsia="新細明體"/>
          <w:color w:val="000000" w:themeColor="text1"/>
          <w:lang w:eastAsia="zh-TW"/>
        </w:rPr>
        <w:t>detrimental</w:t>
      </w:r>
      <w:r w:rsidRPr="001817DE">
        <w:rPr>
          <w:rFonts w:eastAsia="新細明體"/>
          <w:color w:val="000000" w:themeColor="text1"/>
          <w:lang w:eastAsia="zh-TW"/>
        </w:rPr>
        <w:t xml:space="preserve"> to subjective well-being.</w:t>
      </w:r>
      <w:r w:rsidR="000F538B">
        <w:rPr>
          <w:rStyle w:val="a6"/>
          <w:rFonts w:eastAsia="新細明體"/>
          <w:color w:val="000000" w:themeColor="text1"/>
          <w:lang w:eastAsia="zh-TW"/>
        </w:rPr>
        <w:footnoteReference w:id="38"/>
      </w:r>
      <w:r w:rsidR="00CE7267" w:rsidRPr="001817DE">
        <w:rPr>
          <w:rFonts w:eastAsia="新細明體"/>
          <w:color w:val="000000" w:themeColor="text1"/>
          <w:lang w:eastAsia="zh-TW"/>
        </w:rPr>
        <w:t xml:space="preserve"> </w:t>
      </w:r>
      <w:r w:rsidRPr="001817DE">
        <w:rPr>
          <w:rFonts w:eastAsia="新細明體"/>
          <w:color w:val="000000" w:themeColor="text1"/>
          <w:lang w:eastAsia="zh-TW"/>
        </w:rPr>
        <w:t xml:space="preserve">Ho explained that the materialistic lifestyle </w:t>
      </w:r>
      <w:r w:rsidR="00BC5FAC">
        <w:rPr>
          <w:rFonts w:eastAsia="新細明體"/>
          <w:color w:val="000000" w:themeColor="text1"/>
          <w:lang w:eastAsia="zh-TW"/>
        </w:rPr>
        <w:t xml:space="preserve">is </w:t>
      </w:r>
      <w:r w:rsidRPr="001817DE">
        <w:rPr>
          <w:rFonts w:eastAsia="新細明體"/>
          <w:color w:val="000000" w:themeColor="text1"/>
          <w:lang w:eastAsia="zh-TW"/>
        </w:rPr>
        <w:t>an inefficient way of procuring the mental goods that all human</w:t>
      </w:r>
      <w:r w:rsidR="00BC5FAC">
        <w:rPr>
          <w:rFonts w:eastAsia="新細明體"/>
          <w:color w:val="000000" w:themeColor="text1"/>
          <w:lang w:eastAsia="zh-TW"/>
        </w:rPr>
        <w:t>s</w:t>
      </w:r>
      <w:r w:rsidRPr="001817DE">
        <w:rPr>
          <w:rFonts w:eastAsia="新細明體"/>
          <w:color w:val="000000" w:themeColor="text1"/>
          <w:lang w:eastAsia="zh-TW"/>
        </w:rPr>
        <w:t xml:space="preserve"> need, such as a sense of achievement</w:t>
      </w:r>
      <w:r w:rsidR="00CC2F67">
        <w:rPr>
          <w:rFonts w:eastAsia="新細明體"/>
          <w:color w:val="000000" w:themeColor="text1"/>
          <w:lang w:eastAsia="zh-TW"/>
        </w:rPr>
        <w:t xml:space="preserve"> and self-esteem.</w:t>
      </w:r>
      <w:r w:rsidRPr="001817DE">
        <w:rPr>
          <w:rFonts w:eastAsia="新細明體"/>
          <w:color w:val="000000" w:themeColor="text1"/>
          <w:lang w:eastAsia="zh-TW"/>
        </w:rPr>
        <w:t xml:space="preserve"> The inefficiency of the rat race is demonstrated by the fact that </w:t>
      </w:r>
      <w:r w:rsidR="00BE2C51">
        <w:rPr>
          <w:rFonts w:eastAsia="新細明體"/>
          <w:color w:val="000000" w:themeColor="text1"/>
          <w:lang w:eastAsia="zh-TW"/>
        </w:rPr>
        <w:t xml:space="preserve">one’s attempt to keep ahead of others </w:t>
      </w:r>
      <w:r w:rsidRPr="001817DE">
        <w:rPr>
          <w:rFonts w:eastAsia="新細明體"/>
          <w:color w:val="000000" w:themeColor="text1"/>
          <w:lang w:eastAsia="zh-TW"/>
        </w:rPr>
        <w:t>destroys the mental good of o</w:t>
      </w:r>
      <w:r w:rsidR="00BE2C51">
        <w:rPr>
          <w:rFonts w:eastAsia="新細明體"/>
          <w:color w:val="000000" w:themeColor="text1"/>
          <w:lang w:eastAsia="zh-TW"/>
        </w:rPr>
        <w:t>thers</w:t>
      </w:r>
      <w:r w:rsidRPr="001817DE">
        <w:rPr>
          <w:rFonts w:eastAsia="新細明體"/>
          <w:color w:val="000000" w:themeColor="text1"/>
          <w:lang w:eastAsia="zh-TW"/>
        </w:rPr>
        <w:t xml:space="preserve">. </w:t>
      </w:r>
      <w:r w:rsidR="00CC2F67">
        <w:rPr>
          <w:rFonts w:eastAsia="新細明體"/>
          <w:color w:val="000000" w:themeColor="text1"/>
          <w:lang w:eastAsia="zh-TW"/>
        </w:rPr>
        <w:t xml:space="preserve"> Under a materialistic culture</w:t>
      </w:r>
      <w:r w:rsidR="00017105">
        <w:rPr>
          <w:rFonts w:eastAsia="新細明體"/>
          <w:color w:val="000000" w:themeColor="text1"/>
          <w:lang w:eastAsia="zh-TW"/>
        </w:rPr>
        <w:t xml:space="preserve"> and the rat race of keeping up with the Joneses</w:t>
      </w:r>
      <w:r w:rsidR="00CC2F67">
        <w:rPr>
          <w:rFonts w:eastAsia="新細明體"/>
          <w:color w:val="000000" w:themeColor="text1"/>
          <w:lang w:eastAsia="zh-TW"/>
        </w:rPr>
        <w:t xml:space="preserve">, </w:t>
      </w:r>
      <w:r w:rsidRPr="001817DE">
        <w:rPr>
          <w:rFonts w:eastAsia="新細明體"/>
          <w:color w:val="000000" w:themeColor="text1"/>
          <w:lang w:eastAsia="zh-TW"/>
        </w:rPr>
        <w:t xml:space="preserve">ecological </w:t>
      </w:r>
      <w:r w:rsidR="00CC2F67" w:rsidRPr="001817DE">
        <w:rPr>
          <w:rFonts w:eastAsia="新細明體"/>
          <w:color w:val="000000" w:themeColor="text1"/>
          <w:lang w:eastAsia="zh-TW"/>
        </w:rPr>
        <w:t>footprints</w:t>
      </w:r>
      <w:r w:rsidRPr="001817DE">
        <w:rPr>
          <w:rFonts w:eastAsia="新細明體"/>
          <w:color w:val="000000" w:themeColor="text1"/>
          <w:lang w:eastAsia="zh-TW"/>
        </w:rPr>
        <w:t xml:space="preserve"> shoot through the roof, exacerbating </w:t>
      </w:r>
      <w:r w:rsidR="0086446E" w:rsidRPr="001817DE">
        <w:rPr>
          <w:rFonts w:eastAsia="新細明體"/>
          <w:color w:val="000000" w:themeColor="text1"/>
          <w:lang w:eastAsia="zh-TW"/>
        </w:rPr>
        <w:t>the</w:t>
      </w:r>
      <w:r w:rsidRPr="001817DE">
        <w:rPr>
          <w:rFonts w:eastAsia="新細明體"/>
          <w:color w:val="000000" w:themeColor="text1"/>
          <w:lang w:eastAsia="zh-TW"/>
        </w:rPr>
        <w:t xml:space="preserve"> climate crisis and undermining the long-term welfare of everybody. </w:t>
      </w:r>
      <w:r w:rsidR="00017105">
        <w:rPr>
          <w:rFonts w:eastAsia="新細明體"/>
          <w:color w:val="000000" w:themeColor="text1"/>
          <w:lang w:eastAsia="zh-TW"/>
        </w:rPr>
        <w:t>In contrast,</w:t>
      </w:r>
      <w:r w:rsidRPr="001817DE">
        <w:rPr>
          <w:rFonts w:eastAsia="新細明體"/>
          <w:bCs/>
          <w:color w:val="000000" w:themeColor="text1"/>
          <w:lang w:eastAsia="zh-TW"/>
        </w:rPr>
        <w:t xml:space="preserve"> </w:t>
      </w:r>
      <w:r w:rsidR="00017105">
        <w:rPr>
          <w:rFonts w:eastAsia="新細明體"/>
          <w:bCs/>
          <w:color w:val="000000" w:themeColor="text1"/>
          <w:lang w:eastAsia="zh-TW"/>
        </w:rPr>
        <w:t xml:space="preserve">under </w:t>
      </w:r>
      <w:r w:rsidRPr="001817DE">
        <w:rPr>
          <w:rFonts w:eastAsia="新細明體"/>
          <w:bCs/>
          <w:color w:val="000000" w:themeColor="text1"/>
          <w:lang w:eastAsia="zh-TW"/>
        </w:rPr>
        <w:t xml:space="preserve">a culture </w:t>
      </w:r>
      <w:r w:rsidR="00017105">
        <w:rPr>
          <w:rFonts w:eastAsia="新細明體"/>
          <w:bCs/>
          <w:color w:val="000000" w:themeColor="text1"/>
          <w:lang w:eastAsia="zh-TW"/>
        </w:rPr>
        <w:t xml:space="preserve">based on </w:t>
      </w:r>
      <w:r w:rsidRPr="001817DE">
        <w:rPr>
          <w:rFonts w:eastAsia="新細明體"/>
          <w:bCs/>
          <w:color w:val="000000" w:themeColor="text1"/>
          <w:lang w:eastAsia="zh-TW"/>
        </w:rPr>
        <w:t xml:space="preserve">simple </w:t>
      </w:r>
      <w:r w:rsidRPr="001817DE">
        <w:rPr>
          <w:rFonts w:eastAsia="新細明體"/>
          <w:bCs/>
          <w:color w:val="000000" w:themeColor="text1"/>
          <w:lang w:eastAsia="zh-TW"/>
        </w:rPr>
        <w:lastRenderedPageBreak/>
        <w:t>but still wholesome life</w:t>
      </w:r>
      <w:r w:rsidR="00017105">
        <w:rPr>
          <w:rFonts w:eastAsia="新細明體"/>
          <w:bCs/>
          <w:color w:val="000000" w:themeColor="text1"/>
          <w:lang w:eastAsia="zh-TW"/>
        </w:rPr>
        <w:t>style people can self-actualize and build self-esteem without a need to out-consume others</w:t>
      </w:r>
      <w:r w:rsidRPr="001817DE">
        <w:rPr>
          <w:rFonts w:eastAsia="新細明體"/>
          <w:bCs/>
          <w:color w:val="000000" w:themeColor="text1"/>
          <w:lang w:eastAsia="zh-TW"/>
        </w:rPr>
        <w:t xml:space="preserve">. </w:t>
      </w:r>
    </w:p>
    <w:p w14:paraId="42A2DF40" w14:textId="3B401634" w:rsidR="00347C79" w:rsidRPr="001817DE" w:rsidRDefault="00AB6321" w:rsidP="00C75A70">
      <w:pPr>
        <w:spacing w:line="480" w:lineRule="auto"/>
        <w:jc w:val="both"/>
        <w:rPr>
          <w:bCs/>
          <w:color w:val="000000" w:themeColor="text1"/>
        </w:rPr>
      </w:pPr>
      <w:r w:rsidRPr="001817DE">
        <w:rPr>
          <w:rFonts w:eastAsia="新細明體"/>
          <w:bCs/>
          <w:color w:val="000000" w:themeColor="text1"/>
          <w:lang w:eastAsia="zh-TW"/>
        </w:rPr>
        <w:tab/>
      </w:r>
    </w:p>
    <w:p w14:paraId="7A59F4CB" w14:textId="47106042" w:rsidR="004C4A89" w:rsidRDefault="00017105" w:rsidP="00C75A70">
      <w:pPr>
        <w:spacing w:line="480" w:lineRule="auto"/>
        <w:ind w:firstLine="480"/>
        <w:jc w:val="both"/>
        <w:rPr>
          <w:rFonts w:eastAsia="新細明體"/>
          <w:bCs/>
          <w:color w:val="000000" w:themeColor="text1"/>
          <w:lang w:eastAsia="zh-TW"/>
        </w:rPr>
      </w:pPr>
      <w:r>
        <w:rPr>
          <w:rFonts w:eastAsia="新細明體"/>
          <w:bCs/>
          <w:color w:val="000000" w:themeColor="text1"/>
          <w:lang w:eastAsia="zh-TW"/>
        </w:rPr>
        <w:t>The adversarial culture has contributed to the rise of</w:t>
      </w:r>
      <w:r w:rsidR="00AB6321" w:rsidRPr="001817DE">
        <w:rPr>
          <w:rFonts w:eastAsia="新細明體"/>
          <w:bCs/>
          <w:color w:val="000000" w:themeColor="text1"/>
          <w:lang w:eastAsia="zh-TW"/>
        </w:rPr>
        <w:t xml:space="preserve"> </w:t>
      </w:r>
      <w:r w:rsidR="00706FB1" w:rsidRPr="001817DE">
        <w:rPr>
          <w:rFonts w:eastAsia="新細明體"/>
          <w:bCs/>
          <w:color w:val="000000" w:themeColor="text1"/>
          <w:lang w:eastAsia="zh-TW"/>
        </w:rPr>
        <w:t>“</w:t>
      </w:r>
      <w:r w:rsidR="00825683">
        <w:rPr>
          <w:rFonts w:eastAsia="新細明體"/>
          <w:bCs/>
          <w:color w:val="000000" w:themeColor="text1"/>
          <w:lang w:eastAsia="zh-TW"/>
        </w:rPr>
        <w:t xml:space="preserve">The </w:t>
      </w:r>
      <w:r w:rsidR="00AB6321" w:rsidRPr="001817DE">
        <w:rPr>
          <w:rFonts w:eastAsia="新細明體"/>
          <w:bCs/>
          <w:color w:val="000000" w:themeColor="text1"/>
          <w:lang w:eastAsia="zh-TW"/>
        </w:rPr>
        <w:t>Divided States of America</w:t>
      </w:r>
      <w:r>
        <w:rPr>
          <w:rFonts w:eastAsia="新細明體"/>
          <w:bCs/>
          <w:color w:val="000000" w:themeColor="text1"/>
          <w:lang w:eastAsia="zh-TW"/>
        </w:rPr>
        <w:t>.</w:t>
      </w:r>
      <w:r w:rsidR="00706FB1" w:rsidRPr="001817DE">
        <w:rPr>
          <w:rFonts w:eastAsia="新細明體"/>
          <w:bCs/>
          <w:color w:val="000000" w:themeColor="text1"/>
          <w:lang w:eastAsia="zh-TW"/>
        </w:rPr>
        <w:t>”</w:t>
      </w:r>
      <w:r w:rsidR="00825683">
        <w:rPr>
          <w:rStyle w:val="a6"/>
          <w:rFonts w:eastAsia="新細明體"/>
          <w:bCs/>
          <w:color w:val="000000" w:themeColor="text1"/>
          <w:lang w:eastAsia="zh-TW"/>
        </w:rPr>
        <w:footnoteReference w:id="39"/>
      </w:r>
      <w:r w:rsidR="00825683">
        <w:rPr>
          <w:rFonts w:eastAsia="新細明體"/>
          <w:bCs/>
          <w:color w:val="000000" w:themeColor="text1"/>
          <w:lang w:eastAsia="zh-TW"/>
        </w:rPr>
        <w:t xml:space="preserve"> </w:t>
      </w:r>
      <w:r w:rsidR="00AB6321" w:rsidRPr="001817DE">
        <w:rPr>
          <w:rFonts w:eastAsia="新細明體"/>
          <w:bCs/>
          <w:color w:val="000000" w:themeColor="text1"/>
          <w:lang w:eastAsia="zh-TW"/>
        </w:rPr>
        <w:t xml:space="preserve"> </w:t>
      </w:r>
      <w:r w:rsidR="00825683">
        <w:rPr>
          <w:rFonts w:eastAsia="新細明體"/>
          <w:bCs/>
          <w:color w:val="000000" w:themeColor="text1"/>
          <w:lang w:eastAsia="zh-TW"/>
        </w:rPr>
        <w:t xml:space="preserve">  </w:t>
      </w:r>
      <w:r w:rsidR="006E72A0">
        <w:rPr>
          <w:rFonts w:eastAsia="新細明體"/>
          <w:bCs/>
          <w:color w:val="000000" w:themeColor="text1"/>
          <w:lang w:eastAsia="zh-TW"/>
        </w:rPr>
        <w:t xml:space="preserve">Apart from the bi-partisan divide, there is also a </w:t>
      </w:r>
      <w:r w:rsidR="00AB6321" w:rsidRPr="001817DE">
        <w:rPr>
          <w:rFonts w:eastAsia="新細明體"/>
          <w:bCs/>
          <w:color w:val="000000" w:themeColor="text1"/>
          <w:lang w:eastAsia="zh-TW"/>
        </w:rPr>
        <w:t>common disconnect of many Americans with people that they consider alien</w:t>
      </w:r>
      <w:r w:rsidR="00825683">
        <w:rPr>
          <w:rFonts w:eastAsia="新細明體"/>
          <w:bCs/>
          <w:color w:val="000000" w:themeColor="text1"/>
          <w:lang w:eastAsia="zh-TW"/>
        </w:rPr>
        <w:t xml:space="preserve">.  </w:t>
      </w:r>
      <w:r w:rsidR="00D50F85" w:rsidRPr="001817DE">
        <w:rPr>
          <w:rFonts w:eastAsia="新細明體"/>
          <w:bCs/>
          <w:color w:val="000000" w:themeColor="text1"/>
          <w:lang w:eastAsia="zh-TW"/>
        </w:rPr>
        <w:t>What matters is not at all w</w:t>
      </w:r>
      <w:r w:rsidR="00AB6321" w:rsidRPr="001817DE">
        <w:rPr>
          <w:rFonts w:eastAsia="新細明體"/>
          <w:bCs/>
          <w:color w:val="000000" w:themeColor="text1"/>
          <w:lang w:eastAsia="zh-TW"/>
        </w:rPr>
        <w:t>ho people consider alien</w:t>
      </w:r>
      <w:r w:rsidR="00CB31BC">
        <w:rPr>
          <w:rFonts w:eastAsia="新細明體"/>
          <w:bCs/>
          <w:color w:val="000000" w:themeColor="text1"/>
          <w:lang w:eastAsia="zh-TW"/>
        </w:rPr>
        <w:t xml:space="preserve">, but the </w:t>
      </w:r>
      <w:r w:rsidR="00AB6321" w:rsidRPr="001817DE">
        <w:rPr>
          <w:rFonts w:eastAsia="新細明體"/>
          <w:bCs/>
          <w:color w:val="000000" w:themeColor="text1"/>
          <w:lang w:eastAsia="zh-TW"/>
        </w:rPr>
        <w:t>“me” or “my kind” versus “them”</w:t>
      </w:r>
      <w:r w:rsidR="00CB31BC">
        <w:rPr>
          <w:rFonts w:eastAsia="新細明體"/>
          <w:bCs/>
          <w:color w:val="000000" w:themeColor="text1"/>
          <w:lang w:eastAsia="zh-TW"/>
        </w:rPr>
        <w:t xml:space="preserve"> mentality that is fostered in social media. This is </w:t>
      </w:r>
      <w:r w:rsidR="00470ECD" w:rsidRPr="001817DE">
        <w:rPr>
          <w:rFonts w:eastAsia="新細明體"/>
          <w:bCs/>
          <w:color w:val="000000" w:themeColor="text1"/>
          <w:lang w:eastAsia="zh-TW"/>
        </w:rPr>
        <w:t>tribalism</w:t>
      </w:r>
      <w:r w:rsidR="00CB31BC">
        <w:rPr>
          <w:rFonts w:eastAsia="新細明體"/>
          <w:bCs/>
          <w:color w:val="000000" w:themeColor="text1"/>
          <w:lang w:eastAsia="zh-TW"/>
        </w:rPr>
        <w:t>.  Once tribalism</w:t>
      </w:r>
      <w:r w:rsidR="00470ECD" w:rsidRPr="001817DE">
        <w:rPr>
          <w:rFonts w:eastAsia="新細明體"/>
          <w:bCs/>
          <w:color w:val="000000" w:themeColor="text1"/>
          <w:lang w:eastAsia="zh-TW"/>
        </w:rPr>
        <w:t xml:space="preserve"> emerges, </w:t>
      </w:r>
      <w:r w:rsidR="007052B8" w:rsidRPr="001817DE">
        <w:rPr>
          <w:rFonts w:eastAsia="新細明體"/>
          <w:bCs/>
          <w:color w:val="000000" w:themeColor="text1"/>
          <w:lang w:eastAsia="zh-TW"/>
        </w:rPr>
        <w:t xml:space="preserve">extremist </w:t>
      </w:r>
      <w:r w:rsidR="002F2D58" w:rsidRPr="001817DE">
        <w:rPr>
          <w:rFonts w:eastAsia="新細明體"/>
          <w:bCs/>
          <w:color w:val="000000" w:themeColor="text1"/>
          <w:lang w:eastAsia="zh-TW"/>
        </w:rPr>
        <w:t xml:space="preserve">and opportunistic </w:t>
      </w:r>
      <w:r w:rsidR="007052B8" w:rsidRPr="001817DE">
        <w:rPr>
          <w:rFonts w:eastAsia="新細明體"/>
          <w:bCs/>
          <w:color w:val="000000" w:themeColor="text1"/>
          <w:lang w:eastAsia="zh-TW"/>
        </w:rPr>
        <w:t>politicians</w:t>
      </w:r>
      <w:r w:rsidR="008C0621">
        <w:rPr>
          <w:rFonts w:eastAsia="新細明體"/>
          <w:bCs/>
          <w:color w:val="000000" w:themeColor="text1"/>
          <w:lang w:eastAsia="zh-TW"/>
        </w:rPr>
        <w:t xml:space="preserve"> will take advantage of the divisiveness in society</w:t>
      </w:r>
      <w:r w:rsidR="002F2D58" w:rsidRPr="001817DE">
        <w:rPr>
          <w:rFonts w:eastAsia="新細明體"/>
          <w:bCs/>
          <w:color w:val="000000" w:themeColor="text1"/>
          <w:lang w:eastAsia="zh-TW"/>
        </w:rPr>
        <w:t>, touting their</w:t>
      </w:r>
      <w:r w:rsidR="00843D5B" w:rsidRPr="001817DE">
        <w:rPr>
          <w:rFonts w:eastAsia="新細明體"/>
          <w:bCs/>
          <w:color w:val="000000" w:themeColor="text1"/>
          <w:lang w:eastAsia="zh-TW"/>
        </w:rPr>
        <w:t xml:space="preserve"> supposedly</w:t>
      </w:r>
      <w:r w:rsidR="002F2D58" w:rsidRPr="001817DE">
        <w:rPr>
          <w:rFonts w:eastAsia="新細明體"/>
          <w:bCs/>
          <w:color w:val="000000" w:themeColor="text1"/>
          <w:lang w:eastAsia="zh-TW"/>
        </w:rPr>
        <w:t xml:space="preserve"> nat</w:t>
      </w:r>
      <w:r w:rsidR="00843D5B" w:rsidRPr="001817DE">
        <w:rPr>
          <w:rFonts w:eastAsia="新細明體"/>
          <w:bCs/>
          <w:color w:val="000000" w:themeColor="text1"/>
          <w:lang w:eastAsia="zh-TW"/>
        </w:rPr>
        <w:t>ivist policies</w:t>
      </w:r>
      <w:r w:rsidR="00A24FFC" w:rsidRPr="001817DE">
        <w:rPr>
          <w:rFonts w:eastAsia="新細明體"/>
          <w:bCs/>
          <w:color w:val="000000" w:themeColor="text1"/>
          <w:lang w:eastAsia="zh-TW"/>
        </w:rPr>
        <w:t>.</w:t>
      </w:r>
      <w:r w:rsidR="001D4DF3" w:rsidRPr="001817DE">
        <w:rPr>
          <w:rFonts w:eastAsia="新細明體"/>
          <w:bCs/>
          <w:color w:val="000000" w:themeColor="text1"/>
          <w:lang w:eastAsia="zh-TW"/>
        </w:rPr>
        <w:t xml:space="preserve"> </w:t>
      </w:r>
      <w:r w:rsidR="00C629AD" w:rsidRPr="001817DE">
        <w:rPr>
          <w:rFonts w:eastAsia="新細明體"/>
          <w:bCs/>
          <w:color w:val="000000" w:themeColor="text1"/>
          <w:lang w:eastAsia="zh-TW"/>
        </w:rPr>
        <w:t>In this divisive and contentious landscape</w:t>
      </w:r>
      <w:r w:rsidR="00AB6321" w:rsidRPr="001817DE">
        <w:rPr>
          <w:rFonts w:eastAsia="新細明體"/>
          <w:bCs/>
          <w:color w:val="000000" w:themeColor="text1"/>
          <w:lang w:eastAsia="zh-TW"/>
        </w:rPr>
        <w:t>, facts and meaningful policy debates are discarded.</w:t>
      </w:r>
      <w:r w:rsidR="009674A9" w:rsidRPr="001817DE">
        <w:rPr>
          <w:rStyle w:val="a6"/>
          <w:bCs/>
          <w:color w:val="000000" w:themeColor="text1"/>
        </w:rPr>
        <w:footnoteReference w:id="40"/>
      </w:r>
      <w:r w:rsidR="00AB6321" w:rsidRPr="001817DE">
        <w:rPr>
          <w:rFonts w:eastAsia="新細明體"/>
          <w:bCs/>
          <w:color w:val="000000" w:themeColor="text1"/>
          <w:lang w:eastAsia="zh-TW"/>
        </w:rPr>
        <w:t xml:space="preserve">  Actually, this fixation on identities leading to discrimination and racism goes against an important tenet in the Declaration of Independence which proclaims that “all men are created equal.”</w:t>
      </w:r>
      <w:r w:rsidR="00D07AB9" w:rsidRPr="001817DE">
        <w:rPr>
          <w:rStyle w:val="a6"/>
          <w:rFonts w:eastAsia="新細明體"/>
          <w:bCs/>
          <w:color w:val="000000" w:themeColor="text1"/>
          <w:lang w:eastAsia="zh-TW"/>
        </w:rPr>
        <w:footnoteReference w:id="41"/>
      </w:r>
      <w:r w:rsidR="004C4A89">
        <w:rPr>
          <w:rFonts w:eastAsia="新細明體"/>
          <w:bCs/>
          <w:color w:val="000000" w:themeColor="text1"/>
          <w:lang w:eastAsia="zh-TW"/>
        </w:rPr>
        <w:t xml:space="preserve"> Interestingly, however, </w:t>
      </w:r>
      <w:r w:rsidR="004C4A89" w:rsidRPr="004C4A89">
        <w:rPr>
          <w:rFonts w:eastAsia="新細明體"/>
          <w:bCs/>
          <w:color w:val="000000" w:themeColor="text1"/>
          <w:lang w:eastAsia="zh-TW"/>
        </w:rPr>
        <w:t>Michael Morris</w:t>
      </w:r>
      <w:r w:rsidR="001C196F">
        <w:rPr>
          <w:rFonts w:eastAsia="新細明體"/>
          <w:bCs/>
          <w:color w:val="000000" w:themeColor="text1"/>
          <w:lang w:eastAsia="zh-TW"/>
        </w:rPr>
        <w:t>,</w:t>
      </w:r>
      <w:r w:rsidR="00F703E2">
        <w:rPr>
          <w:rFonts w:eastAsia="新細明體"/>
          <w:bCs/>
          <w:color w:val="000000" w:themeColor="text1"/>
          <w:lang w:eastAsia="zh-TW"/>
        </w:rPr>
        <w:t xml:space="preserve"> </w:t>
      </w:r>
      <w:r w:rsidR="004C4A89">
        <w:rPr>
          <w:rFonts w:eastAsia="新細明體"/>
          <w:bCs/>
          <w:color w:val="000000" w:themeColor="text1"/>
          <w:lang w:eastAsia="zh-TW"/>
        </w:rPr>
        <w:t xml:space="preserve">a cultural psychologist, maintains </w:t>
      </w:r>
      <w:r w:rsidR="004C4A89" w:rsidRPr="004C4A89">
        <w:rPr>
          <w:rFonts w:eastAsia="新細明體"/>
          <w:bCs/>
          <w:color w:val="000000" w:themeColor="text1"/>
          <w:lang w:eastAsia="zh-TW"/>
        </w:rPr>
        <w:t xml:space="preserve">optimistically that society could harness </w:t>
      </w:r>
      <w:r w:rsidR="004C4A89">
        <w:rPr>
          <w:rFonts w:eastAsia="新細明體"/>
          <w:bCs/>
          <w:color w:val="000000" w:themeColor="text1"/>
          <w:lang w:eastAsia="zh-TW"/>
        </w:rPr>
        <w:t xml:space="preserve">the same </w:t>
      </w:r>
      <w:r w:rsidR="004C4A89" w:rsidRPr="004C4A89">
        <w:rPr>
          <w:rFonts w:eastAsia="新細明體"/>
          <w:bCs/>
          <w:color w:val="000000" w:themeColor="text1"/>
          <w:lang w:eastAsia="zh-TW"/>
        </w:rPr>
        <w:t xml:space="preserve">instincts </w:t>
      </w:r>
      <w:r w:rsidR="004C4A89">
        <w:rPr>
          <w:rFonts w:eastAsia="新細明體"/>
          <w:bCs/>
          <w:color w:val="000000" w:themeColor="text1"/>
          <w:lang w:eastAsia="zh-TW"/>
        </w:rPr>
        <w:t xml:space="preserve">for advancing self-interest </w:t>
      </w:r>
      <w:r w:rsidR="004C4A89" w:rsidRPr="004C4A89">
        <w:rPr>
          <w:rFonts w:eastAsia="新細明體"/>
          <w:bCs/>
          <w:color w:val="000000" w:themeColor="text1"/>
          <w:lang w:eastAsia="zh-TW"/>
        </w:rPr>
        <w:t>to benefit humanity</w:t>
      </w:r>
      <w:r w:rsidR="004C4A89">
        <w:rPr>
          <w:rFonts w:eastAsia="新細明體"/>
          <w:bCs/>
          <w:color w:val="000000" w:themeColor="text1"/>
          <w:lang w:eastAsia="zh-TW"/>
        </w:rPr>
        <w:t>.</w:t>
      </w:r>
      <w:r w:rsidR="001C196F" w:rsidRPr="001C196F">
        <w:rPr>
          <w:rStyle w:val="a6"/>
          <w:rFonts w:eastAsia="新細明體"/>
          <w:bCs/>
          <w:color w:val="000000" w:themeColor="text1"/>
          <w:lang w:eastAsia="zh-TW"/>
        </w:rPr>
        <w:t xml:space="preserve"> </w:t>
      </w:r>
      <w:r w:rsidR="001C196F">
        <w:rPr>
          <w:rStyle w:val="a6"/>
          <w:rFonts w:eastAsia="新細明體"/>
          <w:bCs/>
          <w:color w:val="000000" w:themeColor="text1"/>
          <w:lang w:eastAsia="zh-TW"/>
        </w:rPr>
        <w:footnoteReference w:id="42"/>
      </w:r>
      <w:r w:rsidR="001C196F">
        <w:rPr>
          <w:rFonts w:eastAsia="新細明體"/>
          <w:bCs/>
          <w:color w:val="000000" w:themeColor="text1"/>
          <w:lang w:eastAsia="zh-TW"/>
        </w:rPr>
        <w:t xml:space="preserve">  </w:t>
      </w:r>
      <w:r w:rsidR="004C4A89">
        <w:rPr>
          <w:rFonts w:eastAsia="新細明體"/>
          <w:bCs/>
          <w:color w:val="000000" w:themeColor="text1"/>
          <w:lang w:eastAsia="zh-TW"/>
        </w:rPr>
        <w:t xml:space="preserve">The subtitle of his book </w:t>
      </w:r>
      <w:r w:rsidR="004C4A89" w:rsidRPr="009A26F6">
        <w:rPr>
          <w:rFonts w:eastAsia="新細明體"/>
          <w:bCs/>
          <w:i/>
          <w:iCs/>
          <w:color w:val="000000" w:themeColor="text1"/>
          <w:lang w:eastAsia="zh-TW"/>
        </w:rPr>
        <w:t>Tribal</w:t>
      </w:r>
      <w:r w:rsidR="004C4A89" w:rsidRPr="004C4A89">
        <w:rPr>
          <w:rFonts w:eastAsia="新細明體"/>
          <w:bCs/>
          <w:color w:val="000000" w:themeColor="text1"/>
          <w:lang w:eastAsia="zh-TW"/>
        </w:rPr>
        <w:t xml:space="preserve"> </w:t>
      </w:r>
      <w:r w:rsidR="00F703E2">
        <w:rPr>
          <w:rFonts w:eastAsia="新細明體"/>
          <w:bCs/>
          <w:color w:val="000000" w:themeColor="text1"/>
          <w:lang w:eastAsia="zh-TW"/>
        </w:rPr>
        <w:t>tells it all</w:t>
      </w:r>
      <w:r w:rsidR="004C4A89">
        <w:rPr>
          <w:rFonts w:eastAsia="新細明體"/>
          <w:bCs/>
          <w:color w:val="000000" w:themeColor="text1"/>
          <w:lang w:eastAsia="zh-TW"/>
        </w:rPr>
        <w:t>: “</w:t>
      </w:r>
      <w:r w:rsidR="004C4A89" w:rsidRPr="004C4A89">
        <w:rPr>
          <w:rFonts w:eastAsia="新細明體"/>
          <w:bCs/>
          <w:color w:val="000000" w:themeColor="text1"/>
          <w:lang w:eastAsia="zh-TW"/>
        </w:rPr>
        <w:t>How the Cultural Instincts That Divide Us Can Help Bring Us Together</w:t>
      </w:r>
      <w:r w:rsidR="004C4A89">
        <w:rPr>
          <w:rFonts w:eastAsia="新細明體"/>
          <w:bCs/>
          <w:color w:val="000000" w:themeColor="text1"/>
          <w:lang w:eastAsia="zh-TW"/>
        </w:rPr>
        <w:t xml:space="preserve">.” </w:t>
      </w:r>
      <w:r w:rsidR="00F703E2">
        <w:rPr>
          <w:rFonts w:eastAsia="新細明體"/>
          <w:bCs/>
          <w:color w:val="000000" w:themeColor="text1"/>
          <w:lang w:eastAsia="zh-TW"/>
        </w:rPr>
        <w:t xml:space="preserve">His optimism, it must be pointed out, is based on a humble, self-reflective spirit, which cannot be taken for granted and must be consciously cultivated.   </w:t>
      </w:r>
    </w:p>
    <w:p w14:paraId="359EA4B4" w14:textId="77777777" w:rsidR="00974565" w:rsidRPr="001817DE" w:rsidRDefault="00974565" w:rsidP="00C75A70">
      <w:pPr>
        <w:spacing w:line="480" w:lineRule="auto"/>
        <w:jc w:val="both"/>
        <w:rPr>
          <w:bCs/>
          <w:color w:val="000000" w:themeColor="text1"/>
        </w:rPr>
      </w:pPr>
    </w:p>
    <w:p w14:paraId="6578553D" w14:textId="5A49B14C" w:rsidR="009254B7" w:rsidRPr="001C196F" w:rsidRDefault="00AB6321" w:rsidP="001C196F">
      <w:pPr>
        <w:spacing w:line="480" w:lineRule="auto"/>
        <w:ind w:firstLine="480"/>
        <w:jc w:val="both"/>
        <w:rPr>
          <w:rFonts w:eastAsia="新細明體"/>
          <w:color w:val="000000" w:themeColor="text1"/>
          <w:lang w:eastAsia="zh-TW"/>
        </w:rPr>
      </w:pPr>
      <w:r w:rsidRPr="001817DE">
        <w:rPr>
          <w:rFonts w:eastAsia="新細明體"/>
          <w:bCs/>
          <w:color w:val="000000" w:themeColor="text1"/>
          <w:lang w:eastAsia="zh-TW"/>
        </w:rPr>
        <w:lastRenderedPageBreak/>
        <w:t xml:space="preserve">Transcending fixed identities is understandably difficult but not impossible.  Transcending fixed identities is difficult only because those fixed identities were built up over a long stretch of time. </w:t>
      </w:r>
      <w:r w:rsidR="009A26F6">
        <w:rPr>
          <w:rFonts w:eastAsia="新細明體" w:hint="eastAsia"/>
          <w:bCs/>
          <w:color w:val="000000" w:themeColor="text1"/>
          <w:lang w:eastAsia="zh-TW"/>
        </w:rPr>
        <w:t xml:space="preserve"> </w:t>
      </w:r>
      <w:r w:rsidRPr="001817DE">
        <w:rPr>
          <w:rFonts w:eastAsia="新細明體"/>
          <w:bCs/>
          <w:color w:val="000000" w:themeColor="text1"/>
          <w:lang w:eastAsia="zh-TW"/>
        </w:rPr>
        <w:t>Fixation on identities is the soft infrastructure that ha</w:t>
      </w:r>
      <w:r w:rsidR="00C05C8F" w:rsidRPr="001817DE">
        <w:rPr>
          <w:rFonts w:eastAsia="新細明體"/>
          <w:bCs/>
          <w:color w:val="000000" w:themeColor="text1"/>
          <w:lang w:eastAsia="zh-TW"/>
        </w:rPr>
        <w:t>s</w:t>
      </w:r>
      <w:r w:rsidRPr="001817DE">
        <w:rPr>
          <w:rFonts w:eastAsia="新細明體"/>
          <w:bCs/>
          <w:color w:val="000000" w:themeColor="text1"/>
          <w:lang w:eastAsia="zh-TW"/>
        </w:rPr>
        <w:t xml:space="preserve"> led to polarization.  To</w:t>
      </w:r>
      <w:r w:rsidRPr="001817DE">
        <w:rPr>
          <w:rFonts w:eastAsia="新細明體"/>
          <w:color w:val="000000" w:themeColor="text1"/>
          <w:lang w:eastAsia="zh-TW"/>
        </w:rPr>
        <w:t xml:space="preserve"> address this problem, </w:t>
      </w:r>
      <w:proofErr w:type="spellStart"/>
      <w:r w:rsidRPr="001817DE">
        <w:rPr>
          <w:rFonts w:eastAsia="新細明體"/>
          <w:color w:val="000000" w:themeColor="text1"/>
          <w:lang w:eastAsia="zh-TW"/>
        </w:rPr>
        <w:t>Lijphart</w:t>
      </w:r>
      <w:proofErr w:type="spellEnd"/>
      <w:r w:rsidRPr="001817DE">
        <w:rPr>
          <w:rFonts w:eastAsia="新細明體"/>
          <w:color w:val="000000" w:themeColor="text1"/>
          <w:lang w:eastAsia="zh-TW"/>
        </w:rPr>
        <w:t xml:space="preserve"> proposed the concept of “consensus democracy</w:t>
      </w:r>
      <w:r w:rsidR="00CB31BC">
        <w:rPr>
          <w:rFonts w:eastAsia="新細明體"/>
          <w:color w:val="000000" w:themeColor="text1"/>
          <w:lang w:eastAsia="zh-TW"/>
        </w:rPr>
        <w:t>,</w:t>
      </w:r>
      <w:r w:rsidRPr="001817DE">
        <w:rPr>
          <w:rFonts w:eastAsia="新細明體"/>
          <w:color w:val="000000" w:themeColor="text1"/>
          <w:lang w:eastAsia="zh-TW"/>
        </w:rPr>
        <w:t xml:space="preserve">” which stands in contrast to </w:t>
      </w:r>
      <w:r w:rsidR="00CB31BC">
        <w:rPr>
          <w:rFonts w:eastAsia="新細明體"/>
          <w:color w:val="000000" w:themeColor="text1"/>
          <w:lang w:eastAsia="zh-TW"/>
        </w:rPr>
        <w:t xml:space="preserve">adversarial democracy based on the </w:t>
      </w:r>
      <w:r w:rsidRPr="001817DE">
        <w:rPr>
          <w:rFonts w:eastAsia="新細明體"/>
          <w:color w:val="000000" w:themeColor="text1"/>
          <w:lang w:eastAsia="zh-TW"/>
        </w:rPr>
        <w:t>majority rule</w:t>
      </w:r>
      <w:r w:rsidR="00CB31BC">
        <w:rPr>
          <w:rFonts w:eastAsia="新細明體"/>
          <w:color w:val="000000" w:themeColor="text1"/>
          <w:lang w:eastAsia="zh-TW"/>
        </w:rPr>
        <w:t>.</w:t>
      </w:r>
      <w:r w:rsidR="001C196F" w:rsidRPr="001C196F">
        <w:rPr>
          <w:rStyle w:val="a6"/>
          <w:rFonts w:eastAsia="新細明體"/>
          <w:color w:val="000000" w:themeColor="text1"/>
          <w:lang w:eastAsia="zh-TW"/>
        </w:rPr>
        <w:t xml:space="preserve"> </w:t>
      </w:r>
      <w:r w:rsidR="001C196F">
        <w:rPr>
          <w:rStyle w:val="a6"/>
          <w:rFonts w:eastAsia="新細明體"/>
          <w:color w:val="000000" w:themeColor="text1"/>
          <w:lang w:eastAsia="zh-TW"/>
        </w:rPr>
        <w:footnoteReference w:id="43"/>
      </w:r>
      <w:r w:rsidR="001C196F" w:rsidRPr="001817DE">
        <w:rPr>
          <w:rFonts w:eastAsia="新細明體"/>
          <w:color w:val="000000" w:themeColor="text1"/>
          <w:lang w:eastAsia="zh-TW"/>
        </w:rPr>
        <w:t xml:space="preserve"> </w:t>
      </w:r>
      <w:r w:rsidRPr="001817DE">
        <w:rPr>
          <w:rFonts w:eastAsia="新細明體"/>
          <w:color w:val="000000" w:themeColor="text1"/>
          <w:lang w:eastAsia="zh-TW"/>
        </w:rPr>
        <w:t xml:space="preserve">   He insisted consensus democracy is better than majoritarian democracy, and stated that the first dimension of consensus democracy involves “multiparty face-to-face interactions within cabinets, legislatures, legislative committees, and concertation meetings between governments and interest groups has a close fit with the collective-responsibility form.”(p.5)  But consensus is difficult to form unless everybody is prepared to perform the Rawlsian “veil of ignorance” thought experiment in </w:t>
      </w:r>
      <w:r w:rsidR="00B97F87" w:rsidRPr="001817DE">
        <w:rPr>
          <w:rFonts w:eastAsia="新細明體"/>
          <w:color w:val="000000" w:themeColor="text1"/>
          <w:lang w:eastAsia="zh-TW"/>
        </w:rPr>
        <w:t>forgetting one’s identity</w:t>
      </w:r>
      <w:r w:rsidRPr="001817DE">
        <w:rPr>
          <w:rFonts w:eastAsia="新細明體"/>
          <w:color w:val="000000" w:themeColor="text1"/>
          <w:lang w:eastAsia="zh-TW"/>
        </w:rPr>
        <w:t xml:space="preserve"> </w:t>
      </w:r>
      <w:r w:rsidRPr="001817DE">
        <w:rPr>
          <w:rFonts w:eastAsia="新細明體"/>
          <w:i/>
          <w:color w:val="000000" w:themeColor="text1"/>
          <w:lang w:eastAsia="zh-TW"/>
        </w:rPr>
        <w:t xml:space="preserve">before </w:t>
      </w:r>
      <w:r w:rsidRPr="001817DE">
        <w:rPr>
          <w:rFonts w:eastAsia="新細明體"/>
          <w:color w:val="000000" w:themeColor="text1"/>
          <w:lang w:eastAsia="zh-TW"/>
        </w:rPr>
        <w:t>assessing the impact of a policy (i.e., “</w:t>
      </w:r>
      <w:r w:rsidRPr="001817DE">
        <w:rPr>
          <w:rFonts w:eastAsia="新細明體"/>
          <w:i/>
          <w:color w:val="000000" w:themeColor="text1"/>
          <w:lang w:eastAsia="zh-TW"/>
        </w:rPr>
        <w:t xml:space="preserve">ex ante” </w:t>
      </w:r>
      <w:r w:rsidRPr="001817DE">
        <w:rPr>
          <w:rFonts w:eastAsia="新細明體"/>
          <w:color w:val="000000" w:themeColor="text1"/>
          <w:lang w:eastAsia="zh-TW"/>
        </w:rPr>
        <w:t xml:space="preserve">assessment of the merit of a policy without a vested interest).  If minorities’ interests are </w:t>
      </w:r>
      <w:r w:rsidR="00CB31BC">
        <w:rPr>
          <w:rFonts w:eastAsia="新細明體"/>
          <w:color w:val="000000" w:themeColor="text1"/>
          <w:lang w:eastAsia="zh-TW"/>
        </w:rPr>
        <w:t xml:space="preserve">thus </w:t>
      </w:r>
      <w:r w:rsidRPr="001817DE">
        <w:rPr>
          <w:rFonts w:eastAsia="新細明體"/>
          <w:color w:val="000000" w:themeColor="text1"/>
          <w:lang w:eastAsia="zh-TW"/>
        </w:rPr>
        <w:t xml:space="preserve">taken care of </w:t>
      </w:r>
      <w:r w:rsidR="00B97F87" w:rsidRPr="001817DE">
        <w:rPr>
          <w:rFonts w:eastAsia="新細明體"/>
          <w:color w:val="000000" w:themeColor="text1"/>
          <w:lang w:eastAsia="zh-TW"/>
        </w:rPr>
        <w:t>and</w:t>
      </w:r>
      <w:r w:rsidRPr="001817DE">
        <w:rPr>
          <w:rFonts w:eastAsia="新細明體"/>
          <w:color w:val="000000" w:themeColor="text1"/>
          <w:lang w:eastAsia="zh-TW"/>
        </w:rPr>
        <w:t xml:space="preserve"> the goal of public policy is </w:t>
      </w:r>
      <w:r w:rsidR="00B97F87" w:rsidRPr="001817DE">
        <w:rPr>
          <w:rFonts w:eastAsia="新細明體"/>
          <w:color w:val="000000" w:themeColor="text1"/>
          <w:lang w:eastAsia="zh-TW"/>
        </w:rPr>
        <w:t xml:space="preserve">maximizing </w:t>
      </w:r>
      <w:r w:rsidRPr="001817DE">
        <w:rPr>
          <w:rFonts w:eastAsia="新細明體"/>
          <w:color w:val="000000" w:themeColor="text1"/>
          <w:lang w:eastAsia="zh-TW"/>
        </w:rPr>
        <w:t xml:space="preserve">the </w:t>
      </w:r>
      <w:proofErr w:type="spellStart"/>
      <w:proofErr w:type="gramStart"/>
      <w:r w:rsidRPr="001817DE">
        <w:rPr>
          <w:rFonts w:eastAsia="新細明體"/>
          <w:i/>
          <w:color w:val="000000" w:themeColor="text1"/>
          <w:lang w:eastAsia="zh-TW"/>
        </w:rPr>
        <w:t>ex ante</w:t>
      </w:r>
      <w:proofErr w:type="spellEnd"/>
      <w:proofErr w:type="gramEnd"/>
      <w:r w:rsidRPr="001817DE">
        <w:rPr>
          <w:rFonts w:eastAsia="新細明體"/>
          <w:color w:val="000000" w:themeColor="text1"/>
          <w:lang w:eastAsia="zh-TW"/>
        </w:rPr>
        <w:t xml:space="preserve"> interpretation of </w:t>
      </w:r>
      <w:r w:rsidR="00B97F87" w:rsidRPr="001817DE">
        <w:rPr>
          <w:rFonts w:eastAsia="新細明體"/>
          <w:color w:val="000000" w:themeColor="text1"/>
          <w:lang w:eastAsia="zh-TW"/>
        </w:rPr>
        <w:t xml:space="preserve">the </w:t>
      </w:r>
      <w:r w:rsidRPr="001817DE">
        <w:rPr>
          <w:rFonts w:eastAsia="新細明體"/>
          <w:color w:val="000000" w:themeColor="text1"/>
          <w:lang w:eastAsia="zh-TW"/>
        </w:rPr>
        <w:t>public interest</w:t>
      </w:r>
      <w:r w:rsidR="00062A09">
        <w:rPr>
          <w:rFonts w:eastAsia="新細明體"/>
          <w:color w:val="000000" w:themeColor="text1"/>
          <w:lang w:eastAsia="zh-TW"/>
        </w:rPr>
        <w:t>,</w:t>
      </w:r>
      <w:r w:rsidR="00062A09">
        <w:rPr>
          <w:rStyle w:val="a6"/>
          <w:rFonts w:eastAsia="新細明體"/>
          <w:color w:val="000000" w:themeColor="text1"/>
          <w:lang w:eastAsia="zh-TW"/>
        </w:rPr>
        <w:footnoteReference w:id="44"/>
      </w:r>
      <w:r w:rsidRPr="001817DE">
        <w:rPr>
          <w:rFonts w:eastAsia="新細明體"/>
          <w:color w:val="000000" w:themeColor="text1"/>
          <w:lang w:eastAsia="zh-TW"/>
        </w:rPr>
        <w:t xml:space="preserve"> </w:t>
      </w:r>
      <w:r w:rsidR="00B97F87" w:rsidRPr="001817DE">
        <w:rPr>
          <w:rFonts w:eastAsia="新細明體"/>
          <w:color w:val="000000" w:themeColor="text1"/>
          <w:lang w:eastAsia="zh-TW"/>
        </w:rPr>
        <w:t>the focus of the political system should be preventing power abuse through effective public governance rather than on elections</w:t>
      </w:r>
      <w:r w:rsidRPr="001817DE">
        <w:rPr>
          <w:rFonts w:eastAsia="新細明體"/>
          <w:color w:val="000000" w:themeColor="text1"/>
          <w:lang w:eastAsia="zh-TW"/>
        </w:rPr>
        <w:t xml:space="preserve">. </w:t>
      </w:r>
      <w:r w:rsidR="00B97F87" w:rsidRPr="001817DE">
        <w:rPr>
          <w:bCs/>
          <w:color w:val="000000" w:themeColor="text1"/>
        </w:rPr>
        <w:t>S</w:t>
      </w:r>
      <w:r w:rsidRPr="001817DE">
        <w:rPr>
          <w:rFonts w:eastAsia="新細明體"/>
          <w:bCs/>
          <w:color w:val="000000" w:themeColor="text1"/>
          <w:lang w:eastAsia="zh-TW"/>
        </w:rPr>
        <w:t>hifting of the focus</w:t>
      </w:r>
      <w:r w:rsidRPr="001817DE">
        <w:rPr>
          <w:rFonts w:eastAsia="新細明體"/>
          <w:color w:val="000000" w:themeColor="text1"/>
          <w:lang w:eastAsia="zh-TW"/>
        </w:rPr>
        <w:t xml:space="preserve"> on</w:t>
      </w:r>
      <w:r w:rsidR="00EB165A" w:rsidRPr="001817DE">
        <w:rPr>
          <w:rFonts w:eastAsia="新細明體"/>
          <w:color w:val="000000" w:themeColor="text1"/>
          <w:lang w:eastAsia="zh-TW"/>
        </w:rPr>
        <w:t xml:space="preserve"> </w:t>
      </w:r>
      <w:r w:rsidR="00CB31BC">
        <w:rPr>
          <w:rFonts w:eastAsia="新細明體"/>
          <w:color w:val="000000" w:themeColor="text1"/>
          <w:lang w:eastAsia="zh-TW"/>
        </w:rPr>
        <w:t>“</w:t>
      </w:r>
      <w:r w:rsidR="00EB165A" w:rsidRPr="001817DE">
        <w:rPr>
          <w:rFonts w:eastAsia="新細明體"/>
          <w:color w:val="000000" w:themeColor="text1"/>
          <w:lang w:eastAsia="zh-TW"/>
        </w:rPr>
        <w:t>fair competition among interest groups to fend for</w:t>
      </w:r>
      <w:r w:rsidRPr="001817DE">
        <w:rPr>
          <w:rFonts w:eastAsia="新細明體"/>
          <w:color w:val="000000" w:themeColor="text1"/>
          <w:lang w:eastAsia="zh-TW"/>
        </w:rPr>
        <w:t xml:space="preserve"> </w:t>
      </w:r>
      <w:r w:rsidR="00EB165A" w:rsidRPr="001817DE">
        <w:rPr>
          <w:rFonts w:eastAsia="新細明體"/>
          <w:color w:val="000000" w:themeColor="text1"/>
          <w:lang w:eastAsia="zh-TW"/>
        </w:rPr>
        <w:t xml:space="preserve">their different </w:t>
      </w:r>
      <w:r w:rsidRPr="001817DE">
        <w:rPr>
          <w:rFonts w:eastAsia="新細明體"/>
          <w:i/>
          <w:color w:val="000000" w:themeColor="text1"/>
          <w:lang w:eastAsia="zh-TW"/>
        </w:rPr>
        <w:t>ex post</w:t>
      </w:r>
      <w:r w:rsidRPr="001817DE">
        <w:rPr>
          <w:rFonts w:eastAsia="新細明體"/>
          <w:color w:val="000000" w:themeColor="text1"/>
          <w:lang w:eastAsia="zh-TW"/>
        </w:rPr>
        <w:t xml:space="preserve"> private interests</w:t>
      </w:r>
      <w:r w:rsidR="00CB31BC">
        <w:rPr>
          <w:rFonts w:eastAsia="新細明體"/>
          <w:color w:val="000000" w:themeColor="text1"/>
          <w:lang w:eastAsia="zh-TW"/>
        </w:rPr>
        <w:t>”</w:t>
      </w:r>
      <w:r w:rsidRPr="001817DE">
        <w:rPr>
          <w:rFonts w:eastAsia="新細明體"/>
          <w:color w:val="000000" w:themeColor="text1"/>
          <w:lang w:eastAsia="zh-TW"/>
        </w:rPr>
        <w:t xml:space="preserve"> to </w:t>
      </w:r>
      <w:r w:rsidR="00CB31BC">
        <w:rPr>
          <w:rFonts w:eastAsia="新細明體"/>
          <w:color w:val="000000" w:themeColor="text1"/>
          <w:lang w:eastAsia="zh-TW"/>
        </w:rPr>
        <w:t>“</w:t>
      </w:r>
      <w:r w:rsidR="00EB165A" w:rsidRPr="001817DE">
        <w:rPr>
          <w:rFonts w:eastAsia="新細明體"/>
          <w:color w:val="000000" w:themeColor="text1"/>
          <w:lang w:eastAsia="zh-TW"/>
        </w:rPr>
        <w:t xml:space="preserve">effective governance to enhance </w:t>
      </w:r>
      <w:r w:rsidRPr="001817DE">
        <w:rPr>
          <w:rFonts w:eastAsia="新細明體"/>
          <w:color w:val="000000" w:themeColor="text1"/>
          <w:lang w:eastAsia="zh-TW"/>
        </w:rPr>
        <w:t xml:space="preserve">the </w:t>
      </w:r>
      <w:proofErr w:type="spellStart"/>
      <w:r w:rsidRPr="001817DE">
        <w:rPr>
          <w:rFonts w:eastAsia="新細明體"/>
          <w:i/>
          <w:color w:val="000000" w:themeColor="text1"/>
          <w:lang w:eastAsia="zh-TW"/>
        </w:rPr>
        <w:t>ex ante</w:t>
      </w:r>
      <w:proofErr w:type="spellEnd"/>
      <w:r w:rsidRPr="001817DE">
        <w:rPr>
          <w:rFonts w:eastAsia="新細明體"/>
          <w:color w:val="000000" w:themeColor="text1"/>
          <w:lang w:eastAsia="zh-TW"/>
        </w:rPr>
        <w:t xml:space="preserve"> public interest </w:t>
      </w:r>
      <w:r w:rsidR="00EB165A" w:rsidRPr="001817DE">
        <w:rPr>
          <w:rFonts w:eastAsia="新細明體"/>
          <w:color w:val="000000" w:themeColor="text1"/>
          <w:lang w:eastAsia="zh-TW"/>
        </w:rPr>
        <w:t>based on impartial assessment of policy alternatives</w:t>
      </w:r>
      <w:r w:rsidR="00CB31BC">
        <w:rPr>
          <w:rFonts w:eastAsia="新細明體"/>
          <w:color w:val="000000" w:themeColor="text1"/>
          <w:lang w:eastAsia="zh-TW"/>
        </w:rPr>
        <w:t>”</w:t>
      </w:r>
      <w:r w:rsidR="00EB165A" w:rsidRPr="001817DE">
        <w:rPr>
          <w:rFonts w:eastAsia="新細明體"/>
          <w:color w:val="000000" w:themeColor="text1"/>
          <w:lang w:eastAsia="zh-TW"/>
        </w:rPr>
        <w:t xml:space="preserve"> </w:t>
      </w:r>
      <w:r w:rsidRPr="001817DE">
        <w:rPr>
          <w:rFonts w:eastAsia="新細明體"/>
          <w:color w:val="000000" w:themeColor="text1"/>
          <w:lang w:eastAsia="zh-TW"/>
        </w:rPr>
        <w:t>is the way out.</w:t>
      </w:r>
      <w:r w:rsidR="00E677C0" w:rsidRPr="001817DE">
        <w:rPr>
          <w:color w:val="000000" w:themeColor="text1"/>
        </w:rPr>
        <w:t xml:space="preserve">  </w:t>
      </w:r>
    </w:p>
    <w:p w14:paraId="23B3A412" w14:textId="77777777" w:rsidR="00553E3E" w:rsidRPr="001817DE" w:rsidRDefault="00553E3E" w:rsidP="00C75A70">
      <w:pPr>
        <w:spacing w:line="480" w:lineRule="auto"/>
        <w:ind w:firstLine="720"/>
        <w:jc w:val="both"/>
        <w:rPr>
          <w:color w:val="000000" w:themeColor="text1"/>
        </w:rPr>
      </w:pPr>
    </w:p>
    <w:p w14:paraId="271BEF3C" w14:textId="5F6DC184" w:rsidR="0066670E" w:rsidRPr="001817DE" w:rsidRDefault="00CB31BC" w:rsidP="00C75A70">
      <w:pPr>
        <w:spacing w:line="480" w:lineRule="auto"/>
        <w:ind w:firstLine="480"/>
        <w:jc w:val="both"/>
        <w:rPr>
          <w:color w:val="000000" w:themeColor="text1"/>
        </w:rPr>
      </w:pPr>
      <w:r>
        <w:rPr>
          <w:rFonts w:eastAsia="新細明體"/>
          <w:color w:val="000000" w:themeColor="text1"/>
          <w:lang w:eastAsia="zh-TW"/>
        </w:rPr>
        <w:t xml:space="preserve">Maximizing the public interest </w:t>
      </w:r>
      <w:r w:rsidR="00AB6321" w:rsidRPr="001817DE">
        <w:rPr>
          <w:rFonts w:eastAsia="新細明體"/>
          <w:color w:val="000000" w:themeColor="text1"/>
          <w:lang w:eastAsia="zh-TW"/>
        </w:rPr>
        <w:t xml:space="preserve">is fundamentally no different from asking people to “put themselves in </w:t>
      </w:r>
      <w:r w:rsidR="009B39ED">
        <w:rPr>
          <w:rFonts w:eastAsia="新細明體"/>
          <w:color w:val="000000" w:themeColor="text1"/>
          <w:lang w:eastAsia="zh-TW"/>
        </w:rPr>
        <w:t>other people’s</w:t>
      </w:r>
      <w:r w:rsidR="00AB6321" w:rsidRPr="001817DE">
        <w:rPr>
          <w:rFonts w:eastAsia="新細明體"/>
          <w:color w:val="000000" w:themeColor="text1"/>
          <w:lang w:eastAsia="zh-TW"/>
        </w:rPr>
        <w:t xml:space="preserve"> shoes</w:t>
      </w:r>
      <w:r w:rsidR="009B39ED">
        <w:rPr>
          <w:rFonts w:eastAsia="新細明體"/>
          <w:color w:val="000000" w:themeColor="text1"/>
          <w:lang w:eastAsia="zh-TW"/>
        </w:rPr>
        <w:t>.</w:t>
      </w:r>
      <w:r w:rsidR="00AB6321" w:rsidRPr="001817DE">
        <w:rPr>
          <w:rFonts w:eastAsia="新細明體"/>
          <w:color w:val="000000" w:themeColor="text1"/>
          <w:lang w:eastAsia="zh-TW"/>
        </w:rPr>
        <w:t xml:space="preserve">” Only when one momentarily </w:t>
      </w:r>
      <w:r w:rsidR="00AB6321" w:rsidRPr="001817DE">
        <w:rPr>
          <w:rFonts w:eastAsia="新細明體"/>
          <w:bCs/>
          <w:color w:val="000000" w:themeColor="text1"/>
          <w:lang w:eastAsia="zh-TW"/>
        </w:rPr>
        <w:t>relinquishes</w:t>
      </w:r>
      <w:r w:rsidR="00AB6321" w:rsidRPr="001817DE">
        <w:rPr>
          <w:rFonts w:eastAsia="新細明體"/>
          <w:color w:val="000000" w:themeColor="text1"/>
          <w:lang w:eastAsia="zh-TW"/>
        </w:rPr>
        <w:t xml:space="preserve"> one’s identity and </w:t>
      </w:r>
      <w:r w:rsidR="00AB6321" w:rsidRPr="001817DE">
        <w:rPr>
          <w:rFonts w:eastAsia="新細明體"/>
          <w:bCs/>
          <w:color w:val="000000" w:themeColor="text1"/>
          <w:lang w:eastAsia="zh-TW"/>
        </w:rPr>
        <w:t>considers the impact of policy change</w:t>
      </w:r>
      <w:r w:rsidR="00AB6321" w:rsidRPr="001817DE">
        <w:rPr>
          <w:rFonts w:eastAsia="新細明體"/>
          <w:color w:val="000000" w:themeColor="text1"/>
          <w:lang w:eastAsia="zh-TW"/>
        </w:rPr>
        <w:t xml:space="preserve"> </w:t>
      </w:r>
      <w:r w:rsidR="00AB6321" w:rsidRPr="001817DE">
        <w:rPr>
          <w:rFonts w:eastAsia="新細明體"/>
          <w:bCs/>
          <w:color w:val="000000" w:themeColor="text1"/>
          <w:lang w:eastAsia="zh-TW"/>
        </w:rPr>
        <w:t>on</w:t>
      </w:r>
      <w:r w:rsidR="00AB6321" w:rsidRPr="001817DE">
        <w:rPr>
          <w:rFonts w:eastAsia="新細明體"/>
          <w:color w:val="000000" w:themeColor="text1"/>
          <w:lang w:eastAsia="zh-TW"/>
        </w:rPr>
        <w:t xml:space="preserve"> </w:t>
      </w:r>
      <w:r w:rsidR="00AB6321" w:rsidRPr="001817DE">
        <w:rPr>
          <w:rFonts w:eastAsia="新細明體"/>
          <w:bCs/>
          <w:color w:val="000000" w:themeColor="text1"/>
          <w:lang w:eastAsia="zh-TW"/>
        </w:rPr>
        <w:t>different people</w:t>
      </w:r>
      <w:r w:rsidR="00AB6321" w:rsidRPr="001817DE">
        <w:rPr>
          <w:rFonts w:eastAsia="新細明體"/>
          <w:color w:val="000000" w:themeColor="text1"/>
          <w:lang w:eastAsia="zh-TW"/>
        </w:rPr>
        <w:t xml:space="preserve"> </w:t>
      </w:r>
      <w:r w:rsidR="00AB6321" w:rsidRPr="001817DE">
        <w:rPr>
          <w:rFonts w:eastAsia="新細明體"/>
          <w:bCs/>
          <w:color w:val="000000" w:themeColor="text1"/>
          <w:lang w:eastAsia="zh-TW"/>
        </w:rPr>
        <w:t>would one truly “connect” to others</w:t>
      </w:r>
      <w:r w:rsidR="00AB6321" w:rsidRPr="001817DE">
        <w:rPr>
          <w:rFonts w:eastAsia="新細明體"/>
          <w:color w:val="000000" w:themeColor="text1"/>
          <w:lang w:eastAsia="zh-TW"/>
        </w:rPr>
        <w:t xml:space="preserve">.  </w:t>
      </w:r>
      <w:r w:rsidR="00AB6321" w:rsidRPr="001817DE">
        <w:rPr>
          <w:rFonts w:eastAsia="新細明體"/>
          <w:color w:val="000000" w:themeColor="text1"/>
          <w:lang w:eastAsia="zh-TW"/>
        </w:rPr>
        <w:lastRenderedPageBreak/>
        <w:t xml:space="preserve">Although we are all different </w:t>
      </w:r>
      <w:r w:rsidR="00AB6321" w:rsidRPr="001817DE">
        <w:rPr>
          <w:rFonts w:eastAsia="新細明體"/>
          <w:i/>
          <w:color w:val="000000" w:themeColor="text1"/>
          <w:lang w:eastAsia="zh-TW"/>
        </w:rPr>
        <w:t>ex post</w:t>
      </w:r>
      <w:r w:rsidR="00AB6321" w:rsidRPr="001817DE">
        <w:rPr>
          <w:rFonts w:eastAsia="新細明體"/>
          <w:color w:val="000000" w:themeColor="text1"/>
          <w:lang w:eastAsia="zh-TW"/>
        </w:rPr>
        <w:t xml:space="preserve">, we are all equal </w:t>
      </w:r>
      <w:r w:rsidR="00AB6321" w:rsidRPr="001817DE">
        <w:rPr>
          <w:rFonts w:eastAsia="新細明體"/>
          <w:i/>
          <w:color w:val="000000" w:themeColor="text1"/>
          <w:lang w:eastAsia="zh-TW"/>
        </w:rPr>
        <w:t>ex ante</w:t>
      </w:r>
      <w:r w:rsidR="00AB6321" w:rsidRPr="001817DE">
        <w:rPr>
          <w:rFonts w:eastAsia="新細明體"/>
          <w:color w:val="000000" w:themeColor="text1"/>
          <w:lang w:eastAsia="zh-TW"/>
        </w:rPr>
        <w:t xml:space="preserve"> (</w:t>
      </w:r>
      <w:r w:rsidR="006E72A0">
        <w:rPr>
          <w:rFonts w:eastAsia="新細明體"/>
          <w:color w:val="000000" w:themeColor="text1"/>
          <w:lang w:eastAsia="zh-TW"/>
        </w:rPr>
        <w:t xml:space="preserve">behind a veil of ignorance, </w:t>
      </w:r>
      <w:r w:rsidR="009B39ED">
        <w:rPr>
          <w:rFonts w:eastAsia="新細明體"/>
          <w:color w:val="000000" w:themeColor="text1"/>
          <w:lang w:eastAsia="zh-TW"/>
        </w:rPr>
        <w:t>imagining that one could be anyone in the community ex post</w:t>
      </w:r>
      <w:r w:rsidR="00AB6321" w:rsidRPr="001817DE">
        <w:rPr>
          <w:rFonts w:eastAsia="新細明體"/>
          <w:color w:val="000000" w:themeColor="text1"/>
          <w:lang w:eastAsia="zh-TW"/>
        </w:rPr>
        <w:t>).</w:t>
      </w:r>
      <w:r w:rsidR="0066670E" w:rsidRPr="001817DE">
        <w:rPr>
          <w:color w:val="000000" w:themeColor="text1"/>
        </w:rPr>
        <w:t xml:space="preserve">  </w:t>
      </w:r>
      <w:r w:rsidR="006E72A0">
        <w:rPr>
          <w:color w:val="000000" w:themeColor="text1"/>
        </w:rPr>
        <w:t xml:space="preserve"> </w:t>
      </w:r>
      <w:r w:rsidR="00AB6321" w:rsidRPr="001817DE">
        <w:rPr>
          <w:rFonts w:eastAsia="新細明體"/>
          <w:color w:val="000000" w:themeColor="text1"/>
          <w:lang w:eastAsia="zh-TW"/>
        </w:rPr>
        <w:t xml:space="preserve">Rawlsian thinking invariably </w:t>
      </w:r>
      <w:r w:rsidR="00BC5FAC">
        <w:rPr>
          <w:rFonts w:eastAsia="新細明體"/>
          <w:color w:val="000000" w:themeColor="text1"/>
          <w:lang w:eastAsia="zh-TW"/>
        </w:rPr>
        <w:t>appear</w:t>
      </w:r>
      <w:r w:rsidR="00AB6321" w:rsidRPr="001817DE">
        <w:rPr>
          <w:rFonts w:eastAsia="新細明體"/>
          <w:color w:val="000000" w:themeColor="text1"/>
          <w:lang w:eastAsia="zh-TW"/>
        </w:rPr>
        <w:t>s a</w:t>
      </w:r>
      <w:r w:rsidR="00D972CF" w:rsidRPr="001817DE">
        <w:rPr>
          <w:rFonts w:eastAsia="新細明體"/>
          <w:color w:val="000000" w:themeColor="text1"/>
          <w:lang w:eastAsia="zh-TW"/>
        </w:rPr>
        <w:t>ntithetical</w:t>
      </w:r>
      <w:r w:rsidR="00AB6321" w:rsidRPr="001817DE">
        <w:rPr>
          <w:rFonts w:eastAsia="新細明體"/>
          <w:color w:val="000000" w:themeColor="text1"/>
          <w:lang w:eastAsia="zh-TW"/>
        </w:rPr>
        <w:t xml:space="preserve"> to our nature.  Because we are used to the identities that we have formed over the years, putting down our identities when we assess the impact</w:t>
      </w:r>
      <w:r w:rsidR="00BC5FAC">
        <w:rPr>
          <w:rFonts w:eastAsia="新細明體"/>
          <w:color w:val="000000" w:themeColor="text1"/>
          <w:lang w:eastAsia="zh-TW"/>
        </w:rPr>
        <w:t>s</w:t>
      </w:r>
      <w:r w:rsidR="00AB6321" w:rsidRPr="001817DE">
        <w:rPr>
          <w:rFonts w:eastAsia="新細明體"/>
          <w:color w:val="000000" w:themeColor="text1"/>
          <w:lang w:eastAsia="zh-TW"/>
        </w:rPr>
        <w:t xml:space="preserve"> of public policy is</w:t>
      </w:r>
      <w:r w:rsidR="009309FB" w:rsidRPr="001817DE">
        <w:rPr>
          <w:rFonts w:eastAsia="新細明體"/>
          <w:color w:val="000000" w:themeColor="text1"/>
          <w:lang w:eastAsia="zh-TW"/>
        </w:rPr>
        <w:t xml:space="preserve"> not ins</w:t>
      </w:r>
      <w:r w:rsidR="00D555B6" w:rsidRPr="001817DE">
        <w:rPr>
          <w:rFonts w:eastAsia="新細明體"/>
          <w:color w:val="000000" w:themeColor="text1"/>
          <w:lang w:eastAsia="zh-TW"/>
        </w:rPr>
        <w:t>tinctive for</w:t>
      </w:r>
      <w:r w:rsidR="00AB6321" w:rsidRPr="001817DE">
        <w:rPr>
          <w:rFonts w:eastAsia="新細明體"/>
          <w:color w:val="000000" w:themeColor="text1"/>
          <w:lang w:eastAsia="zh-TW"/>
        </w:rPr>
        <w:t xml:space="preserve"> most of us.   But seeing the connectedness of everyone in the community is the only way out of </w:t>
      </w:r>
      <w:r w:rsidR="00BC5FAC">
        <w:rPr>
          <w:rFonts w:eastAsia="新細明體"/>
          <w:color w:val="000000" w:themeColor="text1"/>
          <w:lang w:eastAsia="zh-TW"/>
        </w:rPr>
        <w:t>the divisiveness</w:t>
      </w:r>
      <w:r w:rsidR="00AB6321" w:rsidRPr="001817DE">
        <w:rPr>
          <w:rFonts w:eastAsia="新細明體"/>
          <w:color w:val="000000" w:themeColor="text1"/>
          <w:lang w:eastAsia="zh-TW"/>
        </w:rPr>
        <w:t xml:space="preserve"> that ha</w:t>
      </w:r>
      <w:r w:rsidR="00BC5FAC">
        <w:rPr>
          <w:rFonts w:eastAsia="新細明體"/>
          <w:color w:val="000000" w:themeColor="text1"/>
          <w:lang w:eastAsia="zh-TW"/>
        </w:rPr>
        <w:t>s</w:t>
      </w:r>
      <w:r w:rsidR="00AB6321" w:rsidRPr="001817DE">
        <w:rPr>
          <w:rFonts w:eastAsia="新細明體"/>
          <w:color w:val="000000" w:themeColor="text1"/>
          <w:lang w:eastAsia="zh-TW"/>
        </w:rPr>
        <w:t xml:space="preserve"> caused extensive suffering</w:t>
      </w:r>
      <w:r w:rsidR="007E0BB6" w:rsidRPr="001817DE">
        <w:rPr>
          <w:rFonts w:eastAsia="新細明體"/>
          <w:color w:val="000000" w:themeColor="text1"/>
          <w:lang w:eastAsia="zh-TW"/>
        </w:rPr>
        <w:t xml:space="preserve"> </w:t>
      </w:r>
      <w:r w:rsidR="009B39ED">
        <w:rPr>
          <w:rFonts w:eastAsia="新細明體"/>
          <w:color w:val="000000" w:themeColor="text1"/>
          <w:lang w:eastAsia="zh-TW"/>
        </w:rPr>
        <w:t xml:space="preserve">among mankind </w:t>
      </w:r>
      <w:r w:rsidR="007E0BB6" w:rsidRPr="001817DE">
        <w:rPr>
          <w:rFonts w:eastAsia="新細明體"/>
          <w:color w:val="000000" w:themeColor="text1"/>
          <w:lang w:eastAsia="zh-TW"/>
        </w:rPr>
        <w:t>throughout history</w:t>
      </w:r>
      <w:r w:rsidR="00AB6321" w:rsidRPr="001817DE">
        <w:rPr>
          <w:rFonts w:eastAsia="新細明體"/>
          <w:color w:val="000000" w:themeColor="text1"/>
          <w:lang w:eastAsia="zh-TW"/>
        </w:rPr>
        <w:t>.</w:t>
      </w:r>
      <w:r w:rsidR="00E03703" w:rsidRPr="001817DE">
        <w:rPr>
          <w:color w:val="000000" w:themeColor="text1"/>
        </w:rPr>
        <w:t xml:space="preserve">  </w:t>
      </w:r>
    </w:p>
    <w:p w14:paraId="393E0DF0" w14:textId="77777777" w:rsidR="00485D5F" w:rsidRPr="001817DE" w:rsidRDefault="00485D5F" w:rsidP="00C75A70">
      <w:pPr>
        <w:spacing w:line="480" w:lineRule="auto"/>
        <w:ind w:firstLine="720"/>
        <w:jc w:val="both"/>
        <w:rPr>
          <w:rFonts w:eastAsia="新細明體"/>
          <w:color w:val="000000" w:themeColor="text1"/>
          <w:lang w:eastAsia="zh-TW"/>
        </w:rPr>
      </w:pPr>
    </w:p>
    <w:p w14:paraId="22FB3CC1" w14:textId="4B9A776F" w:rsidR="00FC780F" w:rsidRPr="001817DE" w:rsidRDefault="00AB6321" w:rsidP="00C75A70">
      <w:pPr>
        <w:spacing w:line="480" w:lineRule="auto"/>
        <w:ind w:firstLine="480"/>
        <w:jc w:val="both"/>
        <w:rPr>
          <w:rFonts w:eastAsia="新細明體"/>
          <w:color w:val="000000" w:themeColor="text1"/>
          <w:lang w:eastAsia="zh-TW"/>
        </w:rPr>
      </w:pPr>
      <w:r w:rsidRPr="001817DE">
        <w:rPr>
          <w:rFonts w:eastAsia="新細明體"/>
          <w:color w:val="000000" w:themeColor="text1"/>
          <w:lang w:eastAsia="zh-TW"/>
        </w:rPr>
        <w:t xml:space="preserve">To move toward a world of connected humanity, it is critical to reiterate that the fixation on identities </w:t>
      </w:r>
      <w:r w:rsidR="006E72A0">
        <w:rPr>
          <w:rFonts w:eastAsia="新細明體"/>
          <w:color w:val="000000" w:themeColor="text1"/>
          <w:lang w:eastAsia="zh-TW"/>
        </w:rPr>
        <w:t>needs</w:t>
      </w:r>
      <w:r w:rsidRPr="001817DE">
        <w:rPr>
          <w:rFonts w:eastAsia="新細明體"/>
          <w:b/>
          <w:bCs/>
          <w:color w:val="000000" w:themeColor="text1"/>
          <w:lang w:eastAsia="zh-TW"/>
        </w:rPr>
        <w:t xml:space="preserve"> </w:t>
      </w:r>
      <w:r w:rsidRPr="001817DE">
        <w:rPr>
          <w:rFonts w:eastAsia="新細明體"/>
          <w:bCs/>
          <w:color w:val="000000" w:themeColor="text1"/>
          <w:lang w:eastAsia="zh-TW"/>
        </w:rPr>
        <w:t>to be attenuated</w:t>
      </w:r>
      <w:r w:rsidRPr="001817DE">
        <w:rPr>
          <w:rFonts w:eastAsia="新細明體"/>
          <w:color w:val="000000" w:themeColor="text1"/>
          <w:lang w:eastAsia="zh-TW"/>
        </w:rPr>
        <w:t xml:space="preserve">.  Institutions that reduce identity fixations need </w:t>
      </w:r>
      <w:r w:rsidRPr="001817DE">
        <w:rPr>
          <w:rFonts w:eastAsia="新細明體"/>
          <w:bCs/>
          <w:color w:val="000000" w:themeColor="text1"/>
          <w:lang w:eastAsia="zh-TW"/>
        </w:rPr>
        <w:t>to be enshrined</w:t>
      </w:r>
      <w:r w:rsidRPr="001817DE">
        <w:rPr>
          <w:rFonts w:eastAsia="新細明體"/>
          <w:color w:val="000000" w:themeColor="text1"/>
          <w:lang w:eastAsia="zh-TW"/>
        </w:rPr>
        <w:t xml:space="preserve"> in each country’s constitution to facilitate “a connected humanity”</w:t>
      </w:r>
      <w:r w:rsidR="00EA4FB9" w:rsidRPr="001817DE">
        <w:rPr>
          <w:rFonts w:eastAsia="新細明體"/>
          <w:color w:val="000000" w:themeColor="text1"/>
          <w:lang w:eastAsia="zh-TW"/>
        </w:rPr>
        <w:t>.</w:t>
      </w:r>
      <w:r w:rsidR="003B33E9" w:rsidRPr="001817DE">
        <w:rPr>
          <w:rFonts w:eastAsia="新細明體"/>
          <w:color w:val="000000" w:themeColor="text1"/>
          <w:lang w:eastAsia="zh-TW"/>
        </w:rPr>
        <w:t xml:space="preserve"> </w:t>
      </w:r>
      <w:r w:rsidRPr="001817DE">
        <w:rPr>
          <w:rFonts w:eastAsia="新細明體"/>
          <w:color w:val="000000" w:themeColor="text1"/>
          <w:lang w:eastAsia="zh-TW"/>
        </w:rPr>
        <w:t xml:space="preserve">Only then the public interest defined in the </w:t>
      </w:r>
      <w:proofErr w:type="spellStart"/>
      <w:r w:rsidRPr="001817DE">
        <w:rPr>
          <w:rFonts w:eastAsia="新細明體"/>
          <w:i/>
          <w:color w:val="000000" w:themeColor="text1"/>
          <w:lang w:eastAsia="zh-TW"/>
        </w:rPr>
        <w:t>ex ante</w:t>
      </w:r>
      <w:proofErr w:type="spellEnd"/>
      <w:r w:rsidRPr="001817DE">
        <w:rPr>
          <w:rFonts w:eastAsia="新細明體"/>
          <w:color w:val="000000" w:themeColor="text1"/>
          <w:lang w:eastAsia="zh-TW"/>
        </w:rPr>
        <w:t xml:space="preserve"> sense can trump tribal instincts, which have become more pronounced with increasing use of digital communication (Bazalgette, 2017).</w:t>
      </w:r>
      <w:r w:rsidR="005F2E13">
        <w:rPr>
          <w:rStyle w:val="a6"/>
          <w:rFonts w:eastAsia="新細明體"/>
          <w:color w:val="000000" w:themeColor="text1"/>
          <w:lang w:eastAsia="zh-TW"/>
        </w:rPr>
        <w:footnoteReference w:id="45"/>
      </w:r>
      <w:r w:rsidRPr="001817DE">
        <w:rPr>
          <w:rFonts w:eastAsia="新細明體"/>
          <w:color w:val="000000" w:themeColor="text1"/>
          <w:lang w:eastAsia="zh-TW"/>
        </w:rPr>
        <w:t xml:space="preserve"> </w:t>
      </w:r>
      <w:r w:rsidR="005F2E13">
        <w:rPr>
          <w:rFonts w:eastAsia="新細明體"/>
          <w:color w:val="000000" w:themeColor="text1"/>
          <w:lang w:eastAsia="zh-TW"/>
        </w:rPr>
        <w:t xml:space="preserve"> </w:t>
      </w:r>
      <w:r w:rsidR="00D027CF" w:rsidRPr="001817DE">
        <w:rPr>
          <w:rFonts w:eastAsia="新細明體"/>
          <w:color w:val="000000" w:themeColor="text1"/>
          <w:lang w:eastAsia="zh-TW"/>
        </w:rPr>
        <w:t>T</w:t>
      </w:r>
      <w:r w:rsidR="007826E6" w:rsidRPr="001817DE">
        <w:rPr>
          <w:rFonts w:eastAsia="新細明體"/>
          <w:color w:val="000000" w:themeColor="text1"/>
          <w:lang w:eastAsia="zh-TW"/>
        </w:rPr>
        <w:t>he spirit of this</w:t>
      </w:r>
      <w:r w:rsidR="00D027CF" w:rsidRPr="001817DE">
        <w:rPr>
          <w:rFonts w:eastAsia="新細明體"/>
          <w:color w:val="000000" w:themeColor="text1"/>
          <w:lang w:eastAsia="zh-TW"/>
        </w:rPr>
        <w:t xml:space="preserve"> </w:t>
      </w:r>
      <w:r w:rsidR="009B39ED">
        <w:rPr>
          <w:rFonts w:eastAsia="新細明體"/>
          <w:color w:val="000000" w:themeColor="text1"/>
          <w:lang w:eastAsia="zh-TW"/>
        </w:rPr>
        <w:t>suggestion</w:t>
      </w:r>
      <w:r w:rsidR="00D027CF" w:rsidRPr="001817DE">
        <w:rPr>
          <w:rFonts w:eastAsia="新細明體"/>
          <w:color w:val="000000" w:themeColor="text1"/>
          <w:lang w:eastAsia="zh-TW"/>
        </w:rPr>
        <w:t xml:space="preserve"> is </w:t>
      </w:r>
      <w:r w:rsidR="00EB620B" w:rsidRPr="001817DE">
        <w:rPr>
          <w:rFonts w:eastAsia="新細明體"/>
          <w:color w:val="000000" w:themeColor="text1"/>
          <w:lang w:eastAsia="zh-TW"/>
        </w:rPr>
        <w:t>encapsulated</w:t>
      </w:r>
      <w:r w:rsidR="00D027CF" w:rsidRPr="001817DE">
        <w:rPr>
          <w:rFonts w:eastAsia="新細明體"/>
          <w:color w:val="000000" w:themeColor="text1"/>
          <w:lang w:eastAsia="zh-TW"/>
        </w:rPr>
        <w:t xml:space="preserve"> in Singapore’s national pledge: </w:t>
      </w:r>
      <w:r w:rsidR="00D027CF" w:rsidRPr="001817DE">
        <w:rPr>
          <w:rFonts w:eastAsia="新細明體"/>
          <w:i/>
          <w:iCs/>
          <w:color w:val="000000" w:themeColor="text1"/>
          <w:lang w:eastAsia="zh-TW"/>
        </w:rPr>
        <w:t>“We, the citizens of Singapore, pledge ourselves as one united people, regardless of race, language or religion, to build a democratic society based on justice and equality so as to achieve happiness, prosperity and progress for our nation."</w:t>
      </w:r>
      <w:r w:rsidR="00D027CF" w:rsidRPr="001817DE">
        <w:rPr>
          <w:rFonts w:eastAsia="新細明體"/>
          <w:color w:val="000000" w:themeColor="text1"/>
          <w:lang w:eastAsia="zh-TW"/>
        </w:rPr>
        <w:t xml:space="preserve"> </w:t>
      </w:r>
      <w:r w:rsidR="00C32DF9">
        <w:rPr>
          <w:rFonts w:eastAsia="新細明體"/>
          <w:color w:val="000000" w:themeColor="text1"/>
          <w:lang w:eastAsia="zh-TW"/>
        </w:rPr>
        <w:t xml:space="preserve"> T</w:t>
      </w:r>
      <w:r w:rsidR="00D027CF" w:rsidRPr="001817DE">
        <w:rPr>
          <w:rFonts w:eastAsia="新細明體"/>
          <w:color w:val="000000" w:themeColor="text1"/>
          <w:lang w:eastAsia="zh-TW"/>
        </w:rPr>
        <w:t xml:space="preserve">he attenuation of </w:t>
      </w:r>
      <w:r w:rsidR="009B39ED">
        <w:rPr>
          <w:rFonts w:eastAsia="新細明體"/>
          <w:color w:val="000000" w:themeColor="text1"/>
          <w:lang w:eastAsia="zh-TW"/>
        </w:rPr>
        <w:t xml:space="preserve">ethnic </w:t>
      </w:r>
      <w:r w:rsidR="00D027CF" w:rsidRPr="001817DE">
        <w:rPr>
          <w:rFonts w:eastAsia="新細明體"/>
          <w:color w:val="000000" w:themeColor="text1"/>
          <w:lang w:eastAsia="zh-TW"/>
        </w:rPr>
        <w:t xml:space="preserve">identity fixations explains the multicultural harmony of this </w:t>
      </w:r>
      <w:r w:rsidR="0001091D" w:rsidRPr="001817DE">
        <w:rPr>
          <w:rFonts w:eastAsia="新細明體"/>
          <w:color w:val="000000" w:themeColor="text1"/>
          <w:lang w:eastAsia="zh-TW"/>
        </w:rPr>
        <w:t xml:space="preserve">tiny </w:t>
      </w:r>
      <w:r w:rsidR="00D027CF" w:rsidRPr="001817DE">
        <w:rPr>
          <w:rFonts w:eastAsia="新細明體"/>
          <w:color w:val="000000" w:themeColor="text1"/>
          <w:lang w:eastAsia="zh-TW"/>
        </w:rPr>
        <w:t xml:space="preserve">island-state, which </w:t>
      </w:r>
      <w:r w:rsidR="006E1C89" w:rsidRPr="001817DE">
        <w:rPr>
          <w:rFonts w:eastAsia="新細明體"/>
          <w:color w:val="000000" w:themeColor="text1"/>
          <w:lang w:eastAsia="zh-TW"/>
        </w:rPr>
        <w:t>in turn is</w:t>
      </w:r>
      <w:r w:rsidR="00D027CF" w:rsidRPr="001817DE">
        <w:rPr>
          <w:rFonts w:eastAsia="新細明體"/>
          <w:color w:val="000000" w:themeColor="text1"/>
          <w:lang w:eastAsia="zh-TW"/>
        </w:rPr>
        <w:t xml:space="preserve"> instrumental for its</w:t>
      </w:r>
      <w:r w:rsidR="0001091D" w:rsidRPr="001817DE">
        <w:rPr>
          <w:rFonts w:eastAsia="新細明體"/>
          <w:color w:val="000000" w:themeColor="text1"/>
          <w:lang w:eastAsia="zh-TW"/>
        </w:rPr>
        <w:t xml:space="preserve"> stunning</w:t>
      </w:r>
      <w:r w:rsidR="00D027CF" w:rsidRPr="001817DE">
        <w:rPr>
          <w:rFonts w:eastAsia="新細明體"/>
          <w:color w:val="000000" w:themeColor="text1"/>
          <w:lang w:eastAsia="zh-TW"/>
        </w:rPr>
        <w:t xml:space="preserve"> economic success since gaining independence from Malaysia</w:t>
      </w:r>
      <w:r w:rsidR="007826E6" w:rsidRPr="001817DE">
        <w:rPr>
          <w:rFonts w:eastAsia="新細明體"/>
          <w:color w:val="000000" w:themeColor="text1"/>
          <w:lang w:eastAsia="zh-TW"/>
        </w:rPr>
        <w:t xml:space="preserve"> in 1965</w:t>
      </w:r>
      <w:r w:rsidR="005C0E89">
        <w:rPr>
          <w:rFonts w:eastAsia="新細明體"/>
          <w:color w:val="000000" w:themeColor="text1"/>
          <w:lang w:eastAsia="zh-TW"/>
        </w:rPr>
        <w:t>.</w:t>
      </w:r>
      <w:r w:rsidR="005C0E89">
        <w:rPr>
          <w:rStyle w:val="a6"/>
          <w:rFonts w:eastAsia="新細明體"/>
          <w:color w:val="000000" w:themeColor="text1"/>
          <w:lang w:eastAsia="zh-TW"/>
        </w:rPr>
        <w:footnoteReference w:id="46"/>
      </w:r>
      <w:r w:rsidR="007826E6" w:rsidRPr="001817DE">
        <w:rPr>
          <w:rFonts w:eastAsia="新細明體"/>
          <w:color w:val="000000" w:themeColor="text1"/>
          <w:lang w:eastAsia="zh-TW"/>
        </w:rPr>
        <w:t xml:space="preserve"> </w:t>
      </w:r>
      <w:r w:rsidR="005C0E89">
        <w:rPr>
          <w:rFonts w:eastAsia="新細明體"/>
          <w:color w:val="000000" w:themeColor="text1"/>
          <w:lang w:eastAsia="zh-TW"/>
        </w:rPr>
        <w:t xml:space="preserve"> </w:t>
      </w:r>
      <w:r w:rsidRPr="001817DE">
        <w:rPr>
          <w:rFonts w:eastAsia="新細明體"/>
          <w:color w:val="000000" w:themeColor="text1"/>
          <w:lang w:eastAsia="zh-TW"/>
        </w:rPr>
        <w:t xml:space="preserve">The </w:t>
      </w:r>
      <w:proofErr w:type="spellStart"/>
      <w:r w:rsidRPr="001817DE">
        <w:rPr>
          <w:rFonts w:eastAsia="新細明體"/>
          <w:i/>
          <w:color w:val="000000" w:themeColor="text1"/>
          <w:lang w:eastAsia="zh-TW"/>
        </w:rPr>
        <w:t>ex ante</w:t>
      </w:r>
      <w:proofErr w:type="spellEnd"/>
      <w:r w:rsidRPr="001817DE">
        <w:rPr>
          <w:rFonts w:eastAsia="新細明體"/>
          <w:color w:val="000000" w:themeColor="text1"/>
          <w:lang w:eastAsia="zh-TW"/>
        </w:rPr>
        <w:t xml:space="preserve"> perspective to public policy is what it takes to look after the long-run self-interest of each individual, because in an all-out fight among those with fixed </w:t>
      </w:r>
      <w:r w:rsidRPr="001817DE">
        <w:rPr>
          <w:rFonts w:eastAsia="新細明體"/>
          <w:color w:val="000000" w:themeColor="text1"/>
          <w:lang w:eastAsia="zh-TW"/>
        </w:rPr>
        <w:lastRenderedPageBreak/>
        <w:t>identities and interests, no one can be sure who the final winner will be</w:t>
      </w:r>
      <w:r w:rsidRPr="001817DE">
        <w:rPr>
          <w:rFonts w:eastAsia="新細明體"/>
          <w:bCs/>
          <w:color w:val="000000" w:themeColor="text1"/>
          <w:lang w:eastAsia="zh-TW"/>
        </w:rPr>
        <w:t>.  The only certainty</w:t>
      </w:r>
      <w:r w:rsidRPr="001817DE">
        <w:rPr>
          <w:rFonts w:eastAsia="新細明體"/>
          <w:color w:val="000000" w:themeColor="text1"/>
          <w:lang w:eastAsia="zh-TW"/>
        </w:rPr>
        <w:t xml:space="preserve"> is that </w:t>
      </w:r>
      <w:r w:rsidRPr="001817DE">
        <w:rPr>
          <w:rFonts w:eastAsia="新細明體"/>
          <w:bCs/>
          <w:color w:val="000000" w:themeColor="text1"/>
          <w:lang w:eastAsia="zh-TW"/>
        </w:rPr>
        <w:t>over the course of the fight, everybody loses</w:t>
      </w:r>
      <w:r w:rsidRPr="001817DE">
        <w:rPr>
          <w:rFonts w:eastAsia="新細明體"/>
          <w:color w:val="000000" w:themeColor="text1"/>
          <w:lang w:eastAsia="zh-TW"/>
        </w:rPr>
        <w:t xml:space="preserve">. </w:t>
      </w:r>
    </w:p>
    <w:p w14:paraId="2CF30FD2" w14:textId="77777777" w:rsidR="00C55314" w:rsidRDefault="00C55314" w:rsidP="00C75A70">
      <w:pPr>
        <w:spacing w:line="480" w:lineRule="auto"/>
        <w:jc w:val="both"/>
        <w:rPr>
          <w:rFonts w:eastAsia="新細明體"/>
          <w:b/>
          <w:color w:val="000000" w:themeColor="text1"/>
          <w:lang w:eastAsia="zh-TW"/>
        </w:rPr>
      </w:pPr>
    </w:p>
    <w:p w14:paraId="695FC4EE" w14:textId="51C49763" w:rsidR="00795ED1" w:rsidRPr="001817DE" w:rsidRDefault="00493A30" w:rsidP="00C75A70">
      <w:pPr>
        <w:spacing w:line="480" w:lineRule="auto"/>
        <w:jc w:val="both"/>
        <w:rPr>
          <w:color w:val="000000" w:themeColor="text1"/>
        </w:rPr>
      </w:pPr>
      <w:r>
        <w:rPr>
          <w:rFonts w:eastAsia="新細明體"/>
          <w:b/>
          <w:color w:val="000000" w:themeColor="text1"/>
          <w:lang w:eastAsia="zh-TW"/>
        </w:rPr>
        <w:t>V</w:t>
      </w:r>
      <w:r w:rsidR="00AB6321" w:rsidRPr="001817DE">
        <w:rPr>
          <w:rFonts w:eastAsia="新細明體"/>
          <w:b/>
          <w:color w:val="000000" w:themeColor="text1"/>
          <w:lang w:eastAsia="zh-TW"/>
        </w:rPr>
        <w:t>.</w:t>
      </w:r>
      <w:r>
        <w:rPr>
          <w:rFonts w:eastAsia="新細明體"/>
          <w:b/>
          <w:color w:val="000000" w:themeColor="text1"/>
          <w:lang w:eastAsia="zh-TW"/>
        </w:rPr>
        <w:t xml:space="preserve"> </w:t>
      </w:r>
      <w:r w:rsidR="00AB6321" w:rsidRPr="001817DE">
        <w:rPr>
          <w:rFonts w:eastAsia="新細明體"/>
          <w:b/>
          <w:color w:val="000000" w:themeColor="text1"/>
          <w:lang w:eastAsia="zh-TW"/>
        </w:rPr>
        <w:t xml:space="preserve"> A Roadmap to a Better </w:t>
      </w:r>
      <w:r w:rsidR="00CD0F7A" w:rsidRPr="001817DE">
        <w:rPr>
          <w:rFonts w:eastAsia="新細明體"/>
          <w:b/>
          <w:color w:val="000000" w:themeColor="text1"/>
          <w:lang w:eastAsia="zh-TW"/>
        </w:rPr>
        <w:t>Tomorrow for the World</w:t>
      </w:r>
      <w:r w:rsidR="00AB6321" w:rsidRPr="001817DE">
        <w:rPr>
          <w:rFonts w:eastAsia="新細明體"/>
          <w:b/>
          <w:color w:val="000000" w:themeColor="text1"/>
          <w:lang w:eastAsia="zh-TW"/>
        </w:rPr>
        <w:t xml:space="preserve"> </w:t>
      </w:r>
    </w:p>
    <w:p w14:paraId="0393B963" w14:textId="269C15FA" w:rsidR="003B3FCD" w:rsidRPr="001817DE" w:rsidRDefault="00AB6321" w:rsidP="00C75A70">
      <w:pPr>
        <w:spacing w:line="480" w:lineRule="auto"/>
        <w:jc w:val="both"/>
        <w:rPr>
          <w:b/>
          <w:color w:val="000000" w:themeColor="text1"/>
        </w:rPr>
      </w:pPr>
      <w:r w:rsidRPr="001817DE">
        <w:rPr>
          <w:rFonts w:eastAsia="新細明體"/>
          <w:b/>
          <w:color w:val="000000" w:themeColor="text1"/>
          <w:lang w:eastAsia="zh-TW"/>
        </w:rPr>
        <w:tab/>
      </w:r>
    </w:p>
    <w:p w14:paraId="0C285823" w14:textId="0E002C8D" w:rsidR="001B0121" w:rsidRDefault="001B0121" w:rsidP="00C75A70">
      <w:pPr>
        <w:spacing w:line="480" w:lineRule="auto"/>
        <w:ind w:firstLine="480"/>
        <w:jc w:val="both"/>
        <w:rPr>
          <w:rFonts w:eastAsia="新細明體"/>
          <w:color w:val="000000" w:themeColor="text1"/>
          <w:lang w:eastAsia="zh-TW"/>
        </w:rPr>
      </w:pPr>
      <w:r>
        <w:rPr>
          <w:rFonts w:eastAsia="新細明體"/>
          <w:color w:val="000000" w:themeColor="text1"/>
          <w:lang w:eastAsia="zh-TW"/>
        </w:rPr>
        <w:t>Two</w:t>
      </w:r>
      <w:r w:rsidR="00AB6321" w:rsidRPr="001817DE">
        <w:rPr>
          <w:rFonts w:eastAsia="新細明體"/>
          <w:color w:val="000000" w:themeColor="text1"/>
          <w:lang w:eastAsia="zh-TW"/>
        </w:rPr>
        <w:t xml:space="preserve"> key divides that </w:t>
      </w:r>
      <w:r>
        <w:rPr>
          <w:rFonts w:eastAsia="新細明體"/>
          <w:color w:val="000000" w:themeColor="text1"/>
          <w:lang w:eastAsia="zh-TW"/>
        </w:rPr>
        <w:t>tear</w:t>
      </w:r>
      <w:r w:rsidR="00AB6321" w:rsidRPr="001817DE">
        <w:rPr>
          <w:rFonts w:eastAsia="新細明體"/>
          <w:color w:val="000000" w:themeColor="text1"/>
          <w:lang w:eastAsia="zh-TW"/>
        </w:rPr>
        <w:t xml:space="preserve"> humanity apart into different </w:t>
      </w:r>
      <w:r w:rsidR="00AB6321" w:rsidRPr="001817DE">
        <w:rPr>
          <w:rFonts w:eastAsia="新細明體"/>
          <w:bCs/>
          <w:color w:val="000000" w:themeColor="text1"/>
          <w:lang w:eastAsia="zh-TW"/>
        </w:rPr>
        <w:t>and sometimes opposing</w:t>
      </w:r>
      <w:r w:rsidR="00AB6321" w:rsidRPr="001817DE">
        <w:rPr>
          <w:rFonts w:eastAsia="新細明體"/>
          <w:color w:val="000000" w:themeColor="text1"/>
          <w:lang w:eastAsia="zh-TW"/>
        </w:rPr>
        <w:t xml:space="preserve"> camps </w:t>
      </w:r>
      <w:r>
        <w:rPr>
          <w:rFonts w:eastAsia="新細明體"/>
          <w:color w:val="000000" w:themeColor="text1"/>
          <w:lang w:eastAsia="zh-TW"/>
        </w:rPr>
        <w:t>are</w:t>
      </w:r>
      <w:r w:rsidR="00AB6321" w:rsidRPr="001817DE">
        <w:rPr>
          <w:rFonts w:eastAsia="新細明體"/>
          <w:color w:val="000000" w:themeColor="text1"/>
          <w:lang w:eastAsia="zh-TW"/>
        </w:rPr>
        <w:t xml:space="preserve"> religion</w:t>
      </w:r>
      <w:r>
        <w:rPr>
          <w:rFonts w:eastAsia="新細明體"/>
          <w:color w:val="000000" w:themeColor="text1"/>
          <w:lang w:eastAsia="zh-TW"/>
        </w:rPr>
        <w:t xml:space="preserve"> and political ideology</w:t>
      </w:r>
      <w:r w:rsidR="00AB6321" w:rsidRPr="001817DE">
        <w:rPr>
          <w:rFonts w:eastAsia="新細明體"/>
          <w:color w:val="000000" w:themeColor="text1"/>
          <w:lang w:eastAsia="zh-TW"/>
        </w:rPr>
        <w:t xml:space="preserve">. </w:t>
      </w:r>
      <w:r>
        <w:rPr>
          <w:rFonts w:eastAsia="新細明體"/>
          <w:color w:val="000000" w:themeColor="text1"/>
          <w:lang w:eastAsia="zh-TW"/>
        </w:rPr>
        <w:t xml:space="preserve"> </w:t>
      </w:r>
    </w:p>
    <w:p w14:paraId="16C86FDF" w14:textId="77777777" w:rsidR="001B0121" w:rsidRDefault="001B0121" w:rsidP="00C75A70">
      <w:pPr>
        <w:spacing w:line="480" w:lineRule="auto"/>
        <w:ind w:firstLine="480"/>
        <w:jc w:val="both"/>
        <w:rPr>
          <w:rFonts w:eastAsia="新細明體"/>
          <w:color w:val="000000" w:themeColor="text1"/>
          <w:lang w:eastAsia="zh-TW"/>
        </w:rPr>
      </w:pPr>
    </w:p>
    <w:p w14:paraId="565393A3" w14:textId="4E959222" w:rsidR="00661C4B" w:rsidRPr="001817DE" w:rsidRDefault="00AB6321" w:rsidP="00C75A70">
      <w:pPr>
        <w:spacing w:line="480" w:lineRule="auto"/>
        <w:ind w:firstLine="480"/>
        <w:jc w:val="both"/>
        <w:rPr>
          <w:bCs/>
          <w:color w:val="000000" w:themeColor="text1"/>
        </w:rPr>
      </w:pPr>
      <w:r w:rsidRPr="001817DE">
        <w:rPr>
          <w:rFonts w:eastAsia="新細明體"/>
          <w:color w:val="000000" w:themeColor="text1"/>
          <w:lang w:eastAsia="zh-TW"/>
        </w:rPr>
        <w:t>An article posted in 2017 by the American Psychological Association on its website referred to “a growing tide of Islamophobia” in America</w:t>
      </w:r>
      <w:r w:rsidR="00050D79">
        <w:rPr>
          <w:rFonts w:eastAsia="新細明體"/>
          <w:color w:val="000000" w:themeColor="text1"/>
          <w:lang w:eastAsia="zh-TW"/>
        </w:rPr>
        <w:t>.</w:t>
      </w:r>
      <w:r w:rsidR="00050D79">
        <w:rPr>
          <w:rStyle w:val="a6"/>
          <w:rFonts w:eastAsia="新細明體"/>
          <w:color w:val="000000" w:themeColor="text1"/>
          <w:lang w:eastAsia="zh-TW"/>
        </w:rPr>
        <w:footnoteReference w:id="47"/>
      </w:r>
      <w:r w:rsidRPr="001817DE">
        <w:rPr>
          <w:rFonts w:eastAsia="新細明體"/>
          <w:color w:val="000000" w:themeColor="text1"/>
          <w:lang w:eastAsia="zh-TW"/>
        </w:rPr>
        <w:t xml:space="preserve">  </w:t>
      </w:r>
      <w:r w:rsidR="005B7D63">
        <w:rPr>
          <w:rFonts w:eastAsia="新細明體"/>
          <w:color w:val="000000" w:themeColor="text1"/>
          <w:lang w:eastAsia="zh-TW"/>
        </w:rPr>
        <w:t>An</w:t>
      </w:r>
      <w:r w:rsidRPr="001817DE">
        <w:rPr>
          <w:rFonts w:eastAsia="新細明體"/>
          <w:color w:val="000000" w:themeColor="text1"/>
          <w:lang w:eastAsia="zh-TW"/>
        </w:rPr>
        <w:t xml:space="preserve"> earlier </w:t>
      </w:r>
      <w:r w:rsidR="005B7D63">
        <w:rPr>
          <w:rFonts w:eastAsia="新細明體"/>
          <w:color w:val="000000" w:themeColor="text1"/>
          <w:lang w:eastAsia="zh-TW"/>
        </w:rPr>
        <w:t xml:space="preserve">study by the </w:t>
      </w:r>
      <w:r w:rsidRPr="001817DE">
        <w:rPr>
          <w:rFonts w:eastAsia="新細明體"/>
          <w:color w:val="000000" w:themeColor="text1"/>
          <w:lang w:eastAsia="zh-TW"/>
        </w:rPr>
        <w:t>Council on American-Islamic Relations showed that</w:t>
      </w:r>
      <w:r w:rsidR="005B7D63">
        <w:rPr>
          <w:rFonts w:eastAsia="新細明體"/>
          <w:color w:val="000000" w:themeColor="text1"/>
          <w:lang w:eastAsia="zh-TW"/>
        </w:rPr>
        <w:t>,</w:t>
      </w:r>
      <w:r w:rsidRPr="001817DE">
        <w:rPr>
          <w:rFonts w:eastAsia="新細明體"/>
          <w:color w:val="000000" w:themeColor="text1"/>
          <w:lang w:eastAsia="zh-TW"/>
        </w:rPr>
        <w:t xml:space="preserve"> of the more than 600 Muslim students surveyed, more than half had experienced bullying—twice as high as the national average</w:t>
      </w:r>
      <w:r w:rsidR="005C0E89">
        <w:rPr>
          <w:rFonts w:eastAsia="新細明體"/>
          <w:color w:val="000000" w:themeColor="text1"/>
          <w:lang w:eastAsia="zh-TW"/>
        </w:rPr>
        <w:t>.</w:t>
      </w:r>
      <w:r w:rsidR="005C0E89">
        <w:rPr>
          <w:rStyle w:val="a6"/>
          <w:rFonts w:eastAsia="新細明體"/>
          <w:color w:val="000000" w:themeColor="text1"/>
          <w:lang w:eastAsia="zh-TW"/>
        </w:rPr>
        <w:footnoteReference w:id="48"/>
      </w:r>
      <w:r w:rsidRPr="001817DE">
        <w:rPr>
          <w:rFonts w:eastAsia="新細明體"/>
          <w:color w:val="000000" w:themeColor="text1"/>
          <w:lang w:eastAsia="zh-TW"/>
        </w:rPr>
        <w:t xml:space="preserve">  A Southern Poverty Law Center report released in February 2017 found that the number of organized anti-Muslim hate groups had jumped from 34 in 2015 to 101 in 2016.  There is little doubt that the </w:t>
      </w:r>
      <w:r w:rsidRPr="001817DE">
        <w:rPr>
          <w:rFonts w:eastAsia="新細明體"/>
          <w:bCs/>
          <w:color w:val="000000" w:themeColor="text1"/>
          <w:lang w:eastAsia="zh-TW"/>
        </w:rPr>
        <w:t>fear of</w:t>
      </w:r>
      <w:r w:rsidRPr="001817DE">
        <w:rPr>
          <w:rFonts w:eastAsia="新細明體"/>
          <w:color w:val="000000" w:themeColor="text1"/>
          <w:lang w:eastAsia="zh-TW"/>
        </w:rPr>
        <w:t xml:space="preserve"> Muslim domination is one of the drivers behind Islamophobia. </w:t>
      </w:r>
      <w:r w:rsidRPr="001817DE">
        <w:rPr>
          <w:rFonts w:eastAsia="新細明體"/>
          <w:bCs/>
          <w:color w:val="000000" w:themeColor="text1"/>
          <w:lang w:eastAsia="zh-TW"/>
        </w:rPr>
        <w:t>Such paranoia could sometimes lead to tragic circumstances</w:t>
      </w:r>
      <w:r w:rsidR="005B7D63">
        <w:rPr>
          <w:rFonts w:eastAsia="新細明體"/>
          <w:bCs/>
          <w:color w:val="000000" w:themeColor="text1"/>
          <w:lang w:eastAsia="zh-TW"/>
        </w:rPr>
        <w:t xml:space="preserve">.  </w:t>
      </w:r>
      <w:r w:rsidRPr="001817DE">
        <w:rPr>
          <w:rFonts w:eastAsia="新細明體"/>
          <w:bCs/>
          <w:color w:val="000000" w:themeColor="text1"/>
          <w:lang w:eastAsia="zh-TW"/>
        </w:rPr>
        <w:t xml:space="preserve">Anders Breivik, a Norwegian far-right extremist gruesomely massacred 69 participants (mostly teenagers) attending a Workers' Youth League (AUF) summer camp on July </w:t>
      </w:r>
      <w:r w:rsidR="005B7D63">
        <w:rPr>
          <w:rFonts w:eastAsia="新細明體"/>
          <w:bCs/>
          <w:color w:val="000000" w:themeColor="text1"/>
          <w:lang w:eastAsia="zh-TW"/>
        </w:rPr>
        <w:t xml:space="preserve">22, </w:t>
      </w:r>
      <w:proofErr w:type="gramStart"/>
      <w:r w:rsidRPr="001817DE">
        <w:rPr>
          <w:rFonts w:eastAsia="新細明體"/>
          <w:bCs/>
          <w:color w:val="000000" w:themeColor="text1"/>
          <w:lang w:eastAsia="zh-TW"/>
        </w:rPr>
        <w:t>2011</w:t>
      </w:r>
      <w:proofErr w:type="gramEnd"/>
      <w:r w:rsidRPr="001817DE">
        <w:rPr>
          <w:rFonts w:eastAsia="新細明體"/>
          <w:bCs/>
          <w:color w:val="000000" w:themeColor="text1"/>
          <w:lang w:eastAsia="zh-TW"/>
        </w:rPr>
        <w:t xml:space="preserve"> using semiautomatic firearms. Earlier in the day, he had detonated a bomb in the center of Oslo kill</w:t>
      </w:r>
      <w:r w:rsidR="005B7D63">
        <w:rPr>
          <w:rFonts w:eastAsia="新細明體"/>
          <w:bCs/>
          <w:color w:val="000000" w:themeColor="text1"/>
          <w:lang w:eastAsia="zh-TW"/>
        </w:rPr>
        <w:t>ing</w:t>
      </w:r>
      <w:r w:rsidRPr="001817DE">
        <w:rPr>
          <w:rFonts w:eastAsia="新細明體"/>
          <w:bCs/>
          <w:color w:val="000000" w:themeColor="text1"/>
          <w:lang w:eastAsia="zh-TW"/>
        </w:rPr>
        <w:t xml:space="preserve"> eight people and injur</w:t>
      </w:r>
      <w:r w:rsidR="005B7D63">
        <w:rPr>
          <w:rFonts w:eastAsia="新細明體"/>
          <w:bCs/>
          <w:color w:val="000000" w:themeColor="text1"/>
          <w:lang w:eastAsia="zh-TW"/>
        </w:rPr>
        <w:t>ing</w:t>
      </w:r>
      <w:r w:rsidRPr="001817DE">
        <w:rPr>
          <w:rFonts w:eastAsia="新細明體"/>
          <w:bCs/>
          <w:color w:val="000000" w:themeColor="text1"/>
          <w:lang w:eastAsia="zh-TW"/>
        </w:rPr>
        <w:t xml:space="preserve"> another 209</w:t>
      </w:r>
      <w:r w:rsidR="005B7D63">
        <w:rPr>
          <w:rFonts w:eastAsia="新細明體"/>
          <w:bCs/>
          <w:color w:val="000000" w:themeColor="text1"/>
          <w:lang w:eastAsia="zh-TW"/>
        </w:rPr>
        <w:t>.</w:t>
      </w:r>
      <w:r w:rsidR="00C77078">
        <w:rPr>
          <w:rFonts w:eastAsia="新細明體"/>
          <w:bCs/>
          <w:color w:val="000000" w:themeColor="text1"/>
          <w:lang w:eastAsia="zh-TW"/>
        </w:rPr>
        <w:t xml:space="preserve">  </w:t>
      </w:r>
      <w:r w:rsidRPr="001817DE">
        <w:rPr>
          <w:rFonts w:eastAsia="新細明體"/>
          <w:bCs/>
          <w:color w:val="000000" w:themeColor="text1"/>
          <w:lang w:eastAsia="zh-TW"/>
        </w:rPr>
        <w:t xml:space="preserve">Breivik tried to justify his heinous acts in a manifesto which declared his resolve to stop “the Islamic colonization of </w:t>
      </w:r>
      <w:r w:rsidRPr="001817DE">
        <w:rPr>
          <w:rFonts w:eastAsia="新細明體"/>
          <w:bCs/>
          <w:color w:val="000000" w:themeColor="text1"/>
          <w:lang w:eastAsia="zh-TW"/>
        </w:rPr>
        <w:lastRenderedPageBreak/>
        <w:t>Western Europe”</w:t>
      </w:r>
      <w:r w:rsidR="00C77078">
        <w:rPr>
          <w:rStyle w:val="a6"/>
          <w:rFonts w:eastAsia="新細明體"/>
          <w:bCs/>
          <w:color w:val="000000" w:themeColor="text1"/>
          <w:lang w:eastAsia="zh-TW"/>
        </w:rPr>
        <w:footnoteReference w:id="49"/>
      </w:r>
      <w:r w:rsidRPr="001817DE">
        <w:rPr>
          <w:rFonts w:eastAsia="新細明體"/>
          <w:bCs/>
          <w:color w:val="000000" w:themeColor="text1"/>
          <w:lang w:eastAsia="zh-TW"/>
        </w:rPr>
        <w:t xml:space="preserve"> </w:t>
      </w:r>
      <w:r w:rsidR="00C77078">
        <w:rPr>
          <w:bCs/>
          <w:color w:val="000000" w:themeColor="text1"/>
        </w:rPr>
        <w:t xml:space="preserve">The horrible massacre </w:t>
      </w:r>
      <w:r w:rsidR="005F2E13">
        <w:rPr>
          <w:bCs/>
          <w:color w:val="000000" w:themeColor="text1"/>
        </w:rPr>
        <w:t xml:space="preserve">raises a lot of </w:t>
      </w:r>
      <w:r w:rsidR="00C77078">
        <w:rPr>
          <w:bCs/>
          <w:color w:val="000000" w:themeColor="text1"/>
        </w:rPr>
        <w:t xml:space="preserve">questions </w:t>
      </w:r>
      <w:r w:rsidR="005F2E13">
        <w:rPr>
          <w:bCs/>
          <w:color w:val="000000" w:themeColor="text1"/>
        </w:rPr>
        <w:t xml:space="preserve">about </w:t>
      </w:r>
      <w:r w:rsidR="00C77078">
        <w:rPr>
          <w:bCs/>
          <w:color w:val="000000" w:themeColor="text1"/>
        </w:rPr>
        <w:t>what is wrong</w:t>
      </w:r>
      <w:r w:rsidR="005F2E13">
        <w:rPr>
          <w:bCs/>
          <w:color w:val="000000" w:themeColor="text1"/>
        </w:rPr>
        <w:t xml:space="preserve"> and what should be done</w:t>
      </w:r>
      <w:r w:rsidR="00C77078">
        <w:rPr>
          <w:bCs/>
          <w:color w:val="000000" w:themeColor="text1"/>
        </w:rPr>
        <w:t>.</w:t>
      </w:r>
      <w:r w:rsidR="00C77078">
        <w:rPr>
          <w:rStyle w:val="a6"/>
          <w:rFonts w:eastAsia="新細明體"/>
          <w:bCs/>
          <w:color w:val="000000" w:themeColor="text1"/>
          <w:lang w:eastAsia="zh-TW"/>
        </w:rPr>
        <w:footnoteReference w:id="50"/>
      </w:r>
      <w:r w:rsidR="00C77078">
        <w:rPr>
          <w:rFonts w:eastAsia="新細明體"/>
          <w:bCs/>
          <w:color w:val="000000" w:themeColor="text1"/>
          <w:lang w:eastAsia="zh-TW"/>
        </w:rPr>
        <w:t xml:space="preserve"> </w:t>
      </w:r>
      <w:r w:rsidR="00C77078" w:rsidRPr="001817DE">
        <w:rPr>
          <w:rFonts w:eastAsia="新細明體"/>
          <w:bCs/>
          <w:color w:val="000000" w:themeColor="text1"/>
          <w:lang w:eastAsia="zh-TW"/>
        </w:rPr>
        <w:t xml:space="preserve"> </w:t>
      </w:r>
      <w:r w:rsidR="00C77078" w:rsidRPr="00C77078">
        <w:rPr>
          <w:bCs/>
          <w:color w:val="000000" w:themeColor="text1"/>
        </w:rPr>
        <w:t xml:space="preserve"> </w:t>
      </w:r>
    </w:p>
    <w:p w14:paraId="4CECD3A2" w14:textId="4D5A825C" w:rsidR="00091E8D" w:rsidRPr="001817DE" w:rsidRDefault="00AB6321" w:rsidP="00C75A70">
      <w:pPr>
        <w:spacing w:line="480" w:lineRule="auto"/>
        <w:jc w:val="both"/>
        <w:rPr>
          <w:color w:val="000000" w:themeColor="text1"/>
        </w:rPr>
      </w:pPr>
      <w:r w:rsidRPr="001817DE">
        <w:rPr>
          <w:rFonts w:eastAsia="新細明體"/>
          <w:color w:val="000000" w:themeColor="text1"/>
          <w:lang w:eastAsia="zh-TW"/>
        </w:rPr>
        <w:tab/>
      </w:r>
    </w:p>
    <w:p w14:paraId="0342C7FA" w14:textId="699A92C1" w:rsidR="001B0121" w:rsidRDefault="00AB6321" w:rsidP="00C75A70">
      <w:pPr>
        <w:spacing w:line="480" w:lineRule="auto"/>
        <w:ind w:firstLine="480"/>
        <w:jc w:val="both"/>
        <w:rPr>
          <w:rFonts w:eastAsia="新細明體"/>
          <w:color w:val="000000" w:themeColor="text1"/>
          <w:lang w:eastAsia="zh-TW"/>
        </w:rPr>
      </w:pPr>
      <w:r w:rsidRPr="001817DE">
        <w:rPr>
          <w:rFonts w:eastAsia="新細明體"/>
          <w:color w:val="000000" w:themeColor="text1"/>
          <w:lang w:eastAsia="zh-TW"/>
        </w:rPr>
        <w:t>Unfortunately</w:t>
      </w:r>
      <w:r w:rsidRPr="001817DE">
        <w:rPr>
          <w:rFonts w:eastAsia="新細明體"/>
          <w:bCs/>
          <w:color w:val="000000" w:themeColor="text1"/>
          <w:lang w:eastAsia="zh-TW"/>
        </w:rPr>
        <w:t>,</w:t>
      </w:r>
      <w:r w:rsidRPr="001817DE">
        <w:rPr>
          <w:rFonts w:eastAsia="新細明體"/>
          <w:color w:val="000000" w:themeColor="text1"/>
          <w:lang w:eastAsia="zh-TW"/>
        </w:rPr>
        <w:t xml:space="preserve"> </w:t>
      </w:r>
      <w:r w:rsidRPr="001817DE">
        <w:rPr>
          <w:rFonts w:eastAsia="新細明體"/>
          <w:bCs/>
          <w:color w:val="000000" w:themeColor="text1"/>
          <w:lang w:eastAsia="zh-TW"/>
        </w:rPr>
        <w:t>such fears have their roots in otherwise harmless demographics</w:t>
      </w:r>
      <w:r w:rsidR="00266884">
        <w:rPr>
          <w:rStyle w:val="a6"/>
          <w:rFonts w:eastAsia="新細明體"/>
          <w:bCs/>
          <w:color w:val="000000" w:themeColor="text1"/>
          <w:lang w:eastAsia="zh-TW"/>
        </w:rPr>
        <w:footnoteReference w:id="51"/>
      </w:r>
      <w:r w:rsidRPr="001817DE">
        <w:rPr>
          <w:rFonts w:eastAsia="新細明體"/>
          <w:color w:val="000000" w:themeColor="text1"/>
          <w:lang w:eastAsia="zh-TW"/>
        </w:rPr>
        <w:t xml:space="preserve">.  </w:t>
      </w:r>
      <w:r w:rsidR="00967199">
        <w:rPr>
          <w:rFonts w:eastAsia="新細明體"/>
          <w:color w:val="000000" w:themeColor="text1"/>
          <w:lang w:eastAsia="zh-TW"/>
        </w:rPr>
        <w:t>R</w:t>
      </w:r>
      <w:r w:rsidRPr="001817DE">
        <w:rPr>
          <w:rFonts w:eastAsia="新細明體"/>
          <w:bCs/>
          <w:color w:val="000000" w:themeColor="text1"/>
          <w:lang w:eastAsia="zh-TW"/>
        </w:rPr>
        <w:t>esearch from the Pew Research Center indicates that Muslim women have on average 2.9 children, surpassing the next-highest group (Christians at 2.6) and significantly exceeding the average of all non-Muslims (2.2 children)</w:t>
      </w:r>
      <w:r w:rsidR="00945F70">
        <w:rPr>
          <w:rFonts w:eastAsia="新細明體"/>
          <w:bCs/>
          <w:color w:val="000000" w:themeColor="text1"/>
          <w:lang w:eastAsia="zh-TW"/>
        </w:rPr>
        <w:t>.</w:t>
      </w:r>
      <w:r w:rsidRPr="001817DE">
        <w:rPr>
          <w:rFonts w:eastAsia="新細明體"/>
          <w:bCs/>
          <w:color w:val="000000" w:themeColor="text1"/>
          <w:lang w:eastAsia="zh-TW"/>
        </w:rPr>
        <w:t xml:space="preserve"> </w:t>
      </w:r>
      <w:r w:rsidR="00945F70">
        <w:rPr>
          <w:rStyle w:val="a6"/>
          <w:rFonts w:eastAsia="新細明體"/>
          <w:bCs/>
          <w:color w:val="000000" w:themeColor="text1"/>
          <w:lang w:eastAsia="zh-TW"/>
        </w:rPr>
        <w:footnoteReference w:id="52"/>
      </w:r>
      <w:r w:rsidRPr="001817DE">
        <w:rPr>
          <w:rFonts w:eastAsia="新細明體"/>
          <w:bCs/>
          <w:color w:val="000000" w:themeColor="text1"/>
          <w:lang w:eastAsia="zh-TW"/>
        </w:rPr>
        <w:t xml:space="preserve"> </w:t>
      </w:r>
      <w:r w:rsidR="00945F70">
        <w:rPr>
          <w:rFonts w:eastAsia="新細明體"/>
          <w:bCs/>
          <w:color w:val="000000" w:themeColor="text1"/>
          <w:lang w:eastAsia="zh-TW"/>
        </w:rPr>
        <w:t xml:space="preserve"> </w:t>
      </w:r>
      <w:r w:rsidRPr="001817DE">
        <w:rPr>
          <w:rFonts w:eastAsia="新細明體"/>
          <w:bCs/>
          <w:color w:val="000000" w:themeColor="text1"/>
          <w:lang w:eastAsia="zh-TW"/>
        </w:rPr>
        <w:t>Moreover, if</w:t>
      </w:r>
      <w:r w:rsidRPr="001817DE">
        <w:rPr>
          <w:rFonts w:eastAsia="新細明體"/>
          <w:color w:val="000000" w:themeColor="text1"/>
          <w:lang w:eastAsia="zh-TW"/>
        </w:rPr>
        <w:t xml:space="preserve"> all the children of Muslims </w:t>
      </w:r>
      <w:r w:rsidRPr="001817DE">
        <w:rPr>
          <w:rFonts w:eastAsia="新細明體"/>
          <w:bCs/>
          <w:color w:val="000000" w:themeColor="text1"/>
          <w:lang w:eastAsia="zh-TW"/>
        </w:rPr>
        <w:t xml:space="preserve">are </w:t>
      </w:r>
      <w:r w:rsidRPr="001817DE">
        <w:rPr>
          <w:rFonts w:eastAsia="新細明體"/>
          <w:color w:val="000000" w:themeColor="text1"/>
          <w:lang w:eastAsia="zh-TW"/>
        </w:rPr>
        <w:t xml:space="preserve">initiated by their parents to become Muslims, there is fear that Muslims </w:t>
      </w:r>
      <w:r w:rsidRPr="001817DE">
        <w:rPr>
          <w:rFonts w:eastAsia="新細明體"/>
          <w:bCs/>
          <w:color w:val="000000" w:themeColor="text1"/>
          <w:lang w:eastAsia="zh-TW"/>
        </w:rPr>
        <w:t>would</w:t>
      </w:r>
      <w:r w:rsidRPr="001817DE">
        <w:rPr>
          <w:rFonts w:eastAsia="新細明體"/>
          <w:color w:val="000000" w:themeColor="text1"/>
          <w:lang w:eastAsia="zh-TW"/>
        </w:rPr>
        <w:t xml:space="preserve"> soon outnumber non-Muslims.</w:t>
      </w:r>
      <w:r w:rsidR="008F38D1" w:rsidRPr="001817DE">
        <w:rPr>
          <w:rFonts w:eastAsia="新細明體"/>
          <w:color w:val="000000" w:themeColor="text1"/>
          <w:lang w:eastAsia="zh-TW"/>
        </w:rPr>
        <w:t xml:space="preserve"> </w:t>
      </w:r>
      <w:r w:rsidRPr="001817DE">
        <w:rPr>
          <w:rFonts w:eastAsia="新細明體"/>
          <w:color w:val="000000" w:themeColor="text1"/>
          <w:lang w:eastAsia="zh-TW"/>
        </w:rPr>
        <w:t xml:space="preserve">In a democracy that respects the majority rule, non-Muslims naturally fear that </w:t>
      </w:r>
      <w:r w:rsidR="00967199">
        <w:rPr>
          <w:rFonts w:eastAsia="新細明體"/>
          <w:color w:val="000000" w:themeColor="text1"/>
          <w:lang w:eastAsia="zh-TW"/>
        </w:rPr>
        <w:t xml:space="preserve">they </w:t>
      </w:r>
      <w:r w:rsidR="009B39ED">
        <w:rPr>
          <w:rFonts w:eastAsia="新細明體"/>
          <w:color w:val="000000" w:themeColor="text1"/>
          <w:lang w:eastAsia="zh-TW"/>
        </w:rPr>
        <w:t>would soon be</w:t>
      </w:r>
      <w:r w:rsidR="00967199">
        <w:rPr>
          <w:rFonts w:eastAsia="新細明體"/>
          <w:color w:val="000000" w:themeColor="text1"/>
          <w:lang w:eastAsia="zh-TW"/>
        </w:rPr>
        <w:t xml:space="preserve"> outnumbered by Muslims and that </w:t>
      </w:r>
      <w:r w:rsidRPr="001817DE">
        <w:rPr>
          <w:rFonts w:eastAsia="新細明體"/>
          <w:color w:val="000000" w:themeColor="text1"/>
          <w:lang w:eastAsia="zh-TW"/>
        </w:rPr>
        <w:t xml:space="preserve">their society and their laws could change, leading to a loss of their original identity. </w:t>
      </w:r>
      <w:r w:rsidR="001B0121">
        <w:rPr>
          <w:rFonts w:eastAsia="新細明體"/>
          <w:color w:val="000000" w:themeColor="text1"/>
          <w:lang w:eastAsia="zh-TW"/>
        </w:rPr>
        <w:t xml:space="preserve">  </w:t>
      </w:r>
      <w:r w:rsidR="00967199">
        <w:rPr>
          <w:rFonts w:eastAsia="新細明體"/>
          <w:color w:val="000000" w:themeColor="text1"/>
          <w:lang w:eastAsia="zh-TW"/>
        </w:rPr>
        <w:t xml:space="preserve">By the same token, for </w:t>
      </w:r>
      <w:r w:rsidR="001B0121">
        <w:rPr>
          <w:rFonts w:eastAsia="新細明體"/>
          <w:color w:val="000000" w:themeColor="text1"/>
          <w:lang w:eastAsia="zh-TW"/>
        </w:rPr>
        <w:t>those of us who are used to electoral democracy, any political system that is not based on ballo</w:t>
      </w:r>
      <w:r w:rsidR="009B39ED">
        <w:rPr>
          <w:rFonts w:eastAsia="新細明體"/>
          <w:color w:val="000000" w:themeColor="text1"/>
          <w:lang w:eastAsia="zh-TW"/>
        </w:rPr>
        <w:t xml:space="preserve">t </w:t>
      </w:r>
      <w:r w:rsidR="001B0121">
        <w:rPr>
          <w:rFonts w:eastAsia="新細明體"/>
          <w:color w:val="000000" w:themeColor="text1"/>
          <w:lang w:eastAsia="zh-TW"/>
        </w:rPr>
        <w:t xml:space="preserve">box and party rotation is often considered alien to us and undemocratic.  </w:t>
      </w:r>
      <w:r w:rsidR="00967199">
        <w:rPr>
          <w:rFonts w:eastAsia="新細明體"/>
          <w:color w:val="000000" w:themeColor="text1"/>
          <w:lang w:eastAsia="zh-TW"/>
        </w:rPr>
        <w:t xml:space="preserve">A rising </w:t>
      </w:r>
      <w:r w:rsidR="001B0121">
        <w:rPr>
          <w:rFonts w:eastAsia="新細明體"/>
          <w:color w:val="000000" w:themeColor="text1"/>
          <w:lang w:eastAsia="zh-TW"/>
        </w:rPr>
        <w:t>China</w:t>
      </w:r>
      <w:r w:rsidR="00967199">
        <w:rPr>
          <w:rFonts w:eastAsia="新細明體"/>
          <w:color w:val="000000" w:themeColor="text1"/>
          <w:lang w:eastAsia="zh-TW"/>
        </w:rPr>
        <w:t xml:space="preserve"> that </w:t>
      </w:r>
      <w:r w:rsidR="001B0121">
        <w:rPr>
          <w:rFonts w:eastAsia="新細明體"/>
          <w:color w:val="000000" w:themeColor="text1"/>
          <w:lang w:eastAsia="zh-TW"/>
        </w:rPr>
        <w:t xml:space="preserve">does not practice </w:t>
      </w:r>
      <w:r w:rsidR="006D4C90">
        <w:rPr>
          <w:rFonts w:eastAsia="新細明體"/>
          <w:color w:val="000000" w:themeColor="text1"/>
          <w:lang w:eastAsia="zh-TW"/>
        </w:rPr>
        <w:t>party rotation and periodic elections of the nation’s leaders</w:t>
      </w:r>
      <w:r w:rsidR="001B0121">
        <w:rPr>
          <w:rFonts w:eastAsia="新細明體"/>
          <w:color w:val="000000" w:themeColor="text1"/>
          <w:lang w:eastAsia="zh-TW"/>
        </w:rPr>
        <w:t xml:space="preserve"> </w:t>
      </w:r>
      <w:r w:rsidR="00967199">
        <w:rPr>
          <w:rFonts w:eastAsia="新細明體"/>
          <w:color w:val="000000" w:themeColor="text1"/>
          <w:lang w:eastAsia="zh-TW"/>
        </w:rPr>
        <w:t>may be</w:t>
      </w:r>
      <w:r w:rsidR="001B0121">
        <w:rPr>
          <w:rFonts w:eastAsia="新細明體"/>
          <w:color w:val="000000" w:themeColor="text1"/>
          <w:lang w:eastAsia="zh-TW"/>
        </w:rPr>
        <w:t xml:space="preserve"> perceived by many as a threat to “our democratic values.”</w:t>
      </w:r>
    </w:p>
    <w:p w14:paraId="43233F14" w14:textId="77777777" w:rsidR="001B0121" w:rsidRDefault="001B0121" w:rsidP="00C75A70">
      <w:pPr>
        <w:spacing w:line="480" w:lineRule="auto"/>
        <w:ind w:firstLine="480"/>
        <w:jc w:val="both"/>
        <w:rPr>
          <w:rFonts w:eastAsia="新細明體"/>
          <w:color w:val="000000" w:themeColor="text1"/>
          <w:lang w:eastAsia="zh-TW"/>
        </w:rPr>
      </w:pPr>
    </w:p>
    <w:p w14:paraId="2801BEC6" w14:textId="633FF13E" w:rsidR="006D4C90" w:rsidRDefault="00AB6321" w:rsidP="00C75A70">
      <w:pPr>
        <w:spacing w:line="480" w:lineRule="auto"/>
        <w:ind w:firstLine="480"/>
        <w:jc w:val="both"/>
        <w:rPr>
          <w:rFonts w:eastAsia="新細明體"/>
          <w:bCs/>
          <w:color w:val="000000" w:themeColor="text1"/>
          <w:lang w:eastAsia="zh-TW"/>
        </w:rPr>
      </w:pPr>
      <w:r w:rsidRPr="001817DE">
        <w:rPr>
          <w:rFonts w:eastAsia="新細明體"/>
          <w:bCs/>
          <w:color w:val="000000" w:themeColor="text1"/>
          <w:lang w:eastAsia="zh-TW"/>
        </w:rPr>
        <w:t xml:space="preserve">The way out would be </w:t>
      </w:r>
      <w:r w:rsidR="00967199">
        <w:rPr>
          <w:rFonts w:eastAsia="新細明體"/>
          <w:bCs/>
          <w:color w:val="000000" w:themeColor="text1"/>
          <w:lang w:eastAsia="zh-TW"/>
        </w:rPr>
        <w:t xml:space="preserve">a strong </w:t>
      </w:r>
      <w:r w:rsidR="006D4C90">
        <w:rPr>
          <w:rFonts w:eastAsia="新細明體"/>
          <w:bCs/>
          <w:color w:val="000000" w:themeColor="text1"/>
          <w:lang w:eastAsia="zh-TW"/>
        </w:rPr>
        <w:t xml:space="preserve">constitution </w:t>
      </w:r>
      <w:r w:rsidR="00967199">
        <w:rPr>
          <w:rFonts w:eastAsia="新細明體"/>
          <w:bCs/>
          <w:color w:val="000000" w:themeColor="text1"/>
          <w:lang w:eastAsia="zh-TW"/>
        </w:rPr>
        <w:t xml:space="preserve">that is </w:t>
      </w:r>
      <w:r w:rsidR="006D4C90">
        <w:rPr>
          <w:rFonts w:eastAsia="新細明體"/>
          <w:bCs/>
          <w:color w:val="000000" w:themeColor="text1"/>
          <w:lang w:eastAsia="zh-TW"/>
        </w:rPr>
        <w:t xml:space="preserve">based on </w:t>
      </w:r>
      <w:r w:rsidRPr="001817DE">
        <w:rPr>
          <w:rFonts w:eastAsia="新細明體"/>
          <w:bCs/>
          <w:color w:val="000000" w:themeColor="text1"/>
          <w:lang w:eastAsia="zh-TW"/>
        </w:rPr>
        <w:t xml:space="preserve">the enshrinement of the </w:t>
      </w:r>
      <w:proofErr w:type="spellStart"/>
      <w:proofErr w:type="gramStart"/>
      <w:r w:rsidRPr="001817DE">
        <w:rPr>
          <w:rFonts w:eastAsia="新細明體"/>
          <w:bCs/>
          <w:i/>
          <w:color w:val="000000" w:themeColor="text1"/>
          <w:lang w:eastAsia="zh-TW"/>
        </w:rPr>
        <w:t>ex ante</w:t>
      </w:r>
      <w:proofErr w:type="spellEnd"/>
      <w:proofErr w:type="gramEnd"/>
      <w:r w:rsidRPr="001817DE">
        <w:rPr>
          <w:rFonts w:eastAsia="新細明體"/>
          <w:bCs/>
          <w:color w:val="000000" w:themeColor="text1"/>
          <w:lang w:eastAsia="zh-TW"/>
        </w:rPr>
        <w:t xml:space="preserve"> approach to public policy and public institutions</w:t>
      </w:r>
      <w:r w:rsidR="00203B3C">
        <w:rPr>
          <w:rFonts w:eastAsia="新細明體"/>
          <w:bCs/>
          <w:color w:val="000000" w:themeColor="text1"/>
          <w:lang w:eastAsia="zh-TW"/>
        </w:rPr>
        <w:t xml:space="preserve">, with decisions about public policy or institutional changes considered “under a veil of ignorance” regarding personal identities to </w:t>
      </w:r>
      <w:r w:rsidR="00203B3C">
        <w:rPr>
          <w:rFonts w:eastAsia="新細明體"/>
          <w:bCs/>
          <w:color w:val="000000" w:themeColor="text1"/>
          <w:lang w:eastAsia="zh-TW"/>
        </w:rPr>
        <w:lastRenderedPageBreak/>
        <w:t>ensure impartiality and fairness</w:t>
      </w:r>
      <w:r w:rsidRPr="001817DE">
        <w:rPr>
          <w:rFonts w:eastAsia="新細明體"/>
          <w:bCs/>
          <w:color w:val="000000" w:themeColor="text1"/>
          <w:lang w:eastAsia="zh-TW"/>
        </w:rPr>
        <w:t>.</w:t>
      </w:r>
      <w:r w:rsidR="00ED2009" w:rsidRPr="001817DE">
        <w:rPr>
          <w:bCs/>
          <w:color w:val="000000" w:themeColor="text1"/>
        </w:rPr>
        <w:t xml:space="preserve"> </w:t>
      </w:r>
      <w:r w:rsidR="006D4C90">
        <w:rPr>
          <w:bCs/>
          <w:color w:val="000000" w:themeColor="text1"/>
        </w:rPr>
        <w:t xml:space="preserve"> </w:t>
      </w:r>
      <w:r w:rsidR="00967199">
        <w:rPr>
          <w:bCs/>
          <w:color w:val="000000" w:themeColor="text1"/>
        </w:rPr>
        <w:t xml:space="preserve">A country with its constitution grounded on </w:t>
      </w:r>
      <w:r w:rsidR="006D4C90">
        <w:rPr>
          <w:bCs/>
          <w:color w:val="000000" w:themeColor="text1"/>
        </w:rPr>
        <w:t xml:space="preserve">a new </w:t>
      </w:r>
      <w:r w:rsidR="00261671">
        <w:rPr>
          <w:bCs/>
          <w:color w:val="000000" w:themeColor="text1"/>
        </w:rPr>
        <w:t xml:space="preserve">Universal Declaration of Human Rights </w:t>
      </w:r>
      <w:r w:rsidR="00967199">
        <w:rPr>
          <w:bCs/>
          <w:color w:val="000000" w:themeColor="text1"/>
        </w:rPr>
        <w:t xml:space="preserve">will ensure that all its citizens enjoy the same </w:t>
      </w:r>
      <w:r w:rsidR="00967199">
        <w:rPr>
          <w:rFonts w:eastAsia="新細明體"/>
          <w:bCs/>
          <w:color w:val="000000" w:themeColor="text1"/>
          <w:lang w:eastAsia="zh-TW"/>
        </w:rPr>
        <w:t xml:space="preserve">rights and </w:t>
      </w:r>
      <w:r w:rsidR="006D4C90">
        <w:rPr>
          <w:rFonts w:eastAsia="新細明體"/>
          <w:bCs/>
          <w:color w:val="000000" w:themeColor="text1"/>
          <w:lang w:eastAsia="zh-TW"/>
        </w:rPr>
        <w:t>freedoms</w:t>
      </w:r>
      <w:r w:rsidR="00967199">
        <w:rPr>
          <w:rFonts w:eastAsia="新細明體"/>
          <w:bCs/>
          <w:color w:val="000000" w:themeColor="text1"/>
          <w:lang w:eastAsia="zh-TW"/>
        </w:rPr>
        <w:t xml:space="preserve"> so that no majority vote can overturn it</w:t>
      </w:r>
      <w:r w:rsidR="006D4C90">
        <w:rPr>
          <w:rFonts w:eastAsia="新細明體"/>
          <w:bCs/>
          <w:color w:val="000000" w:themeColor="text1"/>
          <w:lang w:eastAsia="zh-TW"/>
        </w:rPr>
        <w:t xml:space="preserve">.  </w:t>
      </w:r>
      <w:r w:rsidR="00203B3C">
        <w:rPr>
          <w:rFonts w:eastAsia="新細明體"/>
          <w:bCs/>
          <w:color w:val="000000" w:themeColor="text1"/>
          <w:lang w:eastAsia="zh-TW"/>
        </w:rPr>
        <w:t>A</w:t>
      </w:r>
      <w:r w:rsidR="006D4C90">
        <w:rPr>
          <w:rFonts w:eastAsia="新細明體"/>
          <w:bCs/>
          <w:color w:val="000000" w:themeColor="text1"/>
          <w:lang w:eastAsia="zh-TW"/>
        </w:rPr>
        <w:t xml:space="preserve"> </w:t>
      </w:r>
      <w:r w:rsidR="00261671">
        <w:rPr>
          <w:rFonts w:eastAsia="新細明體"/>
          <w:bCs/>
          <w:color w:val="000000" w:themeColor="text1"/>
          <w:lang w:eastAsia="zh-TW"/>
        </w:rPr>
        <w:t xml:space="preserve">revised </w:t>
      </w:r>
      <w:r w:rsidR="00261671" w:rsidRPr="00261671">
        <w:rPr>
          <w:rFonts w:eastAsia="新細明體"/>
          <w:bCs/>
          <w:color w:val="000000" w:themeColor="text1"/>
          <w:lang w:eastAsia="zh-TW"/>
        </w:rPr>
        <w:t xml:space="preserve">Universal Declaration of Human Rights </w:t>
      </w:r>
      <w:r w:rsidR="00203B3C">
        <w:rPr>
          <w:rFonts w:eastAsia="新細明體"/>
          <w:bCs/>
          <w:color w:val="000000" w:themeColor="text1"/>
          <w:lang w:eastAsia="zh-TW"/>
        </w:rPr>
        <w:t>should</w:t>
      </w:r>
      <w:r w:rsidR="00261671">
        <w:rPr>
          <w:rFonts w:eastAsia="新細明體"/>
          <w:bCs/>
          <w:color w:val="000000" w:themeColor="text1"/>
          <w:lang w:eastAsia="zh-TW"/>
        </w:rPr>
        <w:t xml:space="preserve"> </w:t>
      </w:r>
      <w:r w:rsidR="00203B3C">
        <w:rPr>
          <w:rFonts w:eastAsia="新細明體"/>
          <w:bCs/>
          <w:color w:val="000000" w:themeColor="text1"/>
          <w:lang w:eastAsia="zh-TW"/>
        </w:rPr>
        <w:t>encompass a vision that</w:t>
      </w:r>
      <w:r w:rsidR="00261671">
        <w:rPr>
          <w:rFonts w:eastAsia="新細明體"/>
          <w:bCs/>
          <w:color w:val="000000" w:themeColor="text1"/>
          <w:lang w:eastAsia="zh-TW"/>
        </w:rPr>
        <w:t xml:space="preserve"> </w:t>
      </w:r>
      <w:r w:rsidR="006D4C90">
        <w:rPr>
          <w:rFonts w:eastAsia="新細明體"/>
          <w:bCs/>
          <w:color w:val="000000" w:themeColor="text1"/>
          <w:lang w:eastAsia="zh-TW"/>
        </w:rPr>
        <w:t>each person shall have the freedom to choose his religion and shall have equal political rights</w:t>
      </w:r>
      <w:r w:rsidR="00261671">
        <w:rPr>
          <w:rFonts w:eastAsia="新細明體"/>
          <w:bCs/>
          <w:color w:val="000000" w:themeColor="text1"/>
          <w:lang w:eastAsia="zh-TW"/>
        </w:rPr>
        <w:t>.</w:t>
      </w:r>
      <w:r w:rsidR="001F6E09">
        <w:rPr>
          <w:rFonts w:eastAsia="新細明體"/>
          <w:bCs/>
          <w:color w:val="000000" w:themeColor="text1"/>
          <w:lang w:eastAsia="zh-TW"/>
        </w:rPr>
        <w:t xml:space="preserve">  </w:t>
      </w:r>
      <w:r w:rsidR="00203B3C">
        <w:rPr>
          <w:rFonts w:eastAsia="新細明體"/>
          <w:bCs/>
          <w:color w:val="000000" w:themeColor="text1"/>
          <w:lang w:eastAsia="zh-TW"/>
        </w:rPr>
        <w:t>This</w:t>
      </w:r>
      <w:r w:rsidR="00261671">
        <w:rPr>
          <w:rFonts w:eastAsia="新細明體"/>
          <w:bCs/>
          <w:color w:val="000000" w:themeColor="text1"/>
          <w:lang w:eastAsia="zh-TW"/>
        </w:rPr>
        <w:t xml:space="preserve"> means </w:t>
      </w:r>
      <w:r w:rsidR="00935795">
        <w:rPr>
          <w:rFonts w:eastAsia="新細明體"/>
          <w:bCs/>
          <w:color w:val="000000" w:themeColor="text1"/>
          <w:lang w:eastAsia="zh-TW"/>
        </w:rPr>
        <w:t xml:space="preserve">parents should not </w:t>
      </w:r>
      <w:r w:rsidR="00A20C9B">
        <w:rPr>
          <w:rFonts w:eastAsia="新細明體"/>
          <w:bCs/>
          <w:color w:val="000000" w:themeColor="text1"/>
          <w:lang w:eastAsia="zh-TW"/>
        </w:rPr>
        <w:t xml:space="preserve">be allowed to </w:t>
      </w:r>
      <w:r w:rsidR="00935795">
        <w:rPr>
          <w:rFonts w:eastAsia="新細明體"/>
          <w:bCs/>
          <w:color w:val="000000" w:themeColor="text1"/>
          <w:lang w:eastAsia="zh-TW"/>
        </w:rPr>
        <w:t>dictate their children’s religion and should allow them to decide on their own upon reaching adulthood</w:t>
      </w:r>
      <w:r w:rsidR="00A20C9B">
        <w:rPr>
          <w:rFonts w:eastAsia="新細明體"/>
          <w:bCs/>
          <w:color w:val="000000" w:themeColor="text1"/>
          <w:lang w:eastAsia="zh-TW"/>
        </w:rPr>
        <w:t>.</w:t>
      </w:r>
      <w:r w:rsidR="00261671">
        <w:rPr>
          <w:rFonts w:eastAsia="新細明體"/>
          <w:bCs/>
          <w:color w:val="000000" w:themeColor="text1"/>
          <w:lang w:eastAsia="zh-TW"/>
        </w:rPr>
        <w:t xml:space="preserve">   </w:t>
      </w:r>
      <w:r w:rsidR="00084089">
        <w:rPr>
          <w:rFonts w:eastAsia="新細明體"/>
          <w:bCs/>
          <w:color w:val="000000" w:themeColor="text1"/>
          <w:lang w:eastAsia="zh-TW"/>
        </w:rPr>
        <w:t xml:space="preserve">Equal political rights means that if a country does not practice electoral democracy, its people should </w:t>
      </w:r>
      <w:r w:rsidR="00A20C9B">
        <w:rPr>
          <w:rFonts w:eastAsia="新細明體"/>
          <w:bCs/>
          <w:color w:val="000000" w:themeColor="text1"/>
          <w:lang w:eastAsia="zh-TW"/>
        </w:rPr>
        <w:t xml:space="preserve">still be assured </w:t>
      </w:r>
      <w:r w:rsidR="00084089">
        <w:rPr>
          <w:rFonts w:eastAsia="新細明體"/>
          <w:bCs/>
          <w:color w:val="000000" w:themeColor="text1"/>
          <w:lang w:eastAsia="zh-TW"/>
        </w:rPr>
        <w:t>equal rights to compete for political positions through their own merit according to a transparent selection mechanism.</w:t>
      </w:r>
      <w:r w:rsidR="001F6E09">
        <w:rPr>
          <w:rFonts w:eastAsia="新細明體"/>
          <w:bCs/>
          <w:color w:val="000000" w:themeColor="text1"/>
          <w:lang w:eastAsia="zh-TW"/>
        </w:rPr>
        <w:t xml:space="preserve">  </w:t>
      </w:r>
      <w:r w:rsidR="005B7D63">
        <w:rPr>
          <w:rFonts w:eastAsia="新細明體"/>
          <w:bCs/>
          <w:color w:val="000000" w:themeColor="text1"/>
          <w:lang w:eastAsia="zh-TW"/>
        </w:rPr>
        <w:t>Sovereign c</w:t>
      </w:r>
      <w:r w:rsidR="001F6E09">
        <w:rPr>
          <w:rFonts w:eastAsia="新細明體"/>
          <w:bCs/>
          <w:color w:val="000000" w:themeColor="text1"/>
          <w:lang w:eastAsia="zh-TW"/>
        </w:rPr>
        <w:t xml:space="preserve">ountries should be free to </w:t>
      </w:r>
      <w:r w:rsidR="005B7D63">
        <w:rPr>
          <w:rFonts w:eastAsia="新細明體"/>
          <w:bCs/>
          <w:color w:val="000000" w:themeColor="text1"/>
          <w:lang w:eastAsia="zh-TW"/>
        </w:rPr>
        <w:t>adopt</w:t>
      </w:r>
      <w:r w:rsidR="001F6E09">
        <w:rPr>
          <w:rFonts w:eastAsia="新細明體"/>
          <w:bCs/>
          <w:color w:val="000000" w:themeColor="text1"/>
          <w:lang w:eastAsia="zh-TW"/>
        </w:rPr>
        <w:t xml:space="preserve"> </w:t>
      </w:r>
      <w:r w:rsidR="005B7D63">
        <w:rPr>
          <w:rFonts w:eastAsia="新細明體"/>
          <w:bCs/>
          <w:color w:val="000000" w:themeColor="text1"/>
          <w:lang w:eastAsia="zh-TW"/>
        </w:rPr>
        <w:t>their</w:t>
      </w:r>
      <w:r w:rsidR="001F6E09">
        <w:rPr>
          <w:rFonts w:eastAsia="新細明體"/>
          <w:bCs/>
          <w:color w:val="000000" w:themeColor="text1"/>
          <w:lang w:eastAsia="zh-TW"/>
        </w:rPr>
        <w:t xml:space="preserve"> political system</w:t>
      </w:r>
      <w:r w:rsidR="005B7D63">
        <w:rPr>
          <w:rFonts w:eastAsia="新細明體"/>
          <w:bCs/>
          <w:color w:val="000000" w:themeColor="text1"/>
          <w:lang w:eastAsia="zh-TW"/>
        </w:rPr>
        <w:t>s</w:t>
      </w:r>
      <w:r w:rsidR="001F6E09">
        <w:rPr>
          <w:rFonts w:eastAsia="新細明體"/>
          <w:bCs/>
          <w:color w:val="000000" w:themeColor="text1"/>
          <w:lang w:eastAsia="zh-TW"/>
        </w:rPr>
        <w:t xml:space="preserve">.  </w:t>
      </w:r>
    </w:p>
    <w:p w14:paraId="420EF44C" w14:textId="77777777" w:rsidR="003D3EAA" w:rsidRPr="001817DE" w:rsidRDefault="003D3EAA" w:rsidP="00C75A70">
      <w:pPr>
        <w:spacing w:line="480" w:lineRule="auto"/>
        <w:ind w:firstLine="720"/>
        <w:jc w:val="both"/>
        <w:rPr>
          <w:bCs/>
          <w:color w:val="000000" w:themeColor="text1"/>
        </w:rPr>
      </w:pPr>
    </w:p>
    <w:p w14:paraId="74BB5BDC" w14:textId="58F8CA8D" w:rsidR="00B67D97" w:rsidRPr="001817DE" w:rsidRDefault="00AB6321" w:rsidP="00C75A70">
      <w:pPr>
        <w:spacing w:line="480" w:lineRule="auto"/>
        <w:ind w:firstLine="426"/>
        <w:jc w:val="both"/>
        <w:rPr>
          <w:color w:val="000000" w:themeColor="text1"/>
        </w:rPr>
      </w:pPr>
      <w:r w:rsidRPr="001817DE">
        <w:rPr>
          <w:rFonts w:eastAsia="新細明體"/>
          <w:color w:val="000000" w:themeColor="text1"/>
          <w:lang w:eastAsia="zh-TW"/>
        </w:rPr>
        <w:t xml:space="preserve">Since the theologies of different religions are mutually incompatible, </w:t>
      </w:r>
      <w:r w:rsidR="001F6E09">
        <w:rPr>
          <w:rFonts w:eastAsia="新細明體"/>
          <w:color w:val="000000" w:themeColor="text1"/>
          <w:lang w:eastAsia="zh-TW"/>
        </w:rPr>
        <w:t>differences in theology</w:t>
      </w:r>
      <w:r w:rsidRPr="001817DE">
        <w:rPr>
          <w:rFonts w:eastAsia="新細明體"/>
          <w:color w:val="000000" w:themeColor="text1"/>
          <w:lang w:eastAsia="zh-TW"/>
        </w:rPr>
        <w:t xml:space="preserve"> </w:t>
      </w:r>
      <w:r w:rsidR="001F6E09">
        <w:rPr>
          <w:rFonts w:eastAsia="新細明體"/>
          <w:color w:val="000000" w:themeColor="text1"/>
          <w:lang w:eastAsia="zh-TW"/>
        </w:rPr>
        <w:t xml:space="preserve">among religions should </w:t>
      </w:r>
      <w:r w:rsidRPr="001817DE">
        <w:rPr>
          <w:rFonts w:eastAsia="新細明體"/>
          <w:color w:val="000000" w:themeColor="text1"/>
          <w:lang w:eastAsia="zh-TW"/>
        </w:rPr>
        <w:t>be taken as merely reflecting the cultural and historical background</w:t>
      </w:r>
      <w:r w:rsidR="001F6E09">
        <w:rPr>
          <w:rFonts w:eastAsia="新細明體"/>
          <w:color w:val="000000" w:themeColor="text1"/>
          <w:lang w:eastAsia="zh-TW"/>
        </w:rPr>
        <w:t>s</w:t>
      </w:r>
      <w:r w:rsidRPr="001817DE">
        <w:rPr>
          <w:rFonts w:eastAsia="新細明體"/>
          <w:color w:val="000000" w:themeColor="text1"/>
          <w:lang w:eastAsia="zh-TW"/>
        </w:rPr>
        <w:t xml:space="preserve"> at the time of their inception</w:t>
      </w:r>
      <w:r w:rsidR="001F6E09">
        <w:rPr>
          <w:rFonts w:eastAsia="新細明體"/>
          <w:color w:val="000000" w:themeColor="text1"/>
          <w:lang w:eastAsia="zh-TW"/>
        </w:rPr>
        <w:t xml:space="preserve">.  This is the </w:t>
      </w:r>
      <w:r w:rsidR="00FB59F5">
        <w:rPr>
          <w:rFonts w:eastAsia="新細明體" w:hint="eastAsia"/>
          <w:color w:val="000000" w:themeColor="text1"/>
          <w:lang w:eastAsia="zh-TW"/>
        </w:rPr>
        <w:t xml:space="preserve">only </w:t>
      </w:r>
      <w:r w:rsidR="001F6E09">
        <w:rPr>
          <w:rFonts w:eastAsia="新細明體"/>
          <w:color w:val="000000" w:themeColor="text1"/>
          <w:lang w:eastAsia="zh-TW"/>
        </w:rPr>
        <w:t>way</w:t>
      </w:r>
      <w:r w:rsidRPr="001817DE">
        <w:rPr>
          <w:rFonts w:eastAsia="新細明體"/>
          <w:color w:val="000000" w:themeColor="text1"/>
          <w:lang w:eastAsia="zh-TW"/>
        </w:rPr>
        <w:t xml:space="preserve"> to avoid irreconcilable conflicts and clashes.</w:t>
      </w:r>
      <w:r w:rsidRPr="001817DE">
        <w:rPr>
          <w:rFonts w:eastAsia="新細明體"/>
          <w:bCs/>
          <w:color w:val="000000" w:themeColor="text1"/>
          <w:lang w:eastAsia="zh-TW"/>
        </w:rPr>
        <w:t xml:space="preserve"> </w:t>
      </w:r>
      <w:r w:rsidR="001F6E09">
        <w:rPr>
          <w:rFonts w:eastAsia="新細明體"/>
          <w:bCs/>
          <w:color w:val="000000" w:themeColor="text1"/>
          <w:lang w:eastAsia="zh-TW"/>
        </w:rPr>
        <w:t xml:space="preserve"> </w:t>
      </w:r>
      <w:r w:rsidR="00CD0BC2">
        <w:rPr>
          <w:rFonts w:eastAsia="新細明體"/>
          <w:bCs/>
          <w:color w:val="000000" w:themeColor="text1"/>
          <w:lang w:eastAsia="zh-TW"/>
        </w:rPr>
        <w:t xml:space="preserve">Respect being a universal value, </w:t>
      </w:r>
      <w:r w:rsidR="00203B3C">
        <w:rPr>
          <w:rFonts w:eastAsia="新細明體"/>
          <w:bCs/>
          <w:color w:val="000000" w:themeColor="text1"/>
          <w:lang w:eastAsia="zh-TW"/>
        </w:rPr>
        <w:t xml:space="preserve">adherents of different religions </w:t>
      </w:r>
      <w:r w:rsidR="00FB59F5">
        <w:rPr>
          <w:rFonts w:eastAsia="新細明體" w:hint="eastAsia"/>
          <w:color w:val="000000" w:themeColor="text1"/>
          <w:lang w:eastAsia="zh-TW"/>
        </w:rPr>
        <w:t>should</w:t>
      </w:r>
      <w:r w:rsidRPr="001817DE">
        <w:rPr>
          <w:rFonts w:eastAsia="新細明體"/>
          <w:color w:val="000000" w:themeColor="text1"/>
          <w:lang w:eastAsia="zh-TW"/>
        </w:rPr>
        <w:t xml:space="preserve"> </w:t>
      </w:r>
      <w:r w:rsidR="00203B3C">
        <w:rPr>
          <w:rFonts w:eastAsia="新細明體"/>
          <w:color w:val="000000" w:themeColor="text1"/>
          <w:lang w:eastAsia="zh-TW"/>
        </w:rPr>
        <w:t xml:space="preserve">other people’s religions and </w:t>
      </w:r>
      <w:r w:rsidRPr="001817DE">
        <w:rPr>
          <w:rFonts w:eastAsia="新細明體"/>
          <w:color w:val="000000" w:themeColor="text1"/>
          <w:lang w:eastAsia="zh-TW"/>
        </w:rPr>
        <w:t>theological beliefs</w:t>
      </w:r>
      <w:r w:rsidR="005B7D63">
        <w:rPr>
          <w:rFonts w:eastAsia="新細明體"/>
          <w:color w:val="000000" w:themeColor="text1"/>
          <w:lang w:eastAsia="zh-TW"/>
        </w:rPr>
        <w:t>,</w:t>
      </w:r>
      <w:r w:rsidR="00C55314">
        <w:rPr>
          <w:rFonts w:eastAsia="新細明體"/>
          <w:color w:val="000000" w:themeColor="text1"/>
          <w:lang w:eastAsia="zh-TW"/>
        </w:rPr>
        <w:t xml:space="preserve"> </w:t>
      </w:r>
      <w:proofErr w:type="gramStart"/>
      <w:r w:rsidR="00203B3C">
        <w:rPr>
          <w:rFonts w:eastAsia="新細明體"/>
          <w:color w:val="000000" w:themeColor="text1"/>
          <w:lang w:eastAsia="zh-TW"/>
        </w:rPr>
        <w:t>as long as</w:t>
      </w:r>
      <w:proofErr w:type="gramEnd"/>
      <w:r w:rsidR="00203B3C">
        <w:rPr>
          <w:rFonts w:eastAsia="新細明體"/>
          <w:color w:val="000000" w:themeColor="text1"/>
          <w:lang w:eastAsia="zh-TW"/>
        </w:rPr>
        <w:t xml:space="preserve"> we all commit to</w:t>
      </w:r>
      <w:r w:rsidR="005B7D63">
        <w:rPr>
          <w:rFonts w:eastAsia="新細明體"/>
          <w:color w:val="000000" w:themeColor="text1"/>
          <w:lang w:eastAsia="zh-TW"/>
        </w:rPr>
        <w:t xml:space="preserve"> </w:t>
      </w:r>
      <w:r w:rsidR="00C55314">
        <w:rPr>
          <w:rFonts w:eastAsia="新細明體"/>
          <w:color w:val="000000" w:themeColor="text1"/>
          <w:lang w:eastAsia="zh-TW"/>
        </w:rPr>
        <w:t>the fundamental principle that all humans enjoy equal rights and freedoms.</w:t>
      </w:r>
      <w:r w:rsidRPr="001817DE">
        <w:rPr>
          <w:rFonts w:eastAsia="新細明體"/>
          <w:color w:val="000000" w:themeColor="text1"/>
          <w:lang w:eastAsia="zh-TW"/>
        </w:rPr>
        <w:t xml:space="preserve"> </w:t>
      </w:r>
      <w:r w:rsidR="00FB59F5">
        <w:rPr>
          <w:rFonts w:eastAsia="新細明體" w:hint="eastAsia"/>
          <w:color w:val="000000" w:themeColor="text1"/>
          <w:lang w:eastAsia="zh-TW"/>
        </w:rPr>
        <w:t xml:space="preserve"> </w:t>
      </w:r>
      <w:r w:rsidR="00FB59F5">
        <w:rPr>
          <w:rFonts w:eastAsia="新細明體"/>
          <w:color w:val="000000" w:themeColor="text1"/>
          <w:lang w:eastAsia="zh-TW"/>
        </w:rPr>
        <w:t>Th</w:t>
      </w:r>
      <w:r w:rsidR="00C55314">
        <w:rPr>
          <w:rFonts w:eastAsia="新細明體"/>
          <w:color w:val="000000" w:themeColor="text1"/>
          <w:lang w:eastAsia="zh-TW"/>
        </w:rPr>
        <w:t xml:space="preserve">is implies </w:t>
      </w:r>
      <w:r w:rsidR="00CF64AB">
        <w:rPr>
          <w:rFonts w:eastAsia="新細明體"/>
          <w:color w:val="000000" w:themeColor="text1"/>
          <w:lang w:eastAsia="zh-TW"/>
        </w:rPr>
        <w:t xml:space="preserve">separation of the church and state, i.e., </w:t>
      </w:r>
      <w:r w:rsidR="00FB59F5">
        <w:rPr>
          <w:rFonts w:eastAsia="新細明體" w:hint="eastAsia"/>
          <w:color w:val="000000" w:themeColor="text1"/>
          <w:lang w:eastAsia="zh-TW"/>
        </w:rPr>
        <w:t>no</w:t>
      </w:r>
      <w:r w:rsidRPr="001817DE">
        <w:rPr>
          <w:rFonts w:eastAsia="新細明體"/>
          <w:bCs/>
          <w:color w:val="000000" w:themeColor="text1"/>
          <w:lang w:eastAsia="zh-TW"/>
        </w:rPr>
        <w:t xml:space="preserve"> religion</w:t>
      </w:r>
      <w:r w:rsidR="00FB59F5">
        <w:rPr>
          <w:rFonts w:eastAsia="新細明體" w:hint="eastAsia"/>
          <w:bCs/>
          <w:color w:val="000000" w:themeColor="text1"/>
          <w:lang w:eastAsia="zh-TW"/>
        </w:rPr>
        <w:t xml:space="preserve"> or church</w:t>
      </w:r>
      <w:r w:rsidRPr="001817DE">
        <w:rPr>
          <w:rFonts w:eastAsia="新細明體"/>
          <w:bCs/>
          <w:color w:val="000000" w:themeColor="text1"/>
          <w:lang w:eastAsia="zh-TW"/>
        </w:rPr>
        <w:t xml:space="preserve"> </w:t>
      </w:r>
      <w:r w:rsidR="00CD0BC2">
        <w:rPr>
          <w:rFonts w:eastAsia="新細明體"/>
          <w:bCs/>
          <w:color w:val="000000" w:themeColor="text1"/>
          <w:lang w:eastAsia="zh-TW"/>
        </w:rPr>
        <w:t xml:space="preserve">should </w:t>
      </w:r>
      <w:r w:rsidR="00FB59F5">
        <w:rPr>
          <w:rFonts w:eastAsia="新細明體" w:hint="eastAsia"/>
          <w:bCs/>
          <w:color w:val="000000" w:themeColor="text1"/>
          <w:lang w:eastAsia="zh-TW"/>
        </w:rPr>
        <w:t xml:space="preserve">wield </w:t>
      </w:r>
      <w:r w:rsidR="001F6E09">
        <w:rPr>
          <w:rFonts w:eastAsia="新細明體"/>
          <w:bCs/>
          <w:color w:val="000000" w:themeColor="text1"/>
          <w:lang w:eastAsia="zh-TW"/>
        </w:rPr>
        <w:t xml:space="preserve">political power </w:t>
      </w:r>
      <w:r w:rsidR="00FB59F5">
        <w:rPr>
          <w:rFonts w:eastAsia="新細明體" w:hint="eastAsia"/>
          <w:bCs/>
          <w:color w:val="000000" w:themeColor="text1"/>
          <w:lang w:eastAsia="zh-TW"/>
        </w:rPr>
        <w:t xml:space="preserve">that </w:t>
      </w:r>
      <w:r w:rsidR="00CF64AB">
        <w:rPr>
          <w:rFonts w:eastAsia="新細明體"/>
          <w:bCs/>
          <w:color w:val="000000" w:themeColor="text1"/>
          <w:lang w:eastAsia="zh-TW"/>
        </w:rPr>
        <w:t>c</w:t>
      </w:r>
      <w:r w:rsidR="00C55314">
        <w:rPr>
          <w:rFonts w:eastAsia="新細明體"/>
          <w:bCs/>
          <w:color w:val="000000" w:themeColor="text1"/>
          <w:lang w:eastAsia="zh-TW"/>
        </w:rPr>
        <w:t>ould</w:t>
      </w:r>
      <w:r w:rsidR="00FB59F5">
        <w:rPr>
          <w:rFonts w:eastAsia="新細明體" w:hint="eastAsia"/>
          <w:bCs/>
          <w:color w:val="000000" w:themeColor="text1"/>
          <w:lang w:eastAsia="zh-TW"/>
        </w:rPr>
        <w:t xml:space="preserve"> enable it to dominate over other religions or non-believers.  </w:t>
      </w:r>
      <w:r w:rsidRPr="001817DE">
        <w:rPr>
          <w:rFonts w:eastAsia="新細明體"/>
          <w:bCs/>
          <w:color w:val="000000" w:themeColor="text1"/>
          <w:lang w:eastAsia="zh-TW"/>
        </w:rPr>
        <w:t xml:space="preserve">Throughout history, there have been innumerable religious conflicts and wars. </w:t>
      </w:r>
      <w:r w:rsidRPr="001817DE">
        <w:rPr>
          <w:rFonts w:eastAsia="新細明體"/>
          <w:color w:val="000000" w:themeColor="text1"/>
          <w:lang w:eastAsia="zh-TW"/>
        </w:rPr>
        <w:t>Matthew White's </w:t>
      </w:r>
      <w:hyperlink r:id="rId19" w:history="1">
        <w:r w:rsidRPr="001817DE">
          <w:rPr>
            <w:rStyle w:val="a7"/>
            <w:rFonts w:eastAsia="新細明體"/>
            <w:i/>
            <w:iCs/>
            <w:color w:val="000000" w:themeColor="text1"/>
            <w:u w:val="none"/>
            <w:lang w:eastAsia="zh-TW"/>
          </w:rPr>
          <w:t>The Great Big Book of Horrible Things</w:t>
        </w:r>
      </w:hyperlink>
      <w:r w:rsidRPr="001817DE">
        <w:rPr>
          <w:rFonts w:eastAsia="新細明體"/>
          <w:color w:val="000000" w:themeColor="text1"/>
          <w:lang w:eastAsia="zh-TW"/>
        </w:rPr>
        <w:t xml:space="preserve"> named religion as the primary cause of 11 of the world's 100 deadliest atrocities. </w:t>
      </w:r>
      <w:r w:rsidR="00FB59F5">
        <w:rPr>
          <w:rFonts w:eastAsia="新細明體" w:hint="eastAsia"/>
          <w:color w:val="000000" w:themeColor="text1"/>
          <w:lang w:eastAsia="zh-TW"/>
        </w:rPr>
        <w:t xml:space="preserve">  </w:t>
      </w:r>
    </w:p>
    <w:p w14:paraId="561BB969" w14:textId="77777777" w:rsidR="00E964E1" w:rsidRPr="001817DE" w:rsidRDefault="00AB6321" w:rsidP="00C75A70">
      <w:pPr>
        <w:spacing w:line="480" w:lineRule="auto"/>
        <w:jc w:val="both"/>
        <w:rPr>
          <w:rFonts w:eastAsia="新細明體"/>
          <w:color w:val="000000" w:themeColor="text1"/>
          <w:lang w:eastAsia="zh-TW"/>
        </w:rPr>
      </w:pPr>
      <w:r w:rsidRPr="001817DE">
        <w:rPr>
          <w:rFonts w:eastAsia="新細明體"/>
          <w:color w:val="000000" w:themeColor="text1"/>
          <w:lang w:eastAsia="zh-TW"/>
        </w:rPr>
        <w:tab/>
      </w:r>
    </w:p>
    <w:p w14:paraId="4A35F500" w14:textId="5C43AFAE" w:rsidR="008B6C25" w:rsidRDefault="00AB6321" w:rsidP="00C75A70">
      <w:pPr>
        <w:spacing w:line="480" w:lineRule="auto"/>
        <w:ind w:firstLine="426"/>
        <w:jc w:val="both"/>
        <w:rPr>
          <w:rFonts w:eastAsia="新細明體"/>
          <w:color w:val="000000" w:themeColor="text1"/>
          <w:lang w:eastAsia="zh-TW"/>
        </w:rPr>
      </w:pPr>
      <w:r w:rsidRPr="001817DE">
        <w:rPr>
          <w:rFonts w:eastAsia="新細明體"/>
          <w:color w:val="000000" w:themeColor="text1"/>
          <w:lang w:eastAsia="zh-TW"/>
        </w:rPr>
        <w:lastRenderedPageBreak/>
        <w:t>Minkov, Welzel and Schachner</w:t>
      </w:r>
      <w:r w:rsidR="00C55314">
        <w:rPr>
          <w:rFonts w:eastAsia="新細明體"/>
          <w:color w:val="000000" w:themeColor="text1"/>
          <w:lang w:eastAsia="zh-TW"/>
        </w:rPr>
        <w:t xml:space="preserve"> </w:t>
      </w:r>
      <w:r w:rsidRPr="001817DE">
        <w:rPr>
          <w:rFonts w:eastAsia="新細明體"/>
          <w:color w:val="000000" w:themeColor="text1"/>
          <w:lang w:eastAsia="zh-TW"/>
        </w:rPr>
        <w:t>noted that “numerous studies have reported a positive individual-level association between happiness and two psychologically distinct states of mind: religious faith and subjective freedom</w:t>
      </w:r>
      <w:r w:rsidR="005C0E89">
        <w:rPr>
          <w:rFonts w:eastAsia="新細明體"/>
          <w:color w:val="000000" w:themeColor="text1"/>
          <w:lang w:eastAsia="zh-TW"/>
        </w:rPr>
        <w:t>.</w:t>
      </w:r>
      <w:r w:rsidRPr="001817DE">
        <w:rPr>
          <w:rFonts w:eastAsia="新細明體"/>
          <w:color w:val="000000" w:themeColor="text1"/>
          <w:lang w:eastAsia="zh-TW"/>
        </w:rPr>
        <w:t>”</w:t>
      </w:r>
      <w:r w:rsidR="005C0E89">
        <w:rPr>
          <w:rStyle w:val="a6"/>
          <w:rFonts w:eastAsia="新細明體"/>
          <w:color w:val="000000" w:themeColor="text1"/>
          <w:lang w:eastAsia="zh-TW"/>
        </w:rPr>
        <w:footnoteReference w:id="53"/>
      </w:r>
      <w:r w:rsidRPr="001817DE">
        <w:rPr>
          <w:rFonts w:eastAsia="新細明體"/>
          <w:color w:val="000000" w:themeColor="text1"/>
          <w:lang w:eastAsia="zh-TW"/>
        </w:rPr>
        <w:t xml:space="preserve"> (</w:t>
      </w:r>
      <w:r w:rsidR="00CD7E28">
        <w:rPr>
          <w:rFonts w:eastAsia="新細明體"/>
          <w:color w:val="000000" w:themeColor="text1"/>
          <w:lang w:eastAsia="zh-TW"/>
        </w:rPr>
        <w:t xml:space="preserve">p. </w:t>
      </w:r>
      <w:r w:rsidRPr="001817DE">
        <w:rPr>
          <w:rFonts w:eastAsia="新細明體"/>
          <w:color w:val="000000" w:themeColor="text1"/>
          <w:lang w:eastAsia="zh-TW"/>
        </w:rPr>
        <w:t xml:space="preserve">2873). But what is it in religiosity that makes people happy?  One interesting finding of the paper is that subjective freedom and religious faith appear to be substitutes in furthering subjective well-being.  </w:t>
      </w:r>
      <w:r w:rsidR="006363E7">
        <w:rPr>
          <w:rFonts w:eastAsia="新細明體"/>
          <w:color w:val="000000" w:themeColor="text1"/>
          <w:lang w:eastAsia="zh-TW"/>
        </w:rPr>
        <w:t xml:space="preserve">One interpretation of this result is that religious faith is </w:t>
      </w:r>
      <w:r w:rsidR="004825C6">
        <w:rPr>
          <w:rFonts w:eastAsia="新細明體" w:hint="eastAsia"/>
          <w:color w:val="000000" w:themeColor="text1"/>
          <w:lang w:eastAsia="zh-TW"/>
        </w:rPr>
        <w:t xml:space="preserve">itself </w:t>
      </w:r>
      <w:r w:rsidR="006363E7">
        <w:rPr>
          <w:rFonts w:eastAsia="新細明體"/>
          <w:color w:val="000000" w:themeColor="text1"/>
          <w:lang w:eastAsia="zh-TW"/>
        </w:rPr>
        <w:t>a source of subjective freedom</w:t>
      </w:r>
      <w:r w:rsidR="00CF64AB">
        <w:rPr>
          <w:rFonts w:eastAsia="新細明體"/>
          <w:color w:val="000000" w:themeColor="text1"/>
          <w:lang w:eastAsia="zh-TW"/>
        </w:rPr>
        <w:t>,</w:t>
      </w:r>
      <w:r w:rsidR="004825C6">
        <w:rPr>
          <w:rFonts w:eastAsia="新細明體" w:hint="eastAsia"/>
          <w:color w:val="000000" w:themeColor="text1"/>
          <w:lang w:eastAsia="zh-TW"/>
        </w:rPr>
        <w:t xml:space="preserve"> as </w:t>
      </w:r>
      <w:r w:rsidR="00CF64AB">
        <w:rPr>
          <w:rFonts w:eastAsia="新細明體"/>
          <w:color w:val="000000" w:themeColor="text1"/>
          <w:lang w:eastAsia="zh-TW"/>
        </w:rPr>
        <w:t xml:space="preserve">all </w:t>
      </w:r>
      <w:r w:rsidR="00CF64AB" w:rsidRPr="00CF64AB">
        <w:rPr>
          <w:rFonts w:eastAsia="新細明體"/>
          <w:color w:val="000000" w:themeColor="text1"/>
          <w:lang w:eastAsia="zh-TW"/>
        </w:rPr>
        <w:t>monotheistic religions</w:t>
      </w:r>
      <w:r w:rsidR="00CF64AB" w:rsidRPr="00CF64AB">
        <w:rPr>
          <w:rFonts w:eastAsia="新細明體" w:hint="eastAsia"/>
          <w:color w:val="000000" w:themeColor="text1"/>
          <w:lang w:eastAsia="zh-TW"/>
        </w:rPr>
        <w:t xml:space="preserve"> </w:t>
      </w:r>
      <w:r w:rsidR="004825C6">
        <w:rPr>
          <w:rFonts w:eastAsia="新細明體" w:hint="eastAsia"/>
          <w:color w:val="000000" w:themeColor="text1"/>
          <w:lang w:eastAsia="zh-TW"/>
        </w:rPr>
        <w:t>ask us to be humble</w:t>
      </w:r>
      <w:r w:rsidR="00CF64AB">
        <w:rPr>
          <w:rFonts w:eastAsia="新細明體"/>
          <w:color w:val="000000" w:themeColor="text1"/>
          <w:lang w:eastAsia="zh-TW"/>
        </w:rPr>
        <w:t xml:space="preserve"> especially before God</w:t>
      </w:r>
      <w:r w:rsidR="00CD7E28">
        <w:rPr>
          <w:rFonts w:eastAsia="新細明體"/>
          <w:color w:val="000000" w:themeColor="text1"/>
          <w:lang w:eastAsia="zh-TW"/>
        </w:rPr>
        <w:t xml:space="preserve">, </w:t>
      </w:r>
      <w:r w:rsidR="00CF64AB">
        <w:rPr>
          <w:rFonts w:eastAsia="新細明體"/>
          <w:color w:val="000000" w:themeColor="text1"/>
          <w:lang w:eastAsia="zh-TW"/>
        </w:rPr>
        <w:t xml:space="preserve">spiritual teachers in other religions ask us to </w:t>
      </w:r>
      <w:proofErr w:type="gramStart"/>
      <w:r w:rsidR="00CD7E28">
        <w:rPr>
          <w:rFonts w:eastAsia="新細明體"/>
          <w:color w:val="000000" w:themeColor="text1"/>
          <w:lang w:eastAsia="zh-TW"/>
        </w:rPr>
        <w:t>frees</w:t>
      </w:r>
      <w:proofErr w:type="gramEnd"/>
      <w:r w:rsidR="00CD7E28">
        <w:rPr>
          <w:rFonts w:eastAsia="新細明體"/>
          <w:color w:val="000000" w:themeColor="text1"/>
          <w:lang w:eastAsia="zh-TW"/>
        </w:rPr>
        <w:t xml:space="preserve"> </w:t>
      </w:r>
      <w:r w:rsidR="00CF64AB">
        <w:rPr>
          <w:rFonts w:eastAsia="新細明體"/>
          <w:color w:val="000000" w:themeColor="text1"/>
          <w:lang w:eastAsia="zh-TW"/>
        </w:rPr>
        <w:t xml:space="preserve">ourselves </w:t>
      </w:r>
      <w:r w:rsidR="00CD7E28">
        <w:rPr>
          <w:rFonts w:eastAsia="新細明體"/>
          <w:color w:val="000000" w:themeColor="text1"/>
          <w:lang w:eastAsia="zh-TW"/>
        </w:rPr>
        <w:t>from obsessions that stem from a strong ego</w:t>
      </w:r>
      <w:r w:rsidR="006363E7">
        <w:rPr>
          <w:rFonts w:eastAsia="新細明體"/>
          <w:color w:val="000000" w:themeColor="text1"/>
          <w:lang w:eastAsia="zh-TW"/>
        </w:rPr>
        <w:t xml:space="preserve">.  </w:t>
      </w:r>
      <w:r w:rsidRPr="001817DE">
        <w:rPr>
          <w:rFonts w:eastAsia="新細明體"/>
          <w:color w:val="000000" w:themeColor="text1"/>
          <w:lang w:eastAsia="zh-TW"/>
        </w:rPr>
        <w:t xml:space="preserve">Paul </w:t>
      </w:r>
      <w:r w:rsidR="00C55314">
        <w:rPr>
          <w:rFonts w:eastAsia="新細明體"/>
          <w:color w:val="000000" w:themeColor="text1"/>
          <w:lang w:eastAsia="zh-TW"/>
        </w:rPr>
        <w:t xml:space="preserve">T.P. </w:t>
      </w:r>
      <w:r w:rsidRPr="001817DE">
        <w:rPr>
          <w:rFonts w:eastAsia="新細明體"/>
          <w:color w:val="000000" w:themeColor="text1"/>
          <w:lang w:eastAsia="zh-TW"/>
        </w:rPr>
        <w:t>Wong makes the case that transcending the ego gives one meaning and enables one to realize one’s best.</w:t>
      </w:r>
      <w:r w:rsidR="00C519EB">
        <w:rPr>
          <w:rStyle w:val="a6"/>
          <w:rFonts w:eastAsia="新細明體"/>
          <w:color w:val="000000" w:themeColor="text1"/>
          <w:lang w:eastAsia="zh-TW"/>
        </w:rPr>
        <w:footnoteReference w:id="54"/>
      </w:r>
      <w:r w:rsidRPr="001817DE">
        <w:rPr>
          <w:rFonts w:eastAsia="新細明體"/>
          <w:color w:val="000000" w:themeColor="text1"/>
          <w:lang w:eastAsia="zh-TW"/>
        </w:rPr>
        <w:t xml:space="preserve"> </w:t>
      </w:r>
      <w:r w:rsidR="006363E7">
        <w:rPr>
          <w:rFonts w:eastAsia="新細明體"/>
          <w:color w:val="000000" w:themeColor="text1"/>
          <w:lang w:eastAsia="zh-TW"/>
        </w:rPr>
        <w:t>Anyone who does this, even if one does not have a religion, finds subjective freedom because one will be free from the many incumbrances caused by a strong ego. No wonder m</w:t>
      </w:r>
      <w:r w:rsidRPr="001817DE">
        <w:rPr>
          <w:rFonts w:eastAsia="新細明體"/>
          <w:color w:val="000000" w:themeColor="text1"/>
          <w:lang w:eastAsia="zh-TW"/>
        </w:rPr>
        <w:t>any recent studies</w:t>
      </w:r>
      <w:r w:rsidR="00843668" w:rsidRPr="001817DE">
        <w:rPr>
          <w:rFonts w:eastAsia="新細明體"/>
          <w:color w:val="000000" w:themeColor="text1"/>
          <w:lang w:eastAsia="zh-TW"/>
        </w:rPr>
        <w:t xml:space="preserve"> </w:t>
      </w:r>
      <w:r w:rsidRPr="001817DE">
        <w:rPr>
          <w:rFonts w:eastAsia="新細明體"/>
          <w:color w:val="000000" w:themeColor="text1"/>
          <w:lang w:eastAsia="zh-TW"/>
        </w:rPr>
        <w:t xml:space="preserve">have found self-transcendence </w:t>
      </w:r>
      <w:r w:rsidR="00E83124">
        <w:rPr>
          <w:rFonts w:eastAsia="新細明體"/>
          <w:color w:val="000000" w:themeColor="text1"/>
          <w:lang w:eastAsia="zh-TW"/>
        </w:rPr>
        <w:t xml:space="preserve">to be </w:t>
      </w:r>
      <w:r w:rsidRPr="001817DE">
        <w:rPr>
          <w:rFonts w:eastAsia="新細明體"/>
          <w:color w:val="000000" w:themeColor="text1"/>
          <w:lang w:eastAsia="zh-TW"/>
        </w:rPr>
        <w:t xml:space="preserve">an important driver of happiness and </w:t>
      </w:r>
      <w:r w:rsidR="00CF64AB">
        <w:rPr>
          <w:rFonts w:eastAsia="新細明體"/>
          <w:color w:val="000000" w:themeColor="text1"/>
          <w:lang w:eastAsia="zh-TW"/>
        </w:rPr>
        <w:t xml:space="preserve">humility </w:t>
      </w:r>
      <w:r w:rsidRPr="001817DE">
        <w:rPr>
          <w:rFonts w:eastAsia="新細明體"/>
          <w:color w:val="000000" w:themeColor="text1"/>
          <w:lang w:eastAsia="zh-TW"/>
        </w:rPr>
        <w:t>is a common denominator among religions.</w:t>
      </w:r>
      <w:r w:rsidR="00E83124">
        <w:rPr>
          <w:rStyle w:val="a6"/>
          <w:rFonts w:eastAsia="新細明體"/>
          <w:color w:val="000000" w:themeColor="text1"/>
          <w:lang w:eastAsia="zh-TW"/>
        </w:rPr>
        <w:footnoteReference w:id="55"/>
      </w:r>
      <w:r w:rsidRPr="001817DE">
        <w:rPr>
          <w:rFonts w:eastAsia="新細明體"/>
          <w:color w:val="000000" w:themeColor="text1"/>
          <w:lang w:eastAsia="zh-TW"/>
        </w:rPr>
        <w:t xml:space="preserve"> </w:t>
      </w:r>
      <w:r w:rsidRPr="001817DE">
        <w:rPr>
          <w:rFonts w:eastAsia="新細明體"/>
          <w:bCs/>
          <w:color w:val="000000" w:themeColor="text1"/>
          <w:lang w:eastAsia="zh-TW"/>
        </w:rPr>
        <w:t>Transcendence is about focusing less on the ego and connecting more with our humanity</w:t>
      </w:r>
      <w:r w:rsidR="001C196F">
        <w:rPr>
          <w:rFonts w:eastAsia="新細明體"/>
          <w:bCs/>
          <w:color w:val="000000" w:themeColor="text1"/>
          <w:lang w:eastAsia="zh-TW"/>
        </w:rPr>
        <w:t>.</w:t>
      </w:r>
      <w:r w:rsidR="001C196F">
        <w:rPr>
          <w:rStyle w:val="a6"/>
          <w:rFonts w:eastAsia="新細明體"/>
          <w:bCs/>
          <w:color w:val="000000" w:themeColor="text1"/>
          <w:lang w:eastAsia="zh-TW"/>
        </w:rPr>
        <w:footnoteReference w:id="56"/>
      </w:r>
      <w:r w:rsidRPr="001817DE">
        <w:rPr>
          <w:rFonts w:eastAsia="新細明體"/>
          <w:color w:val="000000" w:themeColor="text1"/>
          <w:lang w:eastAsia="zh-TW"/>
        </w:rPr>
        <w:t xml:space="preserve"> </w:t>
      </w:r>
      <w:r w:rsidRPr="001817DE">
        <w:rPr>
          <w:rFonts w:eastAsia="新細明體"/>
          <w:bCs/>
          <w:color w:val="000000" w:themeColor="text1"/>
          <w:lang w:eastAsia="zh-TW"/>
        </w:rPr>
        <w:t xml:space="preserve">The essence of transcendence is perhaps best captured by the Buddhist philosophy of “letting go of the self” and focusing less on the distinctions or </w:t>
      </w:r>
      <w:r w:rsidR="00EB4826">
        <w:rPr>
          <w:rFonts w:eastAsia="新細明體"/>
          <w:bCs/>
          <w:color w:val="000000" w:themeColor="text1"/>
          <w:lang w:eastAsia="zh-TW"/>
        </w:rPr>
        <w:t xml:space="preserve">fixed </w:t>
      </w:r>
      <w:r w:rsidR="00EB4826" w:rsidRPr="00EB4826">
        <w:rPr>
          <w:rFonts w:eastAsia="新細明體"/>
          <w:bCs/>
          <w:color w:val="000000" w:themeColor="text1"/>
          <w:lang w:eastAsia="zh-TW"/>
        </w:rPr>
        <w:t>notion</w:t>
      </w:r>
      <w:r w:rsidR="00EB4826">
        <w:rPr>
          <w:rFonts w:eastAsia="新細明體"/>
          <w:bCs/>
          <w:color w:val="000000" w:themeColor="text1"/>
          <w:lang w:eastAsia="zh-TW"/>
        </w:rPr>
        <w:t>s</w:t>
      </w:r>
      <w:r w:rsidR="00EB4826" w:rsidRPr="00EB4826">
        <w:rPr>
          <w:rFonts w:eastAsia="新細明體"/>
          <w:bCs/>
          <w:color w:val="000000" w:themeColor="text1"/>
          <w:lang w:eastAsia="zh-TW"/>
        </w:rPr>
        <w:t xml:space="preserve"> of self</w:t>
      </w:r>
      <w:r w:rsidR="00EB4826">
        <w:rPr>
          <w:rFonts w:eastAsia="新細明體"/>
          <w:bCs/>
          <w:color w:val="000000" w:themeColor="text1"/>
          <w:lang w:eastAsia="zh-TW"/>
        </w:rPr>
        <w:t xml:space="preserve">,  </w:t>
      </w:r>
      <w:r w:rsidR="00EB4826" w:rsidRPr="00EB4826">
        <w:rPr>
          <w:rFonts w:eastAsia="新細明體"/>
          <w:bCs/>
          <w:color w:val="000000" w:themeColor="text1"/>
          <w:lang w:eastAsia="zh-TW"/>
        </w:rPr>
        <w:t>people</w:t>
      </w:r>
      <w:r w:rsidR="00EB4826">
        <w:rPr>
          <w:rFonts w:eastAsia="新細明體"/>
          <w:bCs/>
          <w:color w:val="000000" w:themeColor="text1"/>
          <w:lang w:eastAsia="zh-TW"/>
        </w:rPr>
        <w:t xml:space="preserve">, </w:t>
      </w:r>
      <w:r w:rsidR="00EB4826" w:rsidRPr="00EB4826">
        <w:rPr>
          <w:rFonts w:eastAsia="新細明體"/>
          <w:bCs/>
          <w:color w:val="000000" w:themeColor="text1"/>
          <w:lang w:eastAsia="zh-TW"/>
        </w:rPr>
        <w:t>sentient beings</w:t>
      </w:r>
      <w:r w:rsidR="00EB4826">
        <w:rPr>
          <w:rFonts w:eastAsia="新細明體"/>
          <w:bCs/>
          <w:color w:val="000000" w:themeColor="text1"/>
          <w:lang w:eastAsia="zh-TW"/>
        </w:rPr>
        <w:t xml:space="preserve">, and </w:t>
      </w:r>
      <w:r w:rsidR="00EB4826" w:rsidRPr="00EB4826">
        <w:rPr>
          <w:rFonts w:eastAsia="新細明體"/>
          <w:bCs/>
          <w:color w:val="000000" w:themeColor="text1"/>
          <w:lang w:eastAsia="zh-TW"/>
        </w:rPr>
        <w:t>lifespan</w:t>
      </w:r>
      <w:r w:rsidR="00EB4826">
        <w:rPr>
          <w:rFonts w:eastAsia="新細明體"/>
          <w:bCs/>
          <w:color w:val="000000" w:themeColor="text1"/>
          <w:lang w:eastAsia="zh-TW"/>
        </w:rPr>
        <w:t>s.</w:t>
      </w:r>
      <w:r w:rsidR="005C0E89">
        <w:rPr>
          <w:rStyle w:val="a6"/>
          <w:rFonts w:eastAsia="新細明體"/>
          <w:bCs/>
          <w:color w:val="000000" w:themeColor="text1"/>
          <w:lang w:eastAsia="zh-TW"/>
        </w:rPr>
        <w:footnoteReference w:id="57"/>
      </w:r>
      <w:r w:rsidRPr="001817DE">
        <w:rPr>
          <w:rFonts w:eastAsia="新細明體"/>
          <w:bCs/>
          <w:color w:val="000000" w:themeColor="text1"/>
          <w:lang w:eastAsia="zh-TW"/>
        </w:rPr>
        <w:t xml:space="preserve"> Maslow has described self-transcendence as a </w:t>
      </w:r>
      <w:r w:rsidRPr="001817DE">
        <w:rPr>
          <w:rFonts w:eastAsia="新細明體"/>
          <w:bCs/>
          <w:color w:val="000000" w:themeColor="text1"/>
          <w:lang w:eastAsia="zh-TW"/>
        </w:rPr>
        <w:lastRenderedPageBreak/>
        <w:t>confluence of intense emotional responses comprising “wonder, surprise, awe, amazement, reverence, humility and surrender before the experience as before something great”.</w:t>
      </w:r>
      <w:r w:rsidR="00D82EEF">
        <w:rPr>
          <w:rStyle w:val="a6"/>
          <w:rFonts w:eastAsia="新細明體"/>
          <w:bCs/>
          <w:color w:val="000000" w:themeColor="text1"/>
          <w:lang w:eastAsia="zh-TW"/>
        </w:rPr>
        <w:footnoteReference w:id="58"/>
      </w:r>
      <w:r w:rsidRPr="001817DE">
        <w:rPr>
          <w:rFonts w:eastAsia="新細明體"/>
          <w:color w:val="000000" w:themeColor="text1"/>
          <w:lang w:eastAsia="zh-TW"/>
        </w:rPr>
        <w:t xml:space="preserve">  </w:t>
      </w:r>
      <w:r w:rsidRPr="001817DE">
        <w:rPr>
          <w:rFonts w:eastAsia="新細明體"/>
          <w:bCs/>
          <w:color w:val="000000" w:themeColor="text1"/>
          <w:lang w:eastAsia="zh-TW"/>
        </w:rPr>
        <w:t>Spiritual living is living with a deep respect for life; at its core, it involves developing a connectedness to humanity and nature, in the process liberating one from self-centeredness. With this premise, the all-encompassing nature of</w:t>
      </w:r>
      <w:r w:rsidRPr="001817DE">
        <w:rPr>
          <w:rFonts w:eastAsia="新細明體"/>
          <w:color w:val="000000" w:themeColor="text1"/>
          <w:lang w:eastAsia="zh-TW"/>
        </w:rPr>
        <w:t xml:space="preserve"> </w:t>
      </w:r>
      <w:r w:rsidRPr="001817DE">
        <w:rPr>
          <w:rFonts w:eastAsia="新細明體"/>
          <w:bCs/>
          <w:color w:val="000000" w:themeColor="text1"/>
          <w:lang w:eastAsia="zh-TW"/>
        </w:rPr>
        <w:t xml:space="preserve">transcendence </w:t>
      </w:r>
      <w:r w:rsidRPr="001817DE">
        <w:rPr>
          <w:rFonts w:eastAsia="新細明體"/>
          <w:color w:val="000000" w:themeColor="text1"/>
          <w:lang w:eastAsia="zh-TW"/>
        </w:rPr>
        <w:t>is the ultimate antidote against divisiveness and the “identity crisis</w:t>
      </w:r>
      <w:r w:rsidR="00CD7E28">
        <w:rPr>
          <w:rFonts w:eastAsia="新細明體"/>
          <w:color w:val="000000" w:themeColor="text1"/>
          <w:lang w:eastAsia="zh-TW"/>
        </w:rPr>
        <w:t>,</w:t>
      </w:r>
      <w:r w:rsidRPr="001817DE">
        <w:rPr>
          <w:rFonts w:eastAsia="新細明體"/>
          <w:color w:val="000000" w:themeColor="text1"/>
          <w:lang w:eastAsia="zh-TW"/>
        </w:rPr>
        <w:t>”</w:t>
      </w:r>
      <w:r w:rsidR="00CD7E28">
        <w:rPr>
          <w:rFonts w:eastAsia="新細明體"/>
          <w:color w:val="000000" w:themeColor="text1"/>
          <w:lang w:eastAsia="zh-TW"/>
        </w:rPr>
        <w:t xml:space="preserve"> which feeds one’s self-doubt and could be the origin of oikophobia.</w:t>
      </w:r>
    </w:p>
    <w:p w14:paraId="2CA1524F" w14:textId="77777777" w:rsidR="00CF64AB" w:rsidRPr="001817DE" w:rsidRDefault="00CF64AB" w:rsidP="00C75A70">
      <w:pPr>
        <w:spacing w:line="480" w:lineRule="auto"/>
        <w:ind w:firstLine="426"/>
        <w:jc w:val="both"/>
        <w:rPr>
          <w:color w:val="000000" w:themeColor="text1"/>
        </w:rPr>
      </w:pPr>
    </w:p>
    <w:p w14:paraId="31AF2E40" w14:textId="40BCF65E" w:rsidR="00F45427" w:rsidRPr="001817DE" w:rsidRDefault="00AB6321" w:rsidP="00C75A70">
      <w:pPr>
        <w:autoSpaceDE w:val="0"/>
        <w:autoSpaceDN w:val="0"/>
        <w:adjustRightInd w:val="0"/>
        <w:spacing w:line="480" w:lineRule="auto"/>
        <w:ind w:firstLine="426"/>
        <w:jc w:val="both"/>
        <w:rPr>
          <w:rFonts w:eastAsia="SimSun"/>
          <w:color w:val="000000" w:themeColor="text1"/>
          <w:lang w:val="en-HK"/>
        </w:rPr>
      </w:pPr>
      <w:r w:rsidRPr="001817DE">
        <w:rPr>
          <w:rFonts w:eastAsia="新細明體"/>
          <w:color w:val="000000" w:themeColor="text1"/>
          <w:lang w:val="en-HK" w:eastAsia="zh-TW"/>
        </w:rPr>
        <w:t xml:space="preserve">We </w:t>
      </w:r>
      <w:r w:rsidRPr="001817DE">
        <w:rPr>
          <w:rFonts w:eastAsia="新細明體"/>
          <w:bCs/>
          <w:color w:val="000000" w:themeColor="text1"/>
          <w:lang w:val="en-HK" w:eastAsia="zh-TW"/>
        </w:rPr>
        <w:t xml:space="preserve">could </w:t>
      </w:r>
      <w:r w:rsidRPr="001817DE">
        <w:rPr>
          <w:rFonts w:eastAsia="新細明體"/>
          <w:color w:val="000000" w:themeColor="text1"/>
          <w:lang w:val="en-HK" w:eastAsia="zh-TW"/>
        </w:rPr>
        <w:t xml:space="preserve">distinguish </w:t>
      </w:r>
      <w:r w:rsidRPr="001817DE">
        <w:rPr>
          <w:rFonts w:eastAsia="新細明體"/>
          <w:bCs/>
          <w:color w:val="000000" w:themeColor="text1"/>
          <w:lang w:val="en-HK" w:eastAsia="zh-TW"/>
        </w:rPr>
        <w:t>between</w:t>
      </w:r>
      <w:r w:rsidRPr="001817DE">
        <w:rPr>
          <w:rFonts w:eastAsia="新細明體"/>
          <w:color w:val="000000" w:themeColor="text1"/>
          <w:lang w:val="en-HK" w:eastAsia="zh-TW"/>
        </w:rPr>
        <w:t xml:space="preserve"> two kinds of institutions. An “open” institutional design </w:t>
      </w:r>
      <w:r w:rsidR="00826D88" w:rsidRPr="001817DE">
        <w:rPr>
          <w:rFonts w:eastAsia="新細明體"/>
          <w:color w:val="000000" w:themeColor="text1"/>
          <w:lang w:val="en-HK" w:eastAsia="zh-TW"/>
        </w:rPr>
        <w:t>based on institutional logics and mechanisms</w:t>
      </w:r>
      <w:r w:rsidRPr="001817DE">
        <w:rPr>
          <w:rFonts w:eastAsia="新細明體"/>
          <w:color w:val="000000" w:themeColor="text1"/>
          <w:lang w:val="en-HK" w:eastAsia="zh-TW"/>
        </w:rPr>
        <w:t xml:space="preserve"> that actively facilitate “improving with the times,” or passively allow such adaptations. A “closed” institutional design on the other hand provides little incentive for people to change even if they </w:t>
      </w:r>
      <w:r w:rsidRPr="001817DE">
        <w:rPr>
          <w:rFonts w:eastAsia="新細明體"/>
          <w:bCs/>
          <w:color w:val="000000" w:themeColor="text1"/>
          <w:lang w:val="en-HK" w:eastAsia="zh-TW"/>
        </w:rPr>
        <w:t>could</w:t>
      </w:r>
      <w:r w:rsidRPr="001817DE">
        <w:rPr>
          <w:rFonts w:eastAsia="新細明體"/>
          <w:color w:val="000000" w:themeColor="text1"/>
          <w:lang w:val="en-HK" w:eastAsia="zh-TW"/>
        </w:rPr>
        <w:t xml:space="preserve">, while those </w:t>
      </w:r>
      <w:r w:rsidR="004825C6">
        <w:rPr>
          <w:rFonts w:eastAsia="新細明體" w:hint="eastAsia"/>
          <w:bCs/>
          <w:color w:val="000000" w:themeColor="text1"/>
          <w:lang w:val="en-HK" w:eastAsia="zh-TW"/>
        </w:rPr>
        <w:t xml:space="preserve">in </w:t>
      </w:r>
      <w:r w:rsidR="004825C6">
        <w:rPr>
          <w:rFonts w:eastAsia="新細明體"/>
          <w:bCs/>
          <w:color w:val="000000" w:themeColor="text1"/>
          <w:lang w:val="en-HK" w:eastAsia="zh-TW"/>
        </w:rPr>
        <w:t>favour</w:t>
      </w:r>
      <w:r w:rsidR="004825C6">
        <w:rPr>
          <w:rFonts w:eastAsia="新細明體" w:hint="eastAsia"/>
          <w:bCs/>
          <w:color w:val="000000" w:themeColor="text1"/>
          <w:lang w:val="en-HK" w:eastAsia="zh-TW"/>
        </w:rPr>
        <w:t xml:space="preserve"> of change</w:t>
      </w:r>
      <w:r w:rsidRPr="001817DE">
        <w:rPr>
          <w:rFonts w:eastAsia="新細明體"/>
          <w:bCs/>
          <w:color w:val="000000" w:themeColor="text1"/>
          <w:lang w:val="en-HK" w:eastAsia="zh-TW"/>
        </w:rPr>
        <w:t xml:space="preserve"> </w:t>
      </w:r>
      <w:r w:rsidR="004825C6">
        <w:rPr>
          <w:rFonts w:eastAsia="新細明體" w:hint="eastAsia"/>
          <w:bCs/>
          <w:color w:val="000000" w:themeColor="text1"/>
          <w:lang w:val="en-HK" w:eastAsia="zh-TW"/>
        </w:rPr>
        <w:t xml:space="preserve">may be blocked from </w:t>
      </w:r>
      <w:r w:rsidRPr="001817DE">
        <w:rPr>
          <w:rFonts w:eastAsia="新細明體"/>
          <w:color w:val="000000" w:themeColor="text1"/>
          <w:lang w:val="en-HK" w:eastAsia="zh-TW"/>
        </w:rPr>
        <w:t>effect</w:t>
      </w:r>
      <w:r w:rsidR="004825C6">
        <w:rPr>
          <w:rFonts w:eastAsia="新細明體" w:hint="eastAsia"/>
          <w:color w:val="000000" w:themeColor="text1"/>
          <w:lang w:val="en-HK" w:eastAsia="zh-TW"/>
        </w:rPr>
        <w:t>ing</w:t>
      </w:r>
      <w:r w:rsidRPr="001817DE">
        <w:rPr>
          <w:rFonts w:eastAsia="新細明體"/>
          <w:color w:val="000000" w:themeColor="text1"/>
          <w:lang w:val="en-HK" w:eastAsia="zh-TW"/>
        </w:rPr>
        <w:t xml:space="preserve"> any change. A closed institutional design is closed typically because vested interests protect their interests through monopolizing power, or because society has come to accept the prevailing rules, values, and practices as sacrosanct and not to be challenged. Those holding on to power tend </w:t>
      </w:r>
      <w:r w:rsidRPr="001817DE">
        <w:rPr>
          <w:rFonts w:eastAsia="新細明體"/>
          <w:bCs/>
          <w:color w:val="000000" w:themeColor="text1"/>
          <w:lang w:val="en-HK" w:eastAsia="zh-TW"/>
        </w:rPr>
        <w:t>to emphasise</w:t>
      </w:r>
      <w:r w:rsidRPr="001817DE">
        <w:rPr>
          <w:rFonts w:eastAsia="新細明體"/>
          <w:color w:val="000000" w:themeColor="text1"/>
          <w:lang w:val="en-HK" w:eastAsia="zh-TW"/>
        </w:rPr>
        <w:t xml:space="preserve"> these rules, values, and practices to maintain their power and privileges.</w:t>
      </w:r>
      <w:r w:rsidR="003C009A">
        <w:rPr>
          <w:rStyle w:val="a6"/>
          <w:rFonts w:eastAsia="新細明體"/>
          <w:color w:val="000000" w:themeColor="text1"/>
          <w:lang w:val="en-HK" w:eastAsia="zh-TW"/>
        </w:rPr>
        <w:footnoteReference w:id="59"/>
      </w:r>
      <w:r w:rsidR="00C467F6" w:rsidRPr="001817DE">
        <w:rPr>
          <w:rFonts w:eastAsia="SimSun"/>
          <w:color w:val="000000" w:themeColor="text1"/>
          <w:lang w:val="en-HK"/>
        </w:rPr>
        <w:t xml:space="preserve">  </w:t>
      </w:r>
    </w:p>
    <w:p w14:paraId="6C961C08" w14:textId="77777777" w:rsidR="00F45427" w:rsidRPr="001817DE" w:rsidRDefault="00F45427" w:rsidP="00C75A70">
      <w:pPr>
        <w:autoSpaceDE w:val="0"/>
        <w:autoSpaceDN w:val="0"/>
        <w:adjustRightInd w:val="0"/>
        <w:spacing w:line="480" w:lineRule="auto"/>
        <w:jc w:val="both"/>
        <w:rPr>
          <w:rFonts w:eastAsia="SimSun"/>
          <w:color w:val="000000" w:themeColor="text1"/>
          <w:lang w:val="en-HK"/>
        </w:rPr>
      </w:pPr>
    </w:p>
    <w:p w14:paraId="21B84A2D" w14:textId="6C1CB128" w:rsidR="00FE4800" w:rsidRPr="001817DE" w:rsidRDefault="00AB6321" w:rsidP="00C75A70">
      <w:pPr>
        <w:autoSpaceDE w:val="0"/>
        <w:autoSpaceDN w:val="0"/>
        <w:adjustRightInd w:val="0"/>
        <w:spacing w:line="480" w:lineRule="auto"/>
        <w:ind w:firstLine="426"/>
        <w:jc w:val="both"/>
        <w:rPr>
          <w:rFonts w:eastAsia="新細明體"/>
          <w:color w:val="000000" w:themeColor="text1"/>
          <w:lang w:val="en-HK" w:eastAsia="zh-TW"/>
        </w:rPr>
      </w:pPr>
      <w:r w:rsidRPr="001817DE">
        <w:rPr>
          <w:rFonts w:eastAsia="新細明體"/>
          <w:color w:val="000000" w:themeColor="text1"/>
          <w:lang w:val="en-HK" w:eastAsia="zh-TW"/>
        </w:rPr>
        <w:t xml:space="preserve">Sadly, although governments based on periodic elections may still lack effective mechanisms </w:t>
      </w:r>
      <w:r w:rsidRPr="001817DE">
        <w:rPr>
          <w:rFonts w:eastAsia="新細明體"/>
          <w:bCs/>
          <w:color w:val="000000" w:themeColor="text1"/>
          <w:lang w:val="en-HK" w:eastAsia="zh-TW"/>
        </w:rPr>
        <w:t xml:space="preserve">that </w:t>
      </w:r>
      <w:r w:rsidRPr="001817DE">
        <w:rPr>
          <w:rFonts w:eastAsia="新細明體"/>
          <w:color w:val="000000" w:themeColor="text1"/>
          <w:lang w:val="en-HK" w:eastAsia="zh-TW"/>
        </w:rPr>
        <w:t>prevent power abuses and may still be subject to short-termism and the dictates of vested interests. Indeed, Gilens and Page found that “</w:t>
      </w:r>
      <w:r w:rsidRPr="001817DE">
        <w:rPr>
          <w:rFonts w:eastAsia="新細明體"/>
          <w:color w:val="000000" w:themeColor="text1"/>
          <w:shd w:val="clear" w:color="auto" w:fill="FFFFFF"/>
          <w:lang w:eastAsia="zh-TW"/>
        </w:rPr>
        <w:t xml:space="preserve">economic elites and organized groups representing business interests have substantial independent impacts on U.S. government policy, </w:t>
      </w:r>
      <w:r w:rsidRPr="001817DE">
        <w:rPr>
          <w:rFonts w:eastAsia="新細明體"/>
          <w:color w:val="000000" w:themeColor="text1"/>
          <w:shd w:val="clear" w:color="auto" w:fill="FFFFFF"/>
          <w:lang w:eastAsia="zh-TW"/>
        </w:rPr>
        <w:lastRenderedPageBreak/>
        <w:t>while average citizens and mass-based interest groups have little or no independent influence</w:t>
      </w:r>
      <w:r w:rsidR="005B65EC">
        <w:rPr>
          <w:rFonts w:eastAsia="新細明體"/>
          <w:color w:val="000000" w:themeColor="text1"/>
          <w:shd w:val="clear" w:color="auto" w:fill="FFFFFF"/>
          <w:lang w:eastAsia="zh-TW"/>
        </w:rPr>
        <w:t>.</w:t>
      </w:r>
      <w:r w:rsidRPr="001817DE">
        <w:rPr>
          <w:rFonts w:eastAsia="新細明體"/>
          <w:color w:val="000000" w:themeColor="text1"/>
          <w:shd w:val="clear" w:color="auto" w:fill="FFFFFF"/>
          <w:lang w:eastAsia="zh-TW"/>
        </w:rPr>
        <w:t>”</w:t>
      </w:r>
      <w:r w:rsidR="005B65EC">
        <w:rPr>
          <w:rStyle w:val="a6"/>
          <w:rFonts w:eastAsia="新細明體"/>
          <w:color w:val="000000" w:themeColor="text1"/>
          <w:shd w:val="clear" w:color="auto" w:fill="FFFFFF"/>
          <w:lang w:eastAsia="zh-TW"/>
        </w:rPr>
        <w:footnoteReference w:id="60"/>
      </w:r>
      <w:r w:rsidRPr="001817DE">
        <w:rPr>
          <w:rFonts w:eastAsia="新細明體"/>
          <w:color w:val="000000" w:themeColor="text1"/>
          <w:shd w:val="clear" w:color="auto" w:fill="FFFFFF"/>
          <w:lang w:eastAsia="zh-TW"/>
        </w:rPr>
        <w:t xml:space="preserve"> Today, America is classified under “flawed democracies” in the EIU Democracy Index ranking</w:t>
      </w:r>
      <w:r w:rsidR="00C519EB">
        <w:rPr>
          <w:rFonts w:eastAsia="新細明體"/>
          <w:color w:val="000000" w:themeColor="text1"/>
          <w:shd w:val="clear" w:color="auto" w:fill="FFFFFF"/>
          <w:lang w:eastAsia="zh-TW"/>
        </w:rPr>
        <w:t>.</w:t>
      </w:r>
      <w:r w:rsidR="00C519EB">
        <w:rPr>
          <w:rStyle w:val="a6"/>
          <w:rFonts w:eastAsia="新細明體"/>
          <w:color w:val="000000" w:themeColor="text1"/>
          <w:shd w:val="clear" w:color="auto" w:fill="FFFFFF"/>
          <w:lang w:eastAsia="zh-TW"/>
        </w:rPr>
        <w:footnoteReference w:id="61"/>
      </w:r>
      <w:r w:rsidR="00C519EB">
        <w:rPr>
          <w:rFonts w:eastAsia="新細明體"/>
          <w:color w:val="000000" w:themeColor="text1"/>
          <w:shd w:val="clear" w:color="auto" w:fill="FFFFFF"/>
          <w:lang w:eastAsia="zh-TW"/>
        </w:rPr>
        <w:t xml:space="preserve"> </w:t>
      </w:r>
      <w:r w:rsidRPr="001817DE">
        <w:rPr>
          <w:rFonts w:eastAsia="新細明體"/>
          <w:color w:val="000000" w:themeColor="text1"/>
          <w:shd w:val="clear" w:color="auto" w:fill="FFFFFF"/>
          <w:lang w:eastAsia="zh-TW"/>
        </w:rPr>
        <w:t xml:space="preserve">Zakaria </w:t>
      </w:r>
      <w:r w:rsidR="00EB4826">
        <w:rPr>
          <w:rFonts w:eastAsia="新細明體"/>
          <w:color w:val="000000" w:themeColor="text1"/>
          <w:shd w:val="clear" w:color="auto" w:fill="FFFFFF"/>
          <w:lang w:eastAsia="zh-TW"/>
        </w:rPr>
        <w:t>(</w:t>
      </w:r>
      <w:r w:rsidR="00EB4826" w:rsidRPr="00EB4826">
        <w:rPr>
          <w:rFonts w:eastAsia="新細明體"/>
          <w:i/>
          <w:iCs/>
          <w:color w:val="000000" w:themeColor="text1"/>
          <w:shd w:val="clear" w:color="auto" w:fill="FFFFFF"/>
          <w:lang w:eastAsia="zh-TW"/>
        </w:rPr>
        <w:t>ibid.</w:t>
      </w:r>
      <w:r w:rsidR="00A531E3">
        <w:rPr>
          <w:rFonts w:eastAsia="新細明體"/>
          <w:i/>
          <w:iCs/>
          <w:color w:val="000000" w:themeColor="text1"/>
          <w:shd w:val="clear" w:color="auto" w:fill="FFFFFF"/>
          <w:lang w:eastAsia="zh-TW"/>
        </w:rPr>
        <w:t xml:space="preserve"> </w:t>
      </w:r>
      <w:r w:rsidR="00A531E3" w:rsidRPr="00A531E3">
        <w:rPr>
          <w:rFonts w:eastAsia="新細明體"/>
          <w:color w:val="000000" w:themeColor="text1"/>
          <w:shd w:val="clear" w:color="auto" w:fill="FFFFFF"/>
          <w:lang w:eastAsia="zh-TW"/>
        </w:rPr>
        <w:t>p.24</w:t>
      </w:r>
      <w:r w:rsidR="00EB4826">
        <w:rPr>
          <w:rFonts w:eastAsia="新細明體"/>
          <w:color w:val="000000" w:themeColor="text1"/>
          <w:shd w:val="clear" w:color="auto" w:fill="FFFFFF"/>
          <w:lang w:eastAsia="zh-TW"/>
        </w:rPr>
        <w:t xml:space="preserve">) </w:t>
      </w:r>
      <w:r w:rsidRPr="001817DE">
        <w:rPr>
          <w:rFonts w:eastAsia="新細明體"/>
          <w:color w:val="000000" w:themeColor="text1"/>
          <w:shd w:val="clear" w:color="auto" w:fill="FFFFFF"/>
          <w:lang w:eastAsia="zh-TW"/>
        </w:rPr>
        <w:t>coined the term “</w:t>
      </w:r>
      <w:r w:rsidRPr="001817DE">
        <w:rPr>
          <w:rFonts w:eastAsia="新細明體"/>
          <w:color w:val="000000" w:themeColor="text1"/>
          <w:lang w:val="en-HK" w:eastAsia="zh-TW"/>
        </w:rPr>
        <w:t xml:space="preserve">illiberal democracies” to describe regimes that are “illiberal” and that trample on people’s civic rights notwithstanding the fact that they hold regular elections.  Notwithstanding </w:t>
      </w:r>
      <w:r w:rsidRPr="001817DE">
        <w:rPr>
          <w:rFonts w:eastAsia="新細明體"/>
          <w:bCs/>
          <w:color w:val="000000" w:themeColor="text1"/>
          <w:lang w:val="en-HK" w:eastAsia="zh-TW"/>
        </w:rPr>
        <w:t>being democracies</w:t>
      </w:r>
      <w:r w:rsidRPr="001817DE">
        <w:rPr>
          <w:rFonts w:eastAsia="新細明體"/>
          <w:color w:val="000000" w:themeColor="text1"/>
          <w:lang w:val="en-HK" w:eastAsia="zh-TW"/>
        </w:rPr>
        <w:t xml:space="preserve"> in name, many countries </w:t>
      </w:r>
      <w:r w:rsidRPr="001817DE">
        <w:rPr>
          <w:rFonts w:eastAsia="新細明體"/>
          <w:bCs/>
          <w:color w:val="000000" w:themeColor="text1"/>
          <w:lang w:val="en-HK" w:eastAsia="zh-TW"/>
        </w:rPr>
        <w:t>could</w:t>
      </w:r>
      <w:r w:rsidRPr="001817DE">
        <w:rPr>
          <w:rFonts w:eastAsia="新細明體"/>
          <w:color w:val="000000" w:themeColor="text1"/>
          <w:lang w:val="en-HK" w:eastAsia="zh-TW"/>
        </w:rPr>
        <w:t xml:space="preserve"> be trapped in a perpetual cycle of power grabbing among various contending interests that </w:t>
      </w:r>
      <w:r w:rsidRPr="001817DE">
        <w:rPr>
          <w:rFonts w:eastAsia="新細明體"/>
          <w:bCs/>
          <w:color w:val="000000" w:themeColor="text1"/>
          <w:lang w:val="en-HK" w:eastAsia="zh-TW"/>
        </w:rPr>
        <w:t>could</w:t>
      </w:r>
      <w:r w:rsidRPr="001817DE">
        <w:rPr>
          <w:rFonts w:eastAsia="新細明體"/>
          <w:color w:val="000000" w:themeColor="text1"/>
          <w:lang w:val="en-HK" w:eastAsia="zh-TW"/>
        </w:rPr>
        <w:t xml:space="preserve"> lead to </w:t>
      </w:r>
      <w:r w:rsidRPr="001817DE">
        <w:rPr>
          <w:rFonts w:eastAsia="新細明體"/>
          <w:bCs/>
          <w:color w:val="000000" w:themeColor="text1"/>
          <w:lang w:val="en-HK" w:eastAsia="zh-TW"/>
        </w:rPr>
        <w:t xml:space="preserve">social </w:t>
      </w:r>
      <w:r w:rsidRPr="001817DE">
        <w:rPr>
          <w:rFonts w:eastAsia="新細明體"/>
          <w:color w:val="000000" w:themeColor="text1"/>
          <w:lang w:val="en-HK" w:eastAsia="zh-TW"/>
        </w:rPr>
        <w:t xml:space="preserve">unrest and the </w:t>
      </w:r>
      <w:r w:rsidRPr="001817DE">
        <w:rPr>
          <w:rFonts w:eastAsia="新細明體"/>
          <w:bCs/>
          <w:color w:val="000000" w:themeColor="text1"/>
          <w:lang w:val="en-HK" w:eastAsia="zh-TW"/>
        </w:rPr>
        <w:t>erosion of</w:t>
      </w:r>
      <w:r w:rsidRPr="001817DE">
        <w:rPr>
          <w:rFonts w:eastAsia="新細明體"/>
          <w:color w:val="000000" w:themeColor="text1"/>
          <w:lang w:val="en-HK" w:eastAsia="zh-TW"/>
        </w:rPr>
        <w:t xml:space="preserve"> public interest.</w:t>
      </w:r>
      <w:r w:rsidR="00FB3EA4" w:rsidRPr="001817DE">
        <w:rPr>
          <w:rStyle w:val="a6"/>
          <w:color w:val="000000" w:themeColor="text1"/>
          <w:lang w:val="en-HK"/>
        </w:rPr>
        <w:t xml:space="preserve"> </w:t>
      </w:r>
      <w:r w:rsidRPr="001817DE">
        <w:rPr>
          <w:rFonts w:eastAsia="新細明體"/>
          <w:color w:val="000000" w:themeColor="text1"/>
          <w:lang w:val="en-HK" w:eastAsia="zh-TW"/>
        </w:rPr>
        <w:t xml:space="preserve">  From this perspective, </w:t>
      </w:r>
      <w:r w:rsidRPr="001817DE">
        <w:rPr>
          <w:rFonts w:eastAsia="新細明體"/>
          <w:bCs/>
          <w:color w:val="000000" w:themeColor="text1"/>
          <w:lang w:val="en-HK" w:eastAsia="zh-TW"/>
        </w:rPr>
        <w:t xml:space="preserve">governments </w:t>
      </w:r>
      <w:r w:rsidRPr="001817DE">
        <w:rPr>
          <w:rFonts w:eastAsia="新細明體"/>
          <w:color w:val="000000" w:themeColor="text1"/>
          <w:lang w:val="en-HK" w:eastAsia="zh-TW"/>
        </w:rPr>
        <w:t xml:space="preserve">that are formally democratic may still not be sufficiently open to allow evolution toward the betterment of all </w:t>
      </w:r>
      <w:r w:rsidRPr="001817DE">
        <w:rPr>
          <w:rFonts w:eastAsia="新細明體"/>
          <w:bCs/>
          <w:color w:val="000000" w:themeColor="text1"/>
          <w:lang w:val="en-HK" w:eastAsia="zh-TW"/>
        </w:rPr>
        <w:t>stakeholders</w:t>
      </w:r>
      <w:r w:rsidRPr="001817DE">
        <w:rPr>
          <w:rFonts w:eastAsia="新細明體"/>
          <w:color w:val="000000" w:themeColor="text1"/>
          <w:lang w:val="en-HK" w:eastAsia="zh-TW"/>
        </w:rPr>
        <w:t xml:space="preserve">.   An “open” regime with plenty of levers for interest groups to work on without regard to the public interest is not good enough.  In a world dominated by powerful business interests </w:t>
      </w:r>
      <w:r w:rsidR="007240B7" w:rsidRPr="001817DE">
        <w:rPr>
          <w:rFonts w:eastAsia="新細明體"/>
          <w:color w:val="000000" w:themeColor="text1"/>
          <w:lang w:val="en-HK" w:eastAsia="zh-TW"/>
        </w:rPr>
        <w:t xml:space="preserve">capable of </w:t>
      </w:r>
      <w:r w:rsidRPr="001817DE">
        <w:rPr>
          <w:rFonts w:eastAsia="新細明體"/>
          <w:color w:val="000000" w:themeColor="text1"/>
          <w:lang w:val="en-HK" w:eastAsia="zh-TW"/>
        </w:rPr>
        <w:t>influenc</w:t>
      </w:r>
      <w:r w:rsidR="007240B7" w:rsidRPr="001817DE">
        <w:rPr>
          <w:rFonts w:eastAsia="新細明體"/>
          <w:color w:val="000000" w:themeColor="text1"/>
          <w:lang w:val="en-HK" w:eastAsia="zh-TW"/>
        </w:rPr>
        <w:t>ing</w:t>
      </w:r>
      <w:r w:rsidRPr="001817DE">
        <w:rPr>
          <w:rFonts w:eastAsia="新細明體"/>
          <w:color w:val="000000" w:themeColor="text1"/>
          <w:lang w:val="en-HK" w:eastAsia="zh-TW"/>
        </w:rPr>
        <w:t xml:space="preserve"> politics almost exclusively, it is all too easy for these powerful business interests to </w:t>
      </w:r>
      <w:r w:rsidR="00766707">
        <w:rPr>
          <w:rFonts w:eastAsia="新細明體"/>
          <w:color w:val="000000" w:themeColor="text1"/>
          <w:lang w:val="en-HK" w:eastAsia="zh-TW"/>
        </w:rPr>
        <w:t xml:space="preserve">perpetually </w:t>
      </w:r>
      <w:r w:rsidRPr="001817DE">
        <w:rPr>
          <w:rFonts w:eastAsia="新細明體"/>
          <w:color w:val="000000" w:themeColor="text1"/>
          <w:lang w:val="en-HK" w:eastAsia="zh-TW"/>
        </w:rPr>
        <w:t xml:space="preserve">collude with politicians to the detriment of the interests of the </w:t>
      </w:r>
      <w:r w:rsidR="00F067F6" w:rsidRPr="001817DE">
        <w:rPr>
          <w:rFonts w:eastAsia="新細明體"/>
          <w:color w:val="000000" w:themeColor="text1"/>
          <w:lang w:val="en-HK" w:eastAsia="zh-TW"/>
        </w:rPr>
        <w:t>common man</w:t>
      </w:r>
      <w:r w:rsidRPr="001817DE">
        <w:rPr>
          <w:rFonts w:eastAsia="新細明體"/>
          <w:color w:val="000000" w:themeColor="text1"/>
          <w:lang w:val="en-HK" w:eastAsia="zh-TW"/>
        </w:rPr>
        <w:t>.</w:t>
      </w:r>
    </w:p>
    <w:p w14:paraId="19051C52" w14:textId="77777777" w:rsidR="00E83124" w:rsidRDefault="00E83124" w:rsidP="00C75A70">
      <w:pPr>
        <w:autoSpaceDE w:val="0"/>
        <w:autoSpaceDN w:val="0"/>
        <w:adjustRightInd w:val="0"/>
        <w:spacing w:line="480" w:lineRule="auto"/>
        <w:jc w:val="both"/>
        <w:rPr>
          <w:rFonts w:eastAsia="新細明體"/>
          <w:b/>
          <w:color w:val="000000" w:themeColor="text1"/>
          <w:lang w:val="en-HK" w:eastAsia="zh-TW"/>
        </w:rPr>
      </w:pPr>
    </w:p>
    <w:p w14:paraId="17561C98" w14:textId="48950C49" w:rsidR="00104C23" w:rsidRPr="001817DE" w:rsidRDefault="00493A30" w:rsidP="00C75A70">
      <w:pPr>
        <w:autoSpaceDE w:val="0"/>
        <w:autoSpaceDN w:val="0"/>
        <w:adjustRightInd w:val="0"/>
        <w:spacing w:line="480" w:lineRule="auto"/>
        <w:jc w:val="both"/>
        <w:rPr>
          <w:b/>
          <w:color w:val="000000" w:themeColor="text1"/>
          <w:lang w:val="en-HK"/>
        </w:rPr>
      </w:pPr>
      <w:r>
        <w:rPr>
          <w:rFonts w:eastAsia="新細明體"/>
          <w:b/>
          <w:color w:val="000000" w:themeColor="text1"/>
          <w:lang w:val="en-HK" w:eastAsia="zh-TW"/>
        </w:rPr>
        <w:t>VI</w:t>
      </w:r>
      <w:r w:rsidR="00AB6321" w:rsidRPr="001817DE">
        <w:rPr>
          <w:rFonts w:eastAsia="新細明體"/>
          <w:b/>
          <w:color w:val="000000" w:themeColor="text1"/>
          <w:lang w:val="en-HK" w:eastAsia="zh-TW"/>
        </w:rPr>
        <w:t>.  Conclusion: The Challenges Facing Humanity</w:t>
      </w:r>
    </w:p>
    <w:p w14:paraId="5992803D" w14:textId="77777777" w:rsidR="00935F57" w:rsidRDefault="00935F57" w:rsidP="00C75A70">
      <w:pPr>
        <w:autoSpaceDE w:val="0"/>
        <w:autoSpaceDN w:val="0"/>
        <w:adjustRightInd w:val="0"/>
        <w:spacing w:line="480" w:lineRule="auto"/>
        <w:ind w:firstLine="720"/>
        <w:jc w:val="both"/>
        <w:rPr>
          <w:rFonts w:eastAsia="SimSun"/>
          <w:color w:val="000000" w:themeColor="text1"/>
          <w:lang w:val="en-HK"/>
        </w:rPr>
      </w:pPr>
    </w:p>
    <w:p w14:paraId="054CF93B" w14:textId="048DAB22" w:rsidR="001D5DAE" w:rsidRPr="001817DE" w:rsidRDefault="00766707" w:rsidP="00C75A70">
      <w:pPr>
        <w:autoSpaceDE w:val="0"/>
        <w:autoSpaceDN w:val="0"/>
        <w:adjustRightInd w:val="0"/>
        <w:spacing w:line="480" w:lineRule="auto"/>
        <w:ind w:firstLine="426"/>
        <w:jc w:val="both"/>
        <w:rPr>
          <w:rFonts w:eastAsia="SimSun"/>
          <w:color w:val="000000" w:themeColor="text1"/>
          <w:lang w:val="en-HK"/>
        </w:rPr>
      </w:pPr>
      <w:r>
        <w:rPr>
          <w:rFonts w:eastAsia="SimSun"/>
          <w:color w:val="000000" w:themeColor="text1"/>
          <w:lang w:val="en-HK"/>
        </w:rPr>
        <w:t>“</w:t>
      </w:r>
      <w:r w:rsidR="001D5DAE">
        <w:rPr>
          <w:rFonts w:eastAsia="SimSun"/>
          <w:color w:val="000000" w:themeColor="text1"/>
          <w:lang w:val="en-HK"/>
        </w:rPr>
        <w:t>Western civilization</w:t>
      </w:r>
      <w:r>
        <w:rPr>
          <w:rFonts w:eastAsia="SimSun"/>
          <w:color w:val="000000" w:themeColor="text1"/>
          <w:lang w:val="en-HK"/>
        </w:rPr>
        <w:t>”</w:t>
      </w:r>
      <w:r w:rsidR="001D5DAE">
        <w:rPr>
          <w:rFonts w:eastAsia="SimSun"/>
          <w:color w:val="000000" w:themeColor="text1"/>
          <w:lang w:val="en-HK"/>
        </w:rPr>
        <w:t xml:space="preserve"> is not adversarial politics</w:t>
      </w:r>
      <w:r>
        <w:rPr>
          <w:rFonts w:eastAsia="SimSun"/>
          <w:color w:val="000000" w:themeColor="text1"/>
          <w:lang w:val="en-HK"/>
        </w:rPr>
        <w:t xml:space="preserve"> nor adversarial institutions in general</w:t>
      </w:r>
      <w:r w:rsidR="001D5DAE">
        <w:rPr>
          <w:rFonts w:eastAsia="SimSun"/>
          <w:color w:val="000000" w:themeColor="text1"/>
          <w:lang w:val="en-HK"/>
        </w:rPr>
        <w:t xml:space="preserve">.  </w:t>
      </w:r>
      <w:r>
        <w:rPr>
          <w:rFonts w:eastAsia="SimSun"/>
          <w:color w:val="000000" w:themeColor="text1"/>
          <w:lang w:val="en-HK"/>
        </w:rPr>
        <w:t xml:space="preserve">The adversarial culture developed in the West only within the last five hundred years. </w:t>
      </w:r>
      <w:r w:rsidR="001D5DAE">
        <w:rPr>
          <w:rFonts w:eastAsia="SimSun"/>
          <w:color w:val="000000" w:themeColor="text1"/>
          <w:lang w:val="en-HK"/>
        </w:rPr>
        <w:t xml:space="preserve">In fact, civilization should not carry the label Eastern or Western.  Being civilized </w:t>
      </w:r>
      <w:r>
        <w:rPr>
          <w:rFonts w:eastAsia="SimSun"/>
          <w:color w:val="000000" w:themeColor="text1"/>
          <w:lang w:val="en-HK"/>
        </w:rPr>
        <w:t xml:space="preserve">simply </w:t>
      </w:r>
      <w:r w:rsidR="001D5DAE">
        <w:rPr>
          <w:rFonts w:eastAsia="SimSun"/>
          <w:color w:val="000000" w:themeColor="text1"/>
          <w:lang w:val="en-HK"/>
        </w:rPr>
        <w:t xml:space="preserve">means taking the universal values of freedom, respect (which means equal treatment </w:t>
      </w:r>
      <w:r>
        <w:rPr>
          <w:rFonts w:eastAsia="SimSun"/>
          <w:color w:val="000000" w:themeColor="text1"/>
          <w:lang w:val="en-HK"/>
        </w:rPr>
        <w:t xml:space="preserve">of all people </w:t>
      </w:r>
      <w:r w:rsidR="001D5DAE">
        <w:rPr>
          <w:rFonts w:eastAsia="SimSun"/>
          <w:color w:val="000000" w:themeColor="text1"/>
          <w:lang w:val="en-HK"/>
        </w:rPr>
        <w:t xml:space="preserve">as human </w:t>
      </w:r>
      <w:r w:rsidR="001D5DAE">
        <w:rPr>
          <w:rFonts w:eastAsia="SimSun"/>
          <w:color w:val="000000" w:themeColor="text1"/>
          <w:lang w:val="en-HK"/>
        </w:rPr>
        <w:lastRenderedPageBreak/>
        <w:t xml:space="preserve">beings), peace, love, and sustainable development seriously.  </w:t>
      </w:r>
      <w:r w:rsidR="00A20C9B">
        <w:rPr>
          <w:rFonts w:eastAsia="SimSun"/>
          <w:color w:val="000000" w:themeColor="text1"/>
          <w:lang w:val="en-HK"/>
        </w:rPr>
        <w:t>True</w:t>
      </w:r>
      <w:r w:rsidR="00C96ECE">
        <w:rPr>
          <w:rFonts w:eastAsia="SimSun"/>
          <w:color w:val="000000" w:themeColor="text1"/>
          <w:lang w:val="en-HK"/>
        </w:rPr>
        <w:t xml:space="preserve"> </w:t>
      </w:r>
      <w:r w:rsidR="00835DA6">
        <w:rPr>
          <w:rFonts w:eastAsia="SimSun"/>
          <w:color w:val="000000" w:themeColor="text1"/>
          <w:lang w:val="en-HK"/>
        </w:rPr>
        <w:t>progress</w:t>
      </w:r>
      <w:r w:rsidR="004825C6">
        <w:rPr>
          <w:rFonts w:eastAsia="新細明體" w:hint="eastAsia"/>
          <w:color w:val="000000" w:themeColor="text1"/>
          <w:lang w:val="en-HK" w:eastAsia="zh-TW"/>
        </w:rPr>
        <w:t xml:space="preserve"> </w:t>
      </w:r>
      <w:r w:rsidR="00A20C9B">
        <w:rPr>
          <w:rFonts w:eastAsia="新細明體"/>
          <w:color w:val="000000" w:themeColor="text1"/>
          <w:lang w:val="en-HK" w:eastAsia="zh-TW"/>
        </w:rPr>
        <w:t xml:space="preserve">must be based on </w:t>
      </w:r>
      <w:r w:rsidR="00C96ECE">
        <w:rPr>
          <w:rFonts w:eastAsia="新細明體"/>
          <w:color w:val="000000" w:themeColor="text1"/>
          <w:lang w:val="en-HK" w:eastAsia="zh-TW"/>
        </w:rPr>
        <w:t>human</w:t>
      </w:r>
      <w:r w:rsidR="00A20C9B">
        <w:rPr>
          <w:rFonts w:eastAsia="新細明體"/>
          <w:color w:val="000000" w:themeColor="text1"/>
          <w:lang w:val="en-HK" w:eastAsia="zh-TW"/>
        </w:rPr>
        <w:t>s</w:t>
      </w:r>
      <w:r w:rsidR="004825C6">
        <w:rPr>
          <w:rFonts w:eastAsia="新細明體" w:hint="eastAsia"/>
          <w:color w:val="000000" w:themeColor="text1"/>
          <w:lang w:val="en-HK" w:eastAsia="zh-TW"/>
        </w:rPr>
        <w:t xml:space="preserve"> becoming more civilized</w:t>
      </w:r>
      <w:r w:rsidR="00835DA6">
        <w:rPr>
          <w:rFonts w:eastAsia="SimSun"/>
          <w:color w:val="000000" w:themeColor="text1"/>
          <w:lang w:val="en-HK"/>
        </w:rPr>
        <w:t xml:space="preserve">.  Getting an advantage at the expense of others through </w:t>
      </w:r>
      <w:r>
        <w:rPr>
          <w:rFonts w:eastAsia="SimSun"/>
          <w:color w:val="000000" w:themeColor="text1"/>
          <w:lang w:val="en-HK"/>
        </w:rPr>
        <w:t>brute force or unfair practices</w:t>
      </w:r>
      <w:r w:rsidR="00835DA6">
        <w:rPr>
          <w:rFonts w:eastAsia="SimSun"/>
          <w:color w:val="000000" w:themeColor="text1"/>
          <w:lang w:val="en-HK"/>
        </w:rPr>
        <w:t xml:space="preserve"> is not true progress.  Mistaking means for ends is not progress.  True human progress cannot be advanced with people in power holding onto dogmas and dictating their will on others.  </w:t>
      </w:r>
    </w:p>
    <w:p w14:paraId="0D0C20A3" w14:textId="550DB190" w:rsidR="001D5DAE" w:rsidRDefault="001D5DAE" w:rsidP="00C75A70">
      <w:pPr>
        <w:autoSpaceDE w:val="0"/>
        <w:autoSpaceDN w:val="0"/>
        <w:adjustRightInd w:val="0"/>
        <w:spacing w:line="480" w:lineRule="auto"/>
        <w:jc w:val="both"/>
        <w:rPr>
          <w:rFonts w:eastAsia="新細明體"/>
          <w:color w:val="000000" w:themeColor="text1"/>
          <w:lang w:val="en-HK" w:eastAsia="zh-TW"/>
        </w:rPr>
      </w:pPr>
      <w:r>
        <w:rPr>
          <w:rFonts w:eastAsia="新細明體"/>
          <w:color w:val="000000" w:themeColor="text1"/>
          <w:lang w:val="en-HK" w:eastAsia="zh-TW"/>
        </w:rPr>
        <w:tab/>
      </w:r>
    </w:p>
    <w:p w14:paraId="644E7AED" w14:textId="3BBE23B2" w:rsidR="00935F57" w:rsidRPr="00177E32" w:rsidRDefault="00AB6321" w:rsidP="00C75A70">
      <w:pPr>
        <w:autoSpaceDE w:val="0"/>
        <w:autoSpaceDN w:val="0"/>
        <w:adjustRightInd w:val="0"/>
        <w:spacing w:line="480" w:lineRule="auto"/>
        <w:ind w:firstLine="426"/>
        <w:jc w:val="both"/>
        <w:rPr>
          <w:rFonts w:eastAsia="SimSun"/>
          <w:color w:val="000000" w:themeColor="text1"/>
          <w:lang w:val="en-HK"/>
        </w:rPr>
      </w:pPr>
      <w:r w:rsidRPr="001817DE">
        <w:rPr>
          <w:rFonts w:eastAsia="新細明體"/>
          <w:color w:val="000000" w:themeColor="text1"/>
          <w:lang w:val="en-HK" w:eastAsia="zh-TW"/>
        </w:rPr>
        <w:t xml:space="preserve">What gave China’s economy a rebirth was a </w:t>
      </w:r>
      <w:r w:rsidR="00637ADD">
        <w:rPr>
          <w:rFonts w:eastAsia="新細明體"/>
          <w:color w:val="000000" w:themeColor="text1"/>
          <w:lang w:val="en-HK" w:eastAsia="zh-TW"/>
        </w:rPr>
        <w:t xml:space="preserve">revival </w:t>
      </w:r>
      <w:r w:rsidRPr="001817DE">
        <w:rPr>
          <w:rFonts w:eastAsia="新細明體"/>
          <w:color w:val="000000" w:themeColor="text1"/>
          <w:lang w:val="en-HK" w:eastAsia="zh-TW"/>
        </w:rPr>
        <w:t xml:space="preserve">of ancient </w:t>
      </w:r>
      <w:r w:rsidR="00637ADD">
        <w:rPr>
          <w:rFonts w:eastAsia="新細明體"/>
          <w:color w:val="000000" w:themeColor="text1"/>
          <w:lang w:val="en-HK" w:eastAsia="zh-TW"/>
        </w:rPr>
        <w:t xml:space="preserve">thoughts </w:t>
      </w:r>
      <w:r w:rsidRPr="001817DE">
        <w:rPr>
          <w:rFonts w:eastAsia="新細明體"/>
          <w:color w:val="000000" w:themeColor="text1"/>
          <w:lang w:val="en-HK" w:eastAsia="zh-TW"/>
        </w:rPr>
        <w:t>that had been suppressed by political forces under the power of ideology</w:t>
      </w:r>
      <w:r w:rsidR="00766707">
        <w:rPr>
          <w:rFonts w:eastAsia="新細明體"/>
          <w:color w:val="000000" w:themeColor="text1"/>
          <w:lang w:val="en-HK" w:eastAsia="zh-TW"/>
        </w:rPr>
        <w:t>.</w:t>
      </w:r>
      <w:r w:rsidR="00577486" w:rsidRPr="001817DE">
        <w:rPr>
          <w:rStyle w:val="a6"/>
          <w:rFonts w:eastAsia="新細明體"/>
          <w:color w:val="000000" w:themeColor="text1"/>
          <w:lang w:val="en-HK" w:eastAsia="zh-TW"/>
        </w:rPr>
        <w:footnoteReference w:id="62"/>
      </w:r>
      <w:r w:rsidRPr="001817DE">
        <w:rPr>
          <w:rFonts w:eastAsia="新細明體"/>
          <w:color w:val="000000" w:themeColor="text1"/>
          <w:lang w:val="en-HK" w:eastAsia="zh-TW"/>
        </w:rPr>
        <w:t xml:space="preserve">  Similarly, </w:t>
      </w:r>
      <w:r w:rsidR="002E206E" w:rsidRPr="00177E32">
        <w:rPr>
          <w:rFonts w:eastAsia="新細明體"/>
          <w:color w:val="000000" w:themeColor="text1"/>
          <w:lang w:val="en-HK" w:eastAsia="zh-TW"/>
        </w:rPr>
        <w:t>W</w:t>
      </w:r>
      <w:r w:rsidRPr="00177E32">
        <w:rPr>
          <w:rFonts w:eastAsia="新細明體"/>
          <w:color w:val="000000" w:themeColor="text1"/>
          <w:lang w:val="en-HK" w:eastAsia="zh-TW"/>
        </w:rPr>
        <w:t xml:space="preserve">estern democracy needs a </w:t>
      </w:r>
      <w:r w:rsidR="00637ADD">
        <w:rPr>
          <w:rFonts w:eastAsia="新細明體"/>
          <w:color w:val="000000" w:themeColor="text1"/>
          <w:lang w:val="en-HK" w:eastAsia="zh-TW"/>
        </w:rPr>
        <w:t>revival</w:t>
      </w:r>
      <w:r w:rsidRPr="00177E32">
        <w:rPr>
          <w:rFonts w:eastAsia="新細明體"/>
          <w:color w:val="000000" w:themeColor="text1"/>
          <w:lang w:val="en-HK" w:eastAsia="zh-TW"/>
        </w:rPr>
        <w:t xml:space="preserve"> of </w:t>
      </w:r>
      <w:r w:rsidR="00637ADD">
        <w:rPr>
          <w:rFonts w:eastAsia="新細明體"/>
          <w:color w:val="000000" w:themeColor="text1"/>
          <w:lang w:val="en-HK" w:eastAsia="zh-TW"/>
        </w:rPr>
        <w:t xml:space="preserve">the ancient idea that self-perfection and </w:t>
      </w:r>
      <w:r w:rsidR="00766707">
        <w:rPr>
          <w:rFonts w:eastAsia="新細明體"/>
          <w:color w:val="000000" w:themeColor="text1"/>
          <w:lang w:val="en-HK" w:eastAsia="zh-TW"/>
        </w:rPr>
        <w:t xml:space="preserve">wisdom </w:t>
      </w:r>
      <w:r w:rsidR="006005A1">
        <w:rPr>
          <w:rFonts w:eastAsia="新細明體"/>
          <w:color w:val="000000" w:themeColor="text1"/>
          <w:lang w:val="en-HK" w:eastAsia="zh-TW"/>
        </w:rPr>
        <w:t xml:space="preserve">through </w:t>
      </w:r>
      <w:r w:rsidR="006005A1" w:rsidRPr="006005A1">
        <w:rPr>
          <w:rFonts w:eastAsia="新細明體"/>
          <w:color w:val="000000" w:themeColor="text1"/>
          <w:lang w:eastAsia="zh-TW"/>
        </w:rPr>
        <w:t>living a life of virtue and reason</w:t>
      </w:r>
      <w:r w:rsidR="006005A1">
        <w:rPr>
          <w:rFonts w:eastAsia="新細明體"/>
          <w:color w:val="000000" w:themeColor="text1"/>
          <w:lang w:eastAsia="zh-TW"/>
        </w:rPr>
        <w:t>.  Allowing</w:t>
      </w:r>
      <w:r w:rsidRPr="00177E32">
        <w:rPr>
          <w:rFonts w:eastAsia="新細明體"/>
          <w:color w:val="000000" w:themeColor="text1"/>
          <w:lang w:val="en-HK" w:eastAsia="zh-TW"/>
        </w:rPr>
        <w:t xml:space="preserve"> divisive politics to prevail over the public interest</w:t>
      </w:r>
      <w:r w:rsidR="006005A1">
        <w:rPr>
          <w:rFonts w:eastAsia="新細明體"/>
          <w:color w:val="000000" w:themeColor="text1"/>
          <w:lang w:val="en-HK" w:eastAsia="zh-TW"/>
        </w:rPr>
        <w:t xml:space="preserve"> will only lead to decline and self-doubt</w:t>
      </w:r>
      <w:r w:rsidRPr="00177E32">
        <w:rPr>
          <w:rFonts w:eastAsia="新細明體"/>
          <w:color w:val="000000" w:themeColor="text1"/>
          <w:lang w:val="en-HK" w:eastAsia="zh-TW"/>
        </w:rPr>
        <w:t>.  This requires rebuilding our soft infrastructure to this end.</w:t>
      </w:r>
      <w:r w:rsidR="00577486" w:rsidRPr="00177E32">
        <w:rPr>
          <w:rFonts w:eastAsia="新細明體"/>
          <w:color w:val="000000" w:themeColor="text1"/>
          <w:lang w:val="en-HK" w:eastAsia="zh-TW"/>
        </w:rPr>
        <w:t xml:space="preserve">  This is emphatically not the “end of Western civilization”</w:t>
      </w:r>
      <w:r w:rsidR="00734395" w:rsidRPr="00177E32">
        <w:rPr>
          <w:rFonts w:eastAsia="新細明體"/>
          <w:color w:val="000000" w:themeColor="text1"/>
          <w:lang w:val="en-HK" w:eastAsia="zh-TW"/>
        </w:rPr>
        <w:t xml:space="preserve"> as Hudson suggested</w:t>
      </w:r>
      <w:r w:rsidR="00637ADD">
        <w:rPr>
          <w:rFonts w:eastAsia="新細明體"/>
          <w:color w:val="000000" w:themeColor="text1"/>
          <w:lang w:val="en-HK" w:eastAsia="zh-TW"/>
        </w:rPr>
        <w:t>, but what the Stoics and Christianity taught us</w:t>
      </w:r>
      <w:r w:rsidR="00577486" w:rsidRPr="00177E32">
        <w:rPr>
          <w:rFonts w:eastAsia="新細明體"/>
          <w:color w:val="000000" w:themeColor="text1"/>
          <w:lang w:val="en-HK" w:eastAsia="zh-TW"/>
        </w:rPr>
        <w:t xml:space="preserve"> </w:t>
      </w:r>
      <w:r w:rsidR="00A20C9B">
        <w:rPr>
          <w:rFonts w:eastAsia="新細明體"/>
          <w:color w:val="000000" w:themeColor="text1"/>
          <w:lang w:val="en-HK" w:eastAsia="zh-TW"/>
        </w:rPr>
        <w:t xml:space="preserve">over </w:t>
      </w:r>
      <w:r w:rsidR="00577486" w:rsidRPr="00177E32">
        <w:rPr>
          <w:rFonts w:eastAsia="新細明體"/>
          <w:color w:val="000000" w:themeColor="text1"/>
          <w:lang w:val="en-HK" w:eastAsia="zh-TW"/>
        </w:rPr>
        <w:t>two thousand years ago</w:t>
      </w:r>
      <w:r w:rsidR="00C96ECE">
        <w:rPr>
          <w:rFonts w:eastAsia="新細明體"/>
          <w:color w:val="000000" w:themeColor="text1"/>
          <w:lang w:val="en-HK" w:eastAsia="zh-TW"/>
        </w:rPr>
        <w:t xml:space="preserve">.  </w:t>
      </w:r>
      <w:r w:rsidR="00637ADD">
        <w:rPr>
          <w:rFonts w:eastAsia="新細明體"/>
          <w:color w:val="000000" w:themeColor="text1"/>
          <w:lang w:val="en-HK" w:eastAsia="zh-TW"/>
        </w:rPr>
        <w:t>In the recent past and t</w:t>
      </w:r>
      <w:r w:rsidR="00C96ECE">
        <w:rPr>
          <w:rFonts w:eastAsia="新細明體"/>
          <w:color w:val="000000" w:themeColor="text1"/>
          <w:lang w:val="en-HK" w:eastAsia="zh-TW"/>
        </w:rPr>
        <w:t xml:space="preserve">oday </w:t>
      </w:r>
      <w:r w:rsidR="006005A1">
        <w:rPr>
          <w:rFonts w:eastAsia="新細明體"/>
          <w:color w:val="000000" w:themeColor="text1"/>
          <w:lang w:val="en-HK" w:eastAsia="zh-TW"/>
        </w:rPr>
        <w:t>this principle continues to be</w:t>
      </w:r>
      <w:r w:rsidR="00734395" w:rsidRPr="00177E32">
        <w:rPr>
          <w:rFonts w:eastAsia="新細明體"/>
          <w:color w:val="000000" w:themeColor="text1"/>
          <w:lang w:val="en-HK" w:eastAsia="zh-TW"/>
        </w:rPr>
        <w:t xml:space="preserve"> </w:t>
      </w:r>
      <w:r w:rsidR="00577486" w:rsidRPr="00177E32">
        <w:rPr>
          <w:rFonts w:eastAsia="新細明體"/>
          <w:color w:val="000000" w:themeColor="text1"/>
          <w:lang w:val="en-HK" w:eastAsia="zh-TW"/>
        </w:rPr>
        <w:t xml:space="preserve">championed by a few lone philosophers </w:t>
      </w:r>
      <w:r w:rsidR="00FF59C8" w:rsidRPr="00177E32">
        <w:rPr>
          <w:rFonts w:eastAsia="新細明體"/>
          <w:color w:val="000000" w:themeColor="text1"/>
          <w:lang w:val="en-HK" w:eastAsia="zh-TW"/>
        </w:rPr>
        <w:t xml:space="preserve">and political scientists </w:t>
      </w:r>
      <w:r w:rsidR="00577486" w:rsidRPr="00177E32">
        <w:rPr>
          <w:rFonts w:eastAsia="新細明體"/>
          <w:color w:val="000000" w:themeColor="text1"/>
          <w:lang w:val="en-HK" w:eastAsia="zh-TW"/>
        </w:rPr>
        <w:t>like Kant</w:t>
      </w:r>
      <w:r w:rsidR="00FF59C8" w:rsidRPr="00177E32">
        <w:rPr>
          <w:rFonts w:eastAsia="新細明體"/>
          <w:color w:val="000000" w:themeColor="text1"/>
          <w:lang w:val="en-HK" w:eastAsia="zh-TW"/>
        </w:rPr>
        <w:t>,</w:t>
      </w:r>
      <w:r w:rsidR="00577486" w:rsidRPr="00177E32">
        <w:rPr>
          <w:rFonts w:eastAsia="新細明體"/>
          <w:color w:val="000000" w:themeColor="text1"/>
          <w:lang w:val="en-HK" w:eastAsia="zh-TW"/>
        </w:rPr>
        <w:t xml:space="preserve"> Jung</w:t>
      </w:r>
      <w:r w:rsidR="00FF59C8" w:rsidRPr="00177E32">
        <w:rPr>
          <w:rFonts w:eastAsia="新細明體"/>
          <w:color w:val="000000" w:themeColor="text1"/>
          <w:lang w:val="en-HK" w:eastAsia="zh-TW"/>
        </w:rPr>
        <w:t>,</w:t>
      </w:r>
      <w:r w:rsidR="00734395" w:rsidRPr="00177E32">
        <w:rPr>
          <w:rFonts w:eastAsia="新細明體"/>
          <w:color w:val="000000" w:themeColor="text1"/>
          <w:lang w:val="en-HK" w:eastAsia="zh-TW"/>
        </w:rPr>
        <w:t xml:space="preserve"> Rawls</w:t>
      </w:r>
      <w:r w:rsidR="00FF59C8" w:rsidRPr="00177E32">
        <w:rPr>
          <w:rFonts w:eastAsia="新細明體"/>
          <w:color w:val="000000" w:themeColor="text1"/>
          <w:lang w:val="en-HK" w:eastAsia="zh-TW"/>
        </w:rPr>
        <w:t>,</w:t>
      </w:r>
      <w:r w:rsidR="00734395" w:rsidRPr="00177E32">
        <w:rPr>
          <w:rFonts w:eastAsia="新細明體"/>
          <w:color w:val="000000" w:themeColor="text1"/>
          <w:lang w:val="en-HK" w:eastAsia="zh-TW"/>
        </w:rPr>
        <w:t xml:space="preserve"> </w:t>
      </w:r>
      <w:r w:rsidR="00FF59C8" w:rsidRPr="00177E32">
        <w:rPr>
          <w:rFonts w:eastAsia="新細明體"/>
          <w:color w:val="000000" w:themeColor="text1"/>
          <w:lang w:val="en-HK" w:eastAsia="zh-TW"/>
        </w:rPr>
        <w:t xml:space="preserve">Mansbridge, and </w:t>
      </w:r>
      <w:r w:rsidR="003B18A2" w:rsidRPr="00177E32">
        <w:rPr>
          <w:rFonts w:eastAsia="新細明體"/>
          <w:color w:val="000000" w:themeColor="text1"/>
          <w:lang w:val="en-HK" w:eastAsia="zh-TW"/>
        </w:rPr>
        <w:t xml:space="preserve">Brennan </w:t>
      </w:r>
      <w:r w:rsidR="00734395" w:rsidRPr="00177E32">
        <w:rPr>
          <w:rFonts w:eastAsia="新細明體"/>
          <w:color w:val="000000" w:themeColor="text1"/>
          <w:lang w:val="en-HK" w:eastAsia="zh-TW"/>
        </w:rPr>
        <w:t>today</w:t>
      </w:r>
      <w:r w:rsidR="006005A1">
        <w:rPr>
          <w:rFonts w:eastAsia="新細明體"/>
          <w:color w:val="000000" w:themeColor="text1"/>
          <w:lang w:val="en-HK" w:eastAsia="zh-TW"/>
        </w:rPr>
        <w:t>,</w:t>
      </w:r>
      <w:r w:rsidR="00637ADD">
        <w:rPr>
          <w:rFonts w:eastAsia="新細明體"/>
          <w:color w:val="000000" w:themeColor="text1"/>
          <w:lang w:val="en-HK" w:eastAsia="zh-TW"/>
        </w:rPr>
        <w:t xml:space="preserve"> and practitioners like Albert Schweitzer</w:t>
      </w:r>
      <w:r w:rsidR="006005A1">
        <w:rPr>
          <w:rFonts w:eastAsia="新細明體"/>
          <w:color w:val="000000" w:themeColor="text1"/>
          <w:lang w:val="en-HK" w:eastAsia="zh-TW"/>
        </w:rPr>
        <w:t>,</w:t>
      </w:r>
      <w:r w:rsidR="00637ADD">
        <w:rPr>
          <w:rFonts w:eastAsia="新細明體"/>
          <w:color w:val="000000" w:themeColor="text1"/>
          <w:lang w:val="en-HK" w:eastAsia="zh-TW"/>
        </w:rPr>
        <w:t xml:space="preserve"> Mother Teresa</w:t>
      </w:r>
      <w:r w:rsidR="006005A1">
        <w:rPr>
          <w:rFonts w:eastAsia="新細明體"/>
          <w:color w:val="000000" w:themeColor="text1"/>
          <w:lang w:val="en-HK" w:eastAsia="zh-TW"/>
        </w:rPr>
        <w:t xml:space="preserve">, Adrian </w:t>
      </w:r>
      <w:proofErr w:type="spellStart"/>
      <w:r w:rsidR="006005A1">
        <w:rPr>
          <w:rFonts w:eastAsia="新細明體"/>
          <w:color w:val="000000" w:themeColor="text1"/>
          <w:lang w:val="en-HK" w:eastAsia="zh-TW"/>
        </w:rPr>
        <w:t>Anantawan</w:t>
      </w:r>
      <w:proofErr w:type="spellEnd"/>
      <w:r w:rsidR="001B0615">
        <w:rPr>
          <w:rFonts w:eastAsia="新細明體"/>
          <w:color w:val="000000" w:themeColor="text1"/>
          <w:lang w:val="en-HK" w:eastAsia="zh-TW"/>
        </w:rPr>
        <w:t xml:space="preserve"> who educated disabled people to overcome handicaps to benefit from music, and Sal Khan who founded the Khan Academy to educate millions of people around the world across many disciplines through the internet.</w:t>
      </w:r>
    </w:p>
    <w:p w14:paraId="4DA86180" w14:textId="77777777" w:rsidR="00935F57" w:rsidRPr="00177E32" w:rsidRDefault="00935F57" w:rsidP="00C75A70">
      <w:pPr>
        <w:autoSpaceDE w:val="0"/>
        <w:autoSpaceDN w:val="0"/>
        <w:adjustRightInd w:val="0"/>
        <w:spacing w:line="480" w:lineRule="auto"/>
        <w:ind w:firstLine="720"/>
        <w:jc w:val="both"/>
        <w:rPr>
          <w:rFonts w:eastAsia="SimSun"/>
          <w:color w:val="000000" w:themeColor="text1"/>
          <w:lang w:val="en-HK"/>
        </w:rPr>
      </w:pPr>
    </w:p>
    <w:p w14:paraId="6835A269" w14:textId="2F17BAAA" w:rsidR="00070357" w:rsidRDefault="00AB6321" w:rsidP="00C75A70">
      <w:pPr>
        <w:autoSpaceDE w:val="0"/>
        <w:autoSpaceDN w:val="0"/>
        <w:adjustRightInd w:val="0"/>
        <w:spacing w:line="480" w:lineRule="auto"/>
        <w:ind w:firstLine="426"/>
        <w:jc w:val="both"/>
        <w:rPr>
          <w:rFonts w:eastAsia="新細明體"/>
          <w:color w:val="000000" w:themeColor="text1"/>
          <w:lang w:val="en-HK" w:eastAsia="zh-TW"/>
        </w:rPr>
      </w:pPr>
      <w:r w:rsidRPr="00177E32">
        <w:rPr>
          <w:rFonts w:eastAsia="新細明體"/>
          <w:color w:val="000000" w:themeColor="text1"/>
          <w:lang w:val="en-HK" w:eastAsia="zh-TW"/>
        </w:rPr>
        <w:t xml:space="preserve">Western institutions possess many fine traditions.  </w:t>
      </w:r>
      <w:proofErr w:type="gramStart"/>
      <w:r w:rsidRPr="00177E32">
        <w:rPr>
          <w:rFonts w:eastAsia="新細明體"/>
          <w:color w:val="000000" w:themeColor="text1"/>
          <w:lang w:val="en-HK" w:eastAsia="zh-TW"/>
        </w:rPr>
        <w:t>In particular, Separation</w:t>
      </w:r>
      <w:proofErr w:type="gramEnd"/>
      <w:r w:rsidRPr="00177E32">
        <w:rPr>
          <w:rFonts w:eastAsia="新細明體"/>
          <w:color w:val="000000" w:themeColor="text1"/>
          <w:lang w:val="en-HK" w:eastAsia="zh-TW"/>
        </w:rPr>
        <w:t xml:space="preserve"> of Powers, Separation of the Church and the State, the Free Press, Free Speech, the Rule of Law, etc., are important pillars of civilization that should be preserved.  </w:t>
      </w:r>
      <w:r w:rsidR="00C9666C">
        <w:rPr>
          <w:rFonts w:eastAsia="新細明體" w:hint="eastAsia"/>
          <w:color w:val="000000" w:themeColor="text1"/>
          <w:lang w:val="en-HK" w:eastAsia="zh-TW"/>
        </w:rPr>
        <w:t>T</w:t>
      </w:r>
      <w:r w:rsidRPr="001817DE">
        <w:rPr>
          <w:rFonts w:eastAsia="新細明體"/>
          <w:color w:val="000000" w:themeColor="text1"/>
          <w:lang w:val="en-HK" w:eastAsia="zh-TW"/>
        </w:rPr>
        <w:t xml:space="preserve">hese fine traditions </w:t>
      </w:r>
      <w:r w:rsidR="00C9666C">
        <w:rPr>
          <w:rFonts w:eastAsia="新細明體" w:hint="eastAsia"/>
          <w:color w:val="000000" w:themeColor="text1"/>
          <w:lang w:val="en-HK" w:eastAsia="zh-TW"/>
        </w:rPr>
        <w:t xml:space="preserve">are grounded on </w:t>
      </w:r>
      <w:r w:rsidRPr="001817DE">
        <w:rPr>
          <w:rFonts w:eastAsia="新細明體"/>
          <w:color w:val="000000" w:themeColor="text1"/>
          <w:lang w:val="en-HK" w:eastAsia="zh-TW"/>
        </w:rPr>
        <w:lastRenderedPageBreak/>
        <w:t>the “ethics of reciprocity</w:t>
      </w:r>
      <w:r w:rsidR="00A17E1B">
        <w:rPr>
          <w:rFonts w:eastAsia="新細明體"/>
          <w:color w:val="000000" w:themeColor="text1"/>
          <w:lang w:val="en-HK" w:eastAsia="zh-TW"/>
        </w:rPr>
        <w:t>,</w:t>
      </w:r>
      <w:r w:rsidRPr="001817DE">
        <w:rPr>
          <w:rFonts w:eastAsia="新細明體"/>
          <w:color w:val="000000" w:themeColor="text1"/>
          <w:lang w:val="en-HK" w:eastAsia="zh-TW"/>
        </w:rPr>
        <w:t xml:space="preserve">” a universal value </w:t>
      </w:r>
      <w:r w:rsidR="00A17E1B">
        <w:rPr>
          <w:rFonts w:eastAsia="新細明體"/>
          <w:color w:val="000000" w:themeColor="text1"/>
          <w:lang w:val="en-HK" w:eastAsia="zh-TW"/>
        </w:rPr>
        <w:t xml:space="preserve">which came to be called </w:t>
      </w:r>
      <w:r w:rsidRPr="001817DE">
        <w:rPr>
          <w:rFonts w:eastAsia="新細明體"/>
          <w:color w:val="000000" w:themeColor="text1"/>
          <w:lang w:val="en-HK" w:eastAsia="zh-TW"/>
        </w:rPr>
        <w:t xml:space="preserve">the Golden Rule.  In the Sermon on the Mount (Gospel according to St. Matthew) Jesus taught: “All things whatsoever ye </w:t>
      </w:r>
      <w:proofErr w:type="gramStart"/>
      <w:r w:rsidRPr="001817DE">
        <w:rPr>
          <w:rFonts w:eastAsia="新細明體"/>
          <w:color w:val="000000" w:themeColor="text1"/>
          <w:lang w:val="en-HK" w:eastAsia="zh-TW"/>
        </w:rPr>
        <w:t>would that men should</w:t>
      </w:r>
      <w:proofErr w:type="gramEnd"/>
      <w:r w:rsidRPr="001817DE">
        <w:rPr>
          <w:rFonts w:eastAsia="新細明體"/>
          <w:color w:val="000000" w:themeColor="text1"/>
          <w:lang w:val="en-HK" w:eastAsia="zh-TW"/>
        </w:rPr>
        <w:t xml:space="preserve"> do to you, do ye even so to them.”  The Mosaic law contains a parallel commandment: “Whatever is hurtful to you, do not do that to others.”  </w:t>
      </w:r>
      <w:proofErr w:type="gramStart"/>
      <w:r w:rsidRPr="001817DE">
        <w:rPr>
          <w:rFonts w:eastAsia="新細明體"/>
          <w:color w:val="000000" w:themeColor="text1"/>
          <w:lang w:val="en-HK" w:eastAsia="zh-TW"/>
        </w:rPr>
        <w:t>Similarly</w:t>
      </w:r>
      <w:proofErr w:type="gramEnd"/>
      <w:r w:rsidRPr="001817DE">
        <w:rPr>
          <w:rFonts w:eastAsia="新細明體"/>
          <w:color w:val="000000" w:themeColor="text1"/>
          <w:lang w:val="en-HK" w:eastAsia="zh-TW"/>
        </w:rPr>
        <w:t xml:space="preserve"> Confucius advised: “Don’t do unto others what you don’t want others do unto you.” (The Analects)</w:t>
      </w:r>
      <w:r w:rsidR="00FF59C8" w:rsidRPr="001817DE">
        <w:rPr>
          <w:rFonts w:eastAsia="新細明體"/>
          <w:color w:val="000000" w:themeColor="text1"/>
          <w:lang w:val="en-HK" w:eastAsia="zh-TW"/>
        </w:rPr>
        <w:t xml:space="preserve">. </w:t>
      </w:r>
      <w:r w:rsidRPr="001817DE">
        <w:rPr>
          <w:rFonts w:eastAsia="新細明體"/>
          <w:color w:val="000000" w:themeColor="text1"/>
          <w:lang w:val="en-HK" w:eastAsia="zh-TW"/>
        </w:rPr>
        <w:t xml:space="preserve"> </w:t>
      </w:r>
      <w:r w:rsidR="00FF59C8" w:rsidRPr="001817DE">
        <w:rPr>
          <w:rFonts w:eastAsia="新細明體"/>
          <w:color w:val="000000" w:themeColor="text1"/>
          <w:lang w:val="en-HK" w:eastAsia="zh-TW"/>
        </w:rPr>
        <w:t xml:space="preserve">More recently, </w:t>
      </w:r>
      <w:r w:rsidRPr="001817DE">
        <w:rPr>
          <w:rFonts w:eastAsia="新細明體"/>
          <w:color w:val="000000" w:themeColor="text1"/>
          <w:lang w:val="en-HK" w:eastAsia="zh-TW"/>
        </w:rPr>
        <w:t>Rawls invented the “veil of ignorance” thought experiment and ask</w:t>
      </w:r>
      <w:r w:rsidR="00FF59C8" w:rsidRPr="001817DE">
        <w:rPr>
          <w:rFonts w:eastAsia="新細明體"/>
          <w:color w:val="000000" w:themeColor="text1"/>
          <w:lang w:val="en-HK" w:eastAsia="zh-TW"/>
        </w:rPr>
        <w:t>ed</w:t>
      </w:r>
      <w:r w:rsidRPr="001817DE">
        <w:rPr>
          <w:rFonts w:eastAsia="新細明體"/>
          <w:color w:val="000000" w:themeColor="text1"/>
          <w:lang w:val="en-HK" w:eastAsia="zh-TW"/>
        </w:rPr>
        <w:t xml:space="preserve"> us to put ourselves in the shoes of others. </w:t>
      </w:r>
    </w:p>
    <w:p w14:paraId="6CC7EB14" w14:textId="77777777" w:rsidR="00A17E1B" w:rsidRPr="001817DE" w:rsidRDefault="00A17E1B" w:rsidP="00C75A70">
      <w:pPr>
        <w:autoSpaceDE w:val="0"/>
        <w:autoSpaceDN w:val="0"/>
        <w:adjustRightInd w:val="0"/>
        <w:spacing w:line="480" w:lineRule="auto"/>
        <w:ind w:firstLine="426"/>
        <w:jc w:val="both"/>
        <w:rPr>
          <w:rFonts w:eastAsia="SimSun"/>
          <w:color w:val="000000" w:themeColor="text1"/>
          <w:lang w:val="en-HK"/>
        </w:rPr>
      </w:pPr>
    </w:p>
    <w:p w14:paraId="02504E29" w14:textId="56855C9E" w:rsidR="00C35143" w:rsidRPr="001817DE" w:rsidRDefault="00AB6321" w:rsidP="00C75A70">
      <w:pPr>
        <w:autoSpaceDE w:val="0"/>
        <w:autoSpaceDN w:val="0"/>
        <w:adjustRightInd w:val="0"/>
        <w:spacing w:line="480" w:lineRule="auto"/>
        <w:ind w:firstLine="426"/>
        <w:jc w:val="both"/>
        <w:rPr>
          <w:rFonts w:eastAsia="SimSun"/>
          <w:color w:val="000000" w:themeColor="text1"/>
          <w:lang w:val="en-HK"/>
        </w:rPr>
      </w:pPr>
      <w:r w:rsidRPr="001817DE">
        <w:rPr>
          <w:rFonts w:eastAsia="新細明體"/>
          <w:color w:val="000000" w:themeColor="text1"/>
          <w:lang w:val="en-HK" w:eastAsia="zh-TW"/>
        </w:rPr>
        <w:t>All this appears reasonable enough.  But soft infrastructure being what it is, the ideology of individualistic freedom is hard to change; expecting religio</w:t>
      </w:r>
      <w:r w:rsidR="00377BA6" w:rsidRPr="001817DE">
        <w:rPr>
          <w:rFonts w:eastAsia="新細明體"/>
          <w:color w:val="000000" w:themeColor="text1"/>
          <w:lang w:val="en-HK" w:eastAsia="zh-TW"/>
        </w:rPr>
        <w:t>us</w:t>
      </w:r>
      <w:r w:rsidRPr="001817DE">
        <w:rPr>
          <w:rFonts w:eastAsia="新細明體"/>
          <w:color w:val="000000" w:themeColor="text1"/>
          <w:lang w:val="en-HK" w:eastAsia="zh-TW"/>
        </w:rPr>
        <w:t xml:space="preserve"> fundamentalists</w:t>
      </w:r>
      <w:r w:rsidR="00BD0E89" w:rsidRPr="001817DE">
        <w:rPr>
          <w:rFonts w:eastAsia="新細明體"/>
          <w:color w:val="000000" w:themeColor="text1"/>
          <w:lang w:val="en-HK" w:eastAsia="zh-TW"/>
        </w:rPr>
        <w:t xml:space="preserve"> and zealots</w:t>
      </w:r>
      <w:r w:rsidRPr="001817DE">
        <w:rPr>
          <w:rFonts w:eastAsia="新細明體"/>
          <w:color w:val="000000" w:themeColor="text1"/>
          <w:lang w:val="en-HK" w:eastAsia="zh-TW"/>
        </w:rPr>
        <w:t xml:space="preserve"> to </w:t>
      </w:r>
      <w:r w:rsidR="0050622D" w:rsidRPr="001817DE">
        <w:rPr>
          <w:rFonts w:eastAsia="新細明體"/>
          <w:color w:val="000000" w:themeColor="text1"/>
          <w:lang w:val="en-HK" w:eastAsia="zh-TW"/>
        </w:rPr>
        <w:t xml:space="preserve">shed </w:t>
      </w:r>
      <w:r w:rsidRPr="001817DE">
        <w:rPr>
          <w:rFonts w:eastAsia="新細明體"/>
          <w:color w:val="000000" w:themeColor="text1"/>
          <w:lang w:val="en-HK" w:eastAsia="zh-TW"/>
        </w:rPr>
        <w:t xml:space="preserve">their </w:t>
      </w:r>
      <w:r w:rsidR="009B15EF" w:rsidRPr="001817DE">
        <w:rPr>
          <w:rFonts w:eastAsia="新細明體"/>
          <w:color w:val="000000" w:themeColor="text1"/>
          <w:lang w:val="en-HK" w:eastAsia="zh-TW"/>
        </w:rPr>
        <w:t>dogmas</w:t>
      </w:r>
      <w:r w:rsidR="0050622D" w:rsidRPr="001817DE">
        <w:rPr>
          <w:rFonts w:eastAsia="新細明體"/>
          <w:color w:val="000000" w:themeColor="text1"/>
          <w:lang w:val="en-HK" w:eastAsia="zh-TW"/>
        </w:rPr>
        <w:t xml:space="preserve"> and strive toward </w:t>
      </w:r>
      <w:r w:rsidR="00A0509D" w:rsidRPr="001817DE">
        <w:rPr>
          <w:rFonts w:eastAsia="新細明體"/>
          <w:color w:val="000000" w:themeColor="text1"/>
          <w:lang w:val="en-HK" w:eastAsia="zh-TW"/>
        </w:rPr>
        <w:t>enlightenment</w:t>
      </w:r>
      <w:r w:rsidRPr="001817DE">
        <w:rPr>
          <w:rFonts w:eastAsia="新細明體"/>
          <w:color w:val="000000" w:themeColor="text1"/>
          <w:lang w:val="en-HK" w:eastAsia="zh-TW"/>
        </w:rPr>
        <w:t xml:space="preserve"> is likely to be </w:t>
      </w:r>
      <w:r w:rsidR="00DA7F8B">
        <w:rPr>
          <w:rFonts w:eastAsia="新細明體"/>
          <w:color w:val="000000" w:themeColor="text1"/>
          <w:lang w:val="en-HK" w:eastAsia="zh-TW"/>
        </w:rPr>
        <w:t>asking</w:t>
      </w:r>
      <w:r w:rsidRPr="001817DE">
        <w:rPr>
          <w:rFonts w:eastAsia="新細明體"/>
          <w:color w:val="000000" w:themeColor="text1"/>
          <w:lang w:val="en-HK" w:eastAsia="zh-TW"/>
        </w:rPr>
        <w:t xml:space="preserve"> too much; most of those who subscribe to the materialistic culture will continue to ignore the impending existential threat to our planet earth as the</w:t>
      </w:r>
      <w:r w:rsidR="00226B61" w:rsidRPr="001817DE">
        <w:rPr>
          <w:rFonts w:eastAsia="新細明體"/>
          <w:color w:val="000000" w:themeColor="text1"/>
          <w:lang w:val="en-HK" w:eastAsia="zh-TW"/>
        </w:rPr>
        <w:t xml:space="preserve"> only</w:t>
      </w:r>
      <w:r w:rsidRPr="001817DE">
        <w:rPr>
          <w:rFonts w:eastAsia="新細明體"/>
          <w:color w:val="000000" w:themeColor="text1"/>
          <w:lang w:val="en-HK" w:eastAsia="zh-TW"/>
        </w:rPr>
        <w:t xml:space="preserve"> home of humanity and other species.  Overcoming this inertia is the challenge that humanity now faces.</w:t>
      </w:r>
    </w:p>
    <w:p w14:paraId="3B44451C" w14:textId="77777777" w:rsidR="00CB58FA" w:rsidRPr="001817DE" w:rsidRDefault="00CB58FA" w:rsidP="00C75A70">
      <w:pPr>
        <w:autoSpaceDE w:val="0"/>
        <w:autoSpaceDN w:val="0"/>
        <w:adjustRightInd w:val="0"/>
        <w:spacing w:line="480" w:lineRule="auto"/>
        <w:ind w:firstLine="720"/>
        <w:jc w:val="both"/>
        <w:rPr>
          <w:rFonts w:eastAsia="SimSun"/>
          <w:color w:val="000000" w:themeColor="text1"/>
          <w:lang w:val="en-HK"/>
        </w:rPr>
      </w:pPr>
    </w:p>
    <w:p w14:paraId="1F219194" w14:textId="4841CD23" w:rsidR="00D06220" w:rsidRPr="001817DE" w:rsidRDefault="00AB6321" w:rsidP="00C75A70">
      <w:pPr>
        <w:autoSpaceDE w:val="0"/>
        <w:autoSpaceDN w:val="0"/>
        <w:adjustRightInd w:val="0"/>
        <w:spacing w:line="480" w:lineRule="auto"/>
        <w:ind w:firstLine="426"/>
        <w:jc w:val="both"/>
        <w:rPr>
          <w:rFonts w:eastAsia="SimSun"/>
          <w:bCs/>
          <w:color w:val="000000" w:themeColor="text1"/>
          <w:lang w:val="en-HK"/>
        </w:rPr>
      </w:pPr>
      <w:r w:rsidRPr="001817DE">
        <w:rPr>
          <w:rFonts w:eastAsia="新細明體"/>
          <w:color w:val="000000" w:themeColor="text1"/>
          <w:lang w:val="en-HK" w:eastAsia="zh-TW"/>
        </w:rPr>
        <w:t xml:space="preserve">At the policy level, upholding the Golden Rule means that we should opt for universal healthcare, more effective </w:t>
      </w:r>
      <w:r w:rsidRPr="001817DE">
        <w:rPr>
          <w:rFonts w:eastAsia="新細明體"/>
          <w:bCs/>
          <w:color w:val="000000" w:themeColor="text1"/>
          <w:lang w:val="en-HK" w:eastAsia="zh-TW"/>
        </w:rPr>
        <w:t>regulation</w:t>
      </w:r>
      <w:r w:rsidRPr="001817DE">
        <w:rPr>
          <w:rFonts w:eastAsia="新細明體"/>
          <w:color w:val="000000" w:themeColor="text1"/>
          <w:lang w:val="en-HK" w:eastAsia="zh-TW"/>
        </w:rPr>
        <w:t xml:space="preserve"> of firearms, and better protection of human lives in general</w:t>
      </w:r>
      <w:r w:rsidR="00ED60B4" w:rsidRPr="001817DE">
        <w:rPr>
          <w:rFonts w:eastAsia="新細明體"/>
          <w:color w:val="000000" w:themeColor="text1"/>
          <w:lang w:val="en-HK" w:eastAsia="zh-TW"/>
        </w:rPr>
        <w:t>.</w:t>
      </w:r>
      <w:r w:rsidRPr="001817DE">
        <w:rPr>
          <w:rFonts w:eastAsia="新細明體"/>
          <w:color w:val="000000" w:themeColor="text1"/>
          <w:lang w:val="en-HK" w:eastAsia="zh-TW"/>
        </w:rPr>
        <w:t xml:space="preserve"> </w:t>
      </w:r>
      <w:r w:rsidR="00ED60B4" w:rsidRPr="001817DE">
        <w:rPr>
          <w:rFonts w:eastAsia="新細明體"/>
          <w:color w:val="000000" w:themeColor="text1"/>
          <w:lang w:val="en-HK" w:eastAsia="zh-TW"/>
        </w:rPr>
        <w:t>I</w:t>
      </w:r>
      <w:r w:rsidRPr="001817DE">
        <w:rPr>
          <w:rFonts w:eastAsia="新細明體"/>
          <w:bCs/>
          <w:color w:val="000000" w:themeColor="text1"/>
          <w:lang w:val="en-HK" w:eastAsia="zh-TW"/>
        </w:rPr>
        <w:t xml:space="preserve">f there had been more effective regulation of semiautomatic weapons, Anders Breivik would not have been able to commit his massacre (at least not to the same degree) in 2011. </w:t>
      </w:r>
      <w:r w:rsidRPr="001817DE">
        <w:rPr>
          <w:rFonts w:eastAsia="新細明體"/>
          <w:color w:val="000000" w:themeColor="text1"/>
          <w:lang w:val="en-HK" w:eastAsia="zh-TW"/>
        </w:rPr>
        <w:t>Similarly</w:t>
      </w:r>
      <w:r w:rsidRPr="001817DE">
        <w:rPr>
          <w:rFonts w:eastAsia="新細明體"/>
          <w:bCs/>
          <w:color w:val="000000" w:themeColor="text1"/>
          <w:lang w:val="en-HK" w:eastAsia="zh-TW"/>
        </w:rPr>
        <w:t xml:space="preserve">, Salvador Ramos would not have been able to gun down and </w:t>
      </w:r>
      <w:r w:rsidRPr="001817DE">
        <w:rPr>
          <w:rFonts w:eastAsia="新細明體"/>
          <w:color w:val="000000" w:themeColor="text1"/>
          <w:lang w:val="en-HK" w:eastAsia="zh-TW"/>
        </w:rPr>
        <w:t xml:space="preserve">kill </w:t>
      </w:r>
      <w:r w:rsidRPr="001817DE">
        <w:rPr>
          <w:rFonts w:eastAsia="新細明體"/>
          <w:bCs/>
          <w:color w:val="000000" w:themeColor="text1"/>
          <w:lang w:val="en-HK" w:eastAsia="zh-TW"/>
        </w:rPr>
        <w:t xml:space="preserve">21 students and staff of an elementary school in Uvalde, Texas in May 2022 </w:t>
      </w:r>
      <w:r w:rsidR="00DA7F8B">
        <w:rPr>
          <w:rFonts w:eastAsia="新細明體"/>
          <w:bCs/>
          <w:color w:val="000000" w:themeColor="text1"/>
          <w:lang w:val="en-HK" w:eastAsia="zh-TW"/>
        </w:rPr>
        <w:t xml:space="preserve">so fast.  </w:t>
      </w:r>
    </w:p>
    <w:p w14:paraId="05BA742F" w14:textId="77777777" w:rsidR="00ED60B4" w:rsidRPr="001817DE" w:rsidRDefault="00ED60B4" w:rsidP="00C75A70">
      <w:pPr>
        <w:autoSpaceDE w:val="0"/>
        <w:autoSpaceDN w:val="0"/>
        <w:adjustRightInd w:val="0"/>
        <w:spacing w:line="480" w:lineRule="auto"/>
        <w:ind w:firstLine="720"/>
        <w:jc w:val="both"/>
        <w:rPr>
          <w:rFonts w:eastAsia="SimSun"/>
          <w:bCs/>
          <w:color w:val="000000" w:themeColor="text1"/>
          <w:lang w:val="en-HK"/>
        </w:rPr>
      </w:pPr>
    </w:p>
    <w:p w14:paraId="5BCBD6E3" w14:textId="793E15A3" w:rsidR="00E74AD0" w:rsidRPr="001817DE" w:rsidRDefault="00AB6321" w:rsidP="00C75A70">
      <w:pPr>
        <w:autoSpaceDE w:val="0"/>
        <w:autoSpaceDN w:val="0"/>
        <w:adjustRightInd w:val="0"/>
        <w:spacing w:line="480" w:lineRule="auto"/>
        <w:ind w:firstLine="426"/>
        <w:jc w:val="both"/>
        <w:rPr>
          <w:rFonts w:eastAsia="SimSun"/>
          <w:color w:val="000000" w:themeColor="text1"/>
          <w:lang w:val="en-HK"/>
        </w:rPr>
      </w:pPr>
      <w:r w:rsidRPr="001817DE">
        <w:rPr>
          <w:rFonts w:eastAsia="新細明體"/>
          <w:color w:val="000000" w:themeColor="text1"/>
          <w:lang w:val="en-HK" w:eastAsia="zh-TW"/>
        </w:rPr>
        <w:lastRenderedPageBreak/>
        <w:t>Consider the following excerpt from an article posted in City Journal on “Katrina and Pork” in 2005:</w:t>
      </w:r>
    </w:p>
    <w:p w14:paraId="474AE2D3" w14:textId="7DA8ACA2" w:rsidR="00E74AD0" w:rsidRPr="001817DE" w:rsidRDefault="00AB6321" w:rsidP="00C75A70">
      <w:pPr>
        <w:autoSpaceDE w:val="0"/>
        <w:autoSpaceDN w:val="0"/>
        <w:adjustRightInd w:val="0"/>
        <w:spacing w:line="480" w:lineRule="auto"/>
        <w:ind w:left="1440"/>
        <w:jc w:val="both"/>
        <w:rPr>
          <w:rFonts w:eastAsia="SimSun"/>
          <w:color w:val="000000" w:themeColor="text1"/>
          <w:lang w:val="en-HK"/>
        </w:rPr>
      </w:pPr>
      <w:r w:rsidRPr="001817DE">
        <w:rPr>
          <w:rFonts w:eastAsia="新細明體"/>
          <w:color w:val="000000" w:themeColor="text1"/>
          <w:lang w:eastAsia="zh-TW"/>
        </w:rPr>
        <w:t xml:space="preserve">…. increasingly Congress uses the growing federal budget to serve the narrow interests of its members, circumventing the traditional budget process and skirting procedures for competitive bidding to insert favored projects directly into appropriations legislation. The process, euphemistically called </w:t>
      </w:r>
      <w:proofErr w:type="gramStart"/>
      <w:r w:rsidRPr="001817DE">
        <w:rPr>
          <w:rFonts w:eastAsia="新細明體"/>
          <w:color w:val="000000" w:themeColor="text1"/>
          <w:lang w:eastAsia="zh-TW"/>
        </w:rPr>
        <w:t>earmarking, “</w:t>
      </w:r>
      <w:proofErr w:type="gramEnd"/>
      <w:r w:rsidRPr="001817DE">
        <w:rPr>
          <w:rFonts w:eastAsia="新細明體"/>
          <w:color w:val="000000" w:themeColor="text1"/>
          <w:lang w:eastAsia="zh-TW"/>
        </w:rPr>
        <w:t>has become so routine and so pervasive . . . that what was once a boon for the most powerful and favored has become an expected way for local governments and other institutions to get aid from Washington</w:t>
      </w:r>
      <w:r w:rsidR="00266884">
        <w:rPr>
          <w:rFonts w:eastAsia="新細明體"/>
          <w:color w:val="000000" w:themeColor="text1"/>
          <w:lang w:eastAsia="zh-TW"/>
        </w:rPr>
        <w:t>.</w:t>
      </w:r>
      <w:r w:rsidR="00266884">
        <w:rPr>
          <w:rStyle w:val="a6"/>
          <w:rFonts w:eastAsia="新細明體"/>
          <w:color w:val="000000" w:themeColor="text1"/>
          <w:lang w:eastAsia="zh-TW"/>
        </w:rPr>
        <w:footnoteReference w:id="63"/>
      </w:r>
      <w:r w:rsidRPr="001817DE">
        <w:rPr>
          <w:rFonts w:eastAsia="新細明體"/>
          <w:color w:val="000000" w:themeColor="text1"/>
          <w:lang w:eastAsia="zh-TW"/>
        </w:rPr>
        <w:t xml:space="preserve"> </w:t>
      </w:r>
    </w:p>
    <w:p w14:paraId="2893338F" w14:textId="77777777" w:rsidR="00E74AD0" w:rsidRPr="001817DE" w:rsidRDefault="00E74AD0" w:rsidP="00C75A70">
      <w:pPr>
        <w:autoSpaceDE w:val="0"/>
        <w:autoSpaceDN w:val="0"/>
        <w:adjustRightInd w:val="0"/>
        <w:spacing w:line="480" w:lineRule="auto"/>
        <w:ind w:firstLine="720"/>
        <w:jc w:val="both"/>
        <w:rPr>
          <w:rFonts w:eastAsia="SimSun"/>
          <w:color w:val="000000" w:themeColor="text1"/>
          <w:lang w:val="en-HK"/>
        </w:rPr>
      </w:pPr>
    </w:p>
    <w:p w14:paraId="549209BC" w14:textId="20DDE068" w:rsidR="00D6797A" w:rsidRPr="001817DE" w:rsidRDefault="00AB6321" w:rsidP="00C75A70">
      <w:pPr>
        <w:autoSpaceDE w:val="0"/>
        <w:autoSpaceDN w:val="0"/>
        <w:adjustRightInd w:val="0"/>
        <w:spacing w:line="480" w:lineRule="auto"/>
        <w:ind w:firstLine="426"/>
        <w:jc w:val="both"/>
        <w:rPr>
          <w:color w:val="000000" w:themeColor="text1"/>
        </w:rPr>
      </w:pPr>
      <w:r w:rsidRPr="001817DE">
        <w:rPr>
          <w:rFonts w:eastAsia="新細明體"/>
          <w:color w:val="000000" w:themeColor="text1"/>
          <w:lang w:val="en-HK" w:eastAsia="zh-TW"/>
        </w:rPr>
        <w:t xml:space="preserve">We can see that attention for personal, private interests, instead of the public interest, was very much behind the </w:t>
      </w:r>
      <w:r w:rsidRPr="007062A7">
        <w:rPr>
          <w:rFonts w:eastAsia="新細明體"/>
          <w:color w:val="000000" w:themeColor="text1"/>
          <w:lang w:val="en-HK" w:eastAsia="zh-TW"/>
        </w:rPr>
        <w:t>sub</w:t>
      </w:r>
      <w:r w:rsidR="003E4FC1" w:rsidRPr="007062A7">
        <w:rPr>
          <w:rFonts w:eastAsia="新細明體"/>
          <w:color w:val="000000" w:themeColor="text1"/>
          <w:lang w:val="en-HK" w:eastAsia="zh-TW"/>
        </w:rPr>
        <w:t>par</w:t>
      </w:r>
      <w:r w:rsidRPr="007062A7">
        <w:rPr>
          <w:rFonts w:eastAsia="新細明體"/>
          <w:color w:val="000000" w:themeColor="text1"/>
          <w:lang w:val="en-HK" w:eastAsia="zh-TW"/>
        </w:rPr>
        <w:t xml:space="preserve"> </w:t>
      </w:r>
      <w:r w:rsidRPr="001817DE">
        <w:rPr>
          <w:rFonts w:eastAsia="新細明體"/>
          <w:color w:val="000000" w:themeColor="text1"/>
          <w:lang w:val="en-HK" w:eastAsia="zh-TW"/>
        </w:rPr>
        <w:t xml:space="preserve">design and maintenance of the levees that led to 1,833 tragic and </w:t>
      </w:r>
      <w:r w:rsidR="00412C74" w:rsidRPr="001817DE">
        <w:rPr>
          <w:rFonts w:eastAsia="新細明體"/>
          <w:color w:val="000000" w:themeColor="text1"/>
          <w:lang w:val="en-HK" w:eastAsia="zh-TW"/>
        </w:rPr>
        <w:t>avoidable</w:t>
      </w:r>
      <w:r w:rsidRPr="001817DE">
        <w:rPr>
          <w:rFonts w:eastAsia="新細明體"/>
          <w:color w:val="000000" w:themeColor="text1"/>
          <w:lang w:val="en-HK" w:eastAsia="zh-TW"/>
        </w:rPr>
        <w:t xml:space="preserve"> deaths in New Orleans.</w:t>
      </w:r>
      <w:r w:rsidR="00114768">
        <w:rPr>
          <w:rStyle w:val="a6"/>
          <w:rFonts w:eastAsia="新細明體"/>
          <w:color w:val="000000" w:themeColor="text1"/>
          <w:lang w:val="en-HK" w:eastAsia="zh-TW"/>
        </w:rPr>
        <w:footnoteReference w:id="64"/>
      </w:r>
      <w:r w:rsidRPr="001817DE">
        <w:rPr>
          <w:rFonts w:eastAsia="新細明體"/>
          <w:color w:val="000000" w:themeColor="text1"/>
          <w:lang w:val="en-HK" w:eastAsia="zh-TW"/>
        </w:rPr>
        <w:t xml:space="preserve"> Central to the disaster is that politicians were preoccupied with pleasing their constituents and that voters prefer to </w:t>
      </w:r>
      <w:r w:rsidR="004A6F2A">
        <w:rPr>
          <w:rFonts w:eastAsia="新細明體"/>
          <w:color w:val="000000" w:themeColor="text1"/>
          <w:lang w:val="en-HK" w:eastAsia="zh-TW"/>
        </w:rPr>
        <w:t>protect</w:t>
      </w:r>
      <w:r w:rsidRPr="001817DE">
        <w:rPr>
          <w:rFonts w:eastAsia="新細明體"/>
          <w:color w:val="000000" w:themeColor="text1"/>
          <w:lang w:val="en-HK" w:eastAsia="zh-TW"/>
        </w:rPr>
        <w:t xml:space="preserve"> their </w:t>
      </w:r>
      <w:r w:rsidRPr="001817DE">
        <w:rPr>
          <w:rFonts w:eastAsia="新細明體"/>
          <w:bCs/>
          <w:color w:val="000000" w:themeColor="text1"/>
          <w:lang w:val="en-HK" w:eastAsia="zh-TW"/>
        </w:rPr>
        <w:t>short-term</w:t>
      </w:r>
      <w:r w:rsidRPr="001817DE">
        <w:rPr>
          <w:rFonts w:eastAsia="新細明體"/>
          <w:color w:val="000000" w:themeColor="text1"/>
          <w:lang w:val="en-HK" w:eastAsia="zh-TW"/>
        </w:rPr>
        <w:t xml:space="preserve"> private interests</w:t>
      </w:r>
      <w:r w:rsidR="004A6F2A">
        <w:rPr>
          <w:rFonts w:eastAsia="新細明體"/>
          <w:color w:val="000000" w:themeColor="text1"/>
          <w:lang w:val="en-HK" w:eastAsia="zh-TW"/>
        </w:rPr>
        <w:t xml:space="preserve"> first</w:t>
      </w:r>
      <w:r w:rsidRPr="001817DE">
        <w:rPr>
          <w:rFonts w:eastAsia="新細明體"/>
          <w:color w:val="000000" w:themeColor="text1"/>
          <w:lang w:val="en-HK" w:eastAsia="zh-TW"/>
        </w:rPr>
        <w:t xml:space="preserve">.  </w:t>
      </w:r>
      <w:r w:rsidR="004A6F2A">
        <w:rPr>
          <w:rFonts w:eastAsia="新細明體"/>
          <w:color w:val="000000" w:themeColor="text1"/>
          <w:lang w:val="en-HK" w:eastAsia="zh-TW"/>
        </w:rPr>
        <w:t>I</w:t>
      </w:r>
      <w:r w:rsidRPr="001817DE">
        <w:rPr>
          <w:rFonts w:eastAsia="新細明體"/>
          <w:color w:val="000000" w:themeColor="text1"/>
          <w:lang w:val="en-HK" w:eastAsia="zh-TW"/>
        </w:rPr>
        <w:t>t was short-sightedness and selfishness</w:t>
      </w:r>
      <w:r w:rsidR="004A6F2A">
        <w:rPr>
          <w:rFonts w:eastAsia="新細明體"/>
          <w:color w:val="000000" w:themeColor="text1"/>
          <w:lang w:val="en-HK" w:eastAsia="zh-TW"/>
        </w:rPr>
        <w:t xml:space="preserve"> rather than a lack of funds</w:t>
      </w:r>
      <w:r w:rsidRPr="001817DE">
        <w:rPr>
          <w:rFonts w:eastAsia="新細明體"/>
          <w:color w:val="000000" w:themeColor="text1"/>
          <w:lang w:val="en-HK" w:eastAsia="zh-TW"/>
        </w:rPr>
        <w:t xml:space="preserve"> that caused </w:t>
      </w:r>
      <w:r w:rsidRPr="001817DE">
        <w:rPr>
          <w:rFonts w:eastAsia="新細明體"/>
          <w:bCs/>
          <w:color w:val="000000" w:themeColor="text1"/>
          <w:lang w:val="en-HK" w:eastAsia="zh-TW"/>
        </w:rPr>
        <w:t>2005’s Hurricane Katrina disaster</w:t>
      </w:r>
      <w:r w:rsidRPr="001817DE">
        <w:rPr>
          <w:rFonts w:eastAsia="新細明體"/>
          <w:color w:val="000000" w:themeColor="text1"/>
          <w:lang w:val="en-HK" w:eastAsia="zh-TW"/>
        </w:rPr>
        <w:t xml:space="preserve">. Lawrence Roth, the then Deputy Executive Director of </w:t>
      </w:r>
      <w:r w:rsidRPr="001817DE">
        <w:rPr>
          <w:rFonts w:eastAsia="新細明體"/>
          <w:color w:val="000000" w:themeColor="text1"/>
          <w:lang w:eastAsia="zh-TW"/>
        </w:rPr>
        <w:t>the American Society of Civil Engineers had called it “the worst engineering catastrophe in U.S. history”</w:t>
      </w:r>
      <w:r w:rsidR="005F2E13">
        <w:rPr>
          <w:rStyle w:val="a6"/>
          <w:rFonts w:eastAsia="新細明體"/>
          <w:color w:val="000000" w:themeColor="text1"/>
          <w:lang w:eastAsia="zh-TW"/>
        </w:rPr>
        <w:footnoteReference w:id="65"/>
      </w:r>
      <w:r w:rsidRPr="001817DE">
        <w:rPr>
          <w:rFonts w:eastAsia="新細明體"/>
          <w:color w:val="000000" w:themeColor="text1"/>
          <w:lang w:eastAsia="zh-TW"/>
        </w:rPr>
        <w:t xml:space="preserve">. </w:t>
      </w:r>
      <w:r w:rsidR="004A6F2A">
        <w:rPr>
          <w:rFonts w:eastAsia="新細明體"/>
          <w:color w:val="000000" w:themeColor="text1"/>
          <w:lang w:eastAsia="zh-TW"/>
        </w:rPr>
        <w:t xml:space="preserve"> </w:t>
      </w:r>
      <w:r w:rsidRPr="001817DE">
        <w:rPr>
          <w:rFonts w:eastAsia="新細明體"/>
          <w:color w:val="000000" w:themeColor="text1"/>
          <w:lang w:eastAsia="zh-TW"/>
        </w:rPr>
        <w:t xml:space="preserve">Moreover, Adrienne LaFrance of the Atlantic, based on research from the University of California at Berkeley, </w:t>
      </w:r>
      <w:r w:rsidR="004A6F2A">
        <w:rPr>
          <w:rFonts w:eastAsia="新細明體"/>
          <w:color w:val="000000" w:themeColor="text1"/>
          <w:lang w:eastAsia="zh-TW"/>
        </w:rPr>
        <w:t>found that</w:t>
      </w:r>
      <w:r w:rsidRPr="001817DE">
        <w:rPr>
          <w:rFonts w:eastAsia="新細明體"/>
          <w:color w:val="000000" w:themeColor="text1"/>
          <w:lang w:eastAsia="zh-TW"/>
        </w:rPr>
        <w:t xml:space="preserve"> “Some levees were constructed atop too-weak soil, others </w:t>
      </w:r>
      <w:r w:rsidRPr="001817DE">
        <w:rPr>
          <w:rFonts w:eastAsia="新細明體"/>
          <w:color w:val="000000" w:themeColor="text1"/>
          <w:lang w:eastAsia="zh-TW"/>
        </w:rPr>
        <w:lastRenderedPageBreak/>
        <w:t>contained too much sand and other highly erodible material that washed away in the storm surge</w:t>
      </w:r>
      <w:r w:rsidR="00A17E1B">
        <w:rPr>
          <w:rFonts w:eastAsia="新細明體"/>
          <w:color w:val="000000" w:themeColor="text1"/>
          <w:lang w:eastAsia="zh-TW"/>
        </w:rPr>
        <w:t>.</w:t>
      </w:r>
      <w:r w:rsidRPr="001817DE">
        <w:rPr>
          <w:rFonts w:eastAsia="新細明體"/>
          <w:color w:val="000000" w:themeColor="text1"/>
          <w:lang w:eastAsia="zh-TW"/>
        </w:rPr>
        <w:t>”</w:t>
      </w:r>
      <w:r w:rsidR="00493858">
        <w:rPr>
          <w:rStyle w:val="a6"/>
          <w:rFonts w:eastAsia="新細明體"/>
          <w:color w:val="000000" w:themeColor="text1"/>
          <w:lang w:eastAsia="zh-TW"/>
        </w:rPr>
        <w:footnoteReference w:id="66"/>
      </w:r>
      <w:r w:rsidRPr="001817DE">
        <w:rPr>
          <w:rFonts w:eastAsia="新細明體"/>
          <w:color w:val="000000" w:themeColor="text1"/>
          <w:lang w:eastAsia="zh-TW"/>
        </w:rPr>
        <w:t xml:space="preserve"> </w:t>
      </w:r>
      <w:r w:rsidR="00A17E1B">
        <w:rPr>
          <w:rFonts w:eastAsia="新細明體"/>
          <w:color w:val="000000" w:themeColor="text1"/>
          <w:lang w:eastAsia="zh-TW"/>
        </w:rPr>
        <w:t xml:space="preserve"> </w:t>
      </w:r>
      <w:r w:rsidRPr="001817DE">
        <w:rPr>
          <w:rFonts w:eastAsia="新細明體"/>
          <w:bCs/>
          <w:color w:val="000000" w:themeColor="text1"/>
          <w:lang w:eastAsia="zh-TW"/>
        </w:rPr>
        <w:t>In short, the</w:t>
      </w:r>
      <w:r w:rsidRPr="001817DE">
        <w:rPr>
          <w:rFonts w:eastAsia="新細明體"/>
          <w:color w:val="000000" w:themeColor="text1"/>
          <w:lang w:eastAsia="zh-TW"/>
        </w:rPr>
        <w:t xml:space="preserve"> levees were simply not built to provide meaningful protection.</w:t>
      </w:r>
      <w:r w:rsidR="00D6797A" w:rsidRPr="001817DE">
        <w:rPr>
          <w:color w:val="000000" w:themeColor="text1"/>
        </w:rPr>
        <w:t xml:space="preserve">  </w:t>
      </w:r>
      <w:r w:rsidR="000C67D8" w:rsidRPr="001817DE">
        <w:rPr>
          <w:color w:val="000000" w:themeColor="text1"/>
        </w:rPr>
        <w:t xml:space="preserve"> </w:t>
      </w:r>
    </w:p>
    <w:p w14:paraId="44256609" w14:textId="77777777" w:rsidR="008A5F2D" w:rsidRPr="001817DE" w:rsidRDefault="008A5F2D" w:rsidP="00C75A70">
      <w:pPr>
        <w:autoSpaceDE w:val="0"/>
        <w:autoSpaceDN w:val="0"/>
        <w:adjustRightInd w:val="0"/>
        <w:spacing w:line="480" w:lineRule="auto"/>
        <w:ind w:firstLine="720"/>
        <w:jc w:val="both"/>
        <w:rPr>
          <w:rFonts w:eastAsia="SimSun"/>
          <w:color w:val="000000" w:themeColor="text1"/>
          <w:lang w:val="en-HK"/>
        </w:rPr>
      </w:pPr>
    </w:p>
    <w:p w14:paraId="14AF3CFA" w14:textId="4C6F135A" w:rsidR="00F07215" w:rsidRPr="001817DE" w:rsidRDefault="00AB6321" w:rsidP="00C75A70">
      <w:pPr>
        <w:autoSpaceDE w:val="0"/>
        <w:autoSpaceDN w:val="0"/>
        <w:adjustRightInd w:val="0"/>
        <w:spacing w:line="480" w:lineRule="auto"/>
        <w:ind w:firstLine="426"/>
        <w:jc w:val="both"/>
        <w:rPr>
          <w:rFonts w:eastAsia="SimSun"/>
          <w:color w:val="000000" w:themeColor="text1"/>
          <w:lang w:val="en-HK"/>
        </w:rPr>
      </w:pPr>
      <w:r w:rsidRPr="001817DE">
        <w:rPr>
          <w:rFonts w:eastAsia="新細明體"/>
          <w:color w:val="000000" w:themeColor="text1"/>
          <w:lang w:val="en-HK" w:eastAsia="zh-TW"/>
        </w:rPr>
        <w:t xml:space="preserve">The above debacle, amongst many others, are not isolated failures but are indicative of the negative soft infrastructure that has become endemic in our lives. </w:t>
      </w:r>
      <w:r w:rsidR="00ED60B4" w:rsidRPr="001817DE">
        <w:rPr>
          <w:rFonts w:eastAsia="新細明體"/>
          <w:color w:val="000000" w:themeColor="text1"/>
          <w:lang w:val="en-HK" w:eastAsia="zh-TW"/>
        </w:rPr>
        <w:t xml:space="preserve">It is indeed difficult to rebuild soft </w:t>
      </w:r>
      <w:r w:rsidRPr="001817DE">
        <w:rPr>
          <w:rFonts w:eastAsia="新細明體"/>
          <w:color w:val="000000" w:themeColor="text1"/>
          <w:lang w:val="en-HK" w:eastAsia="zh-TW"/>
        </w:rPr>
        <w:t>infrastructure</w:t>
      </w:r>
      <w:r w:rsidR="00ED60B4" w:rsidRPr="001817DE">
        <w:rPr>
          <w:rFonts w:eastAsia="新細明體"/>
          <w:color w:val="000000" w:themeColor="text1"/>
          <w:lang w:val="en-HK" w:eastAsia="zh-TW"/>
        </w:rPr>
        <w:t>.  T</w:t>
      </w:r>
      <w:r w:rsidRPr="001817DE">
        <w:rPr>
          <w:rFonts w:eastAsia="新細明體"/>
          <w:color w:val="000000" w:themeColor="text1"/>
          <w:lang w:val="en-HK" w:eastAsia="zh-TW"/>
        </w:rPr>
        <w:t>he inertia of the human mind</w:t>
      </w:r>
      <w:r w:rsidR="00ED60B4" w:rsidRPr="001817DE">
        <w:rPr>
          <w:rFonts w:eastAsia="新細明體"/>
          <w:color w:val="000000" w:themeColor="text1"/>
          <w:lang w:val="en-HK" w:eastAsia="zh-TW"/>
        </w:rPr>
        <w:t xml:space="preserve"> </w:t>
      </w:r>
      <w:proofErr w:type="gramStart"/>
      <w:r w:rsidR="00ED60B4" w:rsidRPr="001817DE">
        <w:rPr>
          <w:rFonts w:eastAsia="新細明體"/>
          <w:color w:val="000000" w:themeColor="text1"/>
          <w:lang w:val="en-HK" w:eastAsia="zh-TW"/>
        </w:rPr>
        <w:t>has to</w:t>
      </w:r>
      <w:proofErr w:type="gramEnd"/>
      <w:r w:rsidR="00ED60B4" w:rsidRPr="001817DE">
        <w:rPr>
          <w:rFonts w:eastAsia="新細明體"/>
          <w:color w:val="000000" w:themeColor="text1"/>
          <w:lang w:val="en-HK" w:eastAsia="zh-TW"/>
        </w:rPr>
        <w:t xml:space="preserve"> be reckoned with</w:t>
      </w:r>
      <w:r w:rsidRPr="001817DE">
        <w:rPr>
          <w:rFonts w:eastAsia="新細明體"/>
          <w:color w:val="000000" w:themeColor="text1"/>
          <w:lang w:val="en-HK" w:eastAsia="zh-TW"/>
        </w:rPr>
        <w:t xml:space="preserve">. For this reason, the “roadmap” for a better tomorrow </w:t>
      </w:r>
      <w:r w:rsidRPr="001817DE">
        <w:rPr>
          <w:rFonts w:eastAsia="新細明體"/>
          <w:bCs/>
          <w:color w:val="000000" w:themeColor="text1"/>
          <w:lang w:val="en-HK" w:eastAsia="zh-TW"/>
        </w:rPr>
        <w:t>is</w:t>
      </w:r>
      <w:r w:rsidRPr="001817DE">
        <w:rPr>
          <w:rFonts w:eastAsia="新細明體"/>
          <w:color w:val="000000" w:themeColor="text1"/>
          <w:lang w:val="en-HK" w:eastAsia="zh-TW"/>
        </w:rPr>
        <w:t xml:space="preserve"> fraught with </w:t>
      </w:r>
      <w:r w:rsidRPr="001817DE">
        <w:rPr>
          <w:rFonts w:eastAsia="新細明體"/>
          <w:bCs/>
          <w:color w:val="000000" w:themeColor="text1"/>
          <w:lang w:val="en-HK" w:eastAsia="zh-TW"/>
        </w:rPr>
        <w:t xml:space="preserve">significant </w:t>
      </w:r>
      <w:r w:rsidRPr="001817DE">
        <w:rPr>
          <w:rFonts w:eastAsia="新細明體"/>
          <w:color w:val="000000" w:themeColor="text1"/>
          <w:lang w:val="en-HK" w:eastAsia="zh-TW"/>
        </w:rPr>
        <w:t xml:space="preserve">difficulties </w:t>
      </w:r>
      <w:r w:rsidRPr="001817DE">
        <w:rPr>
          <w:rFonts w:eastAsia="新細明體"/>
          <w:bCs/>
          <w:color w:val="000000" w:themeColor="text1"/>
          <w:lang w:val="en-HK" w:eastAsia="zh-TW"/>
        </w:rPr>
        <w:t xml:space="preserve">which would require collective understanding and resolve to </w:t>
      </w:r>
      <w:r w:rsidR="00412C74" w:rsidRPr="001817DE">
        <w:rPr>
          <w:rFonts w:eastAsia="新細明體"/>
          <w:bCs/>
          <w:color w:val="000000" w:themeColor="text1"/>
          <w:lang w:val="en-HK" w:eastAsia="zh-TW"/>
        </w:rPr>
        <w:t>overcome</w:t>
      </w:r>
      <w:r w:rsidRPr="001817DE">
        <w:rPr>
          <w:rFonts w:eastAsia="新細明體"/>
          <w:color w:val="000000" w:themeColor="text1"/>
          <w:lang w:val="en-HK" w:eastAsia="zh-TW"/>
        </w:rPr>
        <w:t>.</w:t>
      </w:r>
      <w:r w:rsidR="00ED60B4" w:rsidRPr="001817DE">
        <w:rPr>
          <w:rFonts w:eastAsia="新細明體"/>
          <w:color w:val="000000" w:themeColor="text1"/>
          <w:lang w:val="en-HK" w:eastAsia="zh-TW"/>
        </w:rPr>
        <w:t xml:space="preserve">   But to ponder the alternative is frightening. </w:t>
      </w:r>
    </w:p>
    <w:p w14:paraId="6DC371DE" w14:textId="77777777" w:rsidR="00FC739B" w:rsidRPr="001817DE" w:rsidRDefault="00FC739B" w:rsidP="00C75A70">
      <w:pPr>
        <w:autoSpaceDE w:val="0"/>
        <w:autoSpaceDN w:val="0"/>
        <w:adjustRightInd w:val="0"/>
        <w:spacing w:line="480" w:lineRule="auto"/>
        <w:ind w:firstLine="720"/>
        <w:jc w:val="both"/>
        <w:rPr>
          <w:rFonts w:eastAsia="SimSun"/>
          <w:color w:val="000000" w:themeColor="text1"/>
          <w:lang w:val="en-HK"/>
        </w:rPr>
      </w:pPr>
    </w:p>
    <w:p w14:paraId="4094C8F3" w14:textId="6CD1393C" w:rsidR="00EB7135" w:rsidRPr="001817DE" w:rsidRDefault="00AB6321" w:rsidP="00C75A70">
      <w:pPr>
        <w:spacing w:line="480" w:lineRule="auto"/>
        <w:ind w:firstLine="426"/>
        <w:jc w:val="both"/>
        <w:rPr>
          <w:color w:val="000000" w:themeColor="text1"/>
        </w:rPr>
      </w:pPr>
      <w:r w:rsidRPr="001817DE">
        <w:rPr>
          <w:rFonts w:eastAsia="新細明體"/>
          <w:color w:val="000000" w:themeColor="text1"/>
          <w:lang w:eastAsia="zh-TW"/>
        </w:rPr>
        <w:t xml:space="preserve">Back in 1997 Fareed Zakaria warned of “The Rise of Illiberal Democracy” in Foreign Affairs. Since that time, liberal democracy appears to be in retreat everywhere.  In the </w:t>
      </w:r>
      <w:r w:rsidR="002C62D3" w:rsidRPr="001817DE">
        <w:rPr>
          <w:rFonts w:eastAsia="新細明體"/>
          <w:color w:val="000000" w:themeColor="text1"/>
          <w:lang w:eastAsia="zh-TW"/>
        </w:rPr>
        <w:t>W</w:t>
      </w:r>
      <w:r w:rsidRPr="001817DE">
        <w:rPr>
          <w:rFonts w:eastAsia="新細明體"/>
          <w:color w:val="000000" w:themeColor="text1"/>
          <w:lang w:eastAsia="zh-TW"/>
        </w:rPr>
        <w:t>estern world, we are seeing increasing polarization across many countries.  An Economist feature story in 2020 carried the title: “Political protests have become more widespread and more frequent” and the subtitle warns: “The rising trend in global unrest is likely to continue.”</w:t>
      </w:r>
      <w:r w:rsidR="00EB7135" w:rsidRPr="001817DE">
        <w:rPr>
          <w:color w:val="000000" w:themeColor="text1"/>
        </w:rPr>
        <w:t xml:space="preserve">   </w:t>
      </w:r>
    </w:p>
    <w:p w14:paraId="359BFA4F" w14:textId="77777777" w:rsidR="007F0570" w:rsidRPr="001817DE" w:rsidRDefault="007F0570" w:rsidP="00C75A70">
      <w:pPr>
        <w:spacing w:line="480" w:lineRule="auto"/>
        <w:jc w:val="both"/>
        <w:rPr>
          <w:color w:val="000000" w:themeColor="text1"/>
        </w:rPr>
      </w:pPr>
    </w:p>
    <w:p w14:paraId="0AC78638" w14:textId="173E7C00" w:rsidR="00D10ADF" w:rsidRDefault="00AB6321" w:rsidP="00C75A70">
      <w:pPr>
        <w:spacing w:line="480" w:lineRule="auto"/>
        <w:ind w:firstLine="426"/>
        <w:jc w:val="both"/>
        <w:rPr>
          <w:rFonts w:eastAsia="新細明體"/>
          <w:bCs/>
          <w:color w:val="000000" w:themeColor="text1"/>
          <w:lang w:eastAsia="zh-TW"/>
        </w:rPr>
      </w:pPr>
      <w:r w:rsidRPr="001817DE">
        <w:rPr>
          <w:rFonts w:eastAsia="新細明體"/>
          <w:color w:val="000000" w:themeColor="text1"/>
          <w:lang w:eastAsia="zh-TW"/>
        </w:rPr>
        <w:t>Amid all the confusion, the Democracy Perception Index</w:t>
      </w:r>
      <w:r w:rsidR="004A6F2A">
        <w:rPr>
          <w:rFonts w:eastAsia="新細明體"/>
          <w:color w:val="000000" w:themeColor="text1"/>
          <w:lang w:eastAsia="zh-TW"/>
        </w:rPr>
        <w:t xml:space="preserve"> (DPI)</w:t>
      </w:r>
      <w:r w:rsidRPr="001817DE">
        <w:rPr>
          <w:rFonts w:eastAsia="新細明體"/>
          <w:color w:val="000000" w:themeColor="text1"/>
          <w:lang w:eastAsia="zh-TW"/>
        </w:rPr>
        <w:t xml:space="preserve"> survey</w:t>
      </w:r>
      <w:r w:rsidR="00AA31D1">
        <w:rPr>
          <w:rStyle w:val="a6"/>
          <w:rFonts w:eastAsia="新細明體"/>
          <w:color w:val="000000" w:themeColor="text1"/>
          <w:lang w:eastAsia="zh-TW"/>
        </w:rPr>
        <w:footnoteReference w:id="67"/>
      </w:r>
      <w:r w:rsidRPr="001817DE">
        <w:rPr>
          <w:rFonts w:eastAsia="新細明體"/>
          <w:color w:val="000000" w:themeColor="text1"/>
          <w:lang w:eastAsia="zh-TW"/>
        </w:rPr>
        <w:t xml:space="preserve"> found that people living in many </w:t>
      </w:r>
      <w:r w:rsidRPr="001817DE">
        <w:rPr>
          <w:rFonts w:eastAsia="新細明體"/>
          <w:bCs/>
          <w:color w:val="000000" w:themeColor="text1"/>
          <w:lang w:eastAsia="zh-TW"/>
        </w:rPr>
        <w:t xml:space="preserve">democracies </w:t>
      </w:r>
      <w:r w:rsidRPr="001817DE">
        <w:rPr>
          <w:rFonts w:eastAsia="新細明體"/>
          <w:color w:val="000000" w:themeColor="text1"/>
          <w:lang w:eastAsia="zh-TW"/>
        </w:rPr>
        <w:t xml:space="preserve">often </w:t>
      </w:r>
      <w:r w:rsidR="004A6F2A">
        <w:rPr>
          <w:rFonts w:eastAsia="新細明體"/>
          <w:color w:val="000000" w:themeColor="text1"/>
          <w:lang w:eastAsia="zh-TW"/>
        </w:rPr>
        <w:t>think</w:t>
      </w:r>
      <w:r w:rsidRPr="001817DE">
        <w:rPr>
          <w:rFonts w:eastAsia="新細明體"/>
          <w:color w:val="000000" w:themeColor="text1"/>
          <w:lang w:eastAsia="zh-TW"/>
        </w:rPr>
        <w:t xml:space="preserve"> that their countries are not genuinely democratic, while China, a country widely considered to be authoritarian had a</w:t>
      </w:r>
      <w:r w:rsidR="00F56428">
        <w:rPr>
          <w:rFonts w:eastAsia="新細明體"/>
          <w:color w:val="000000" w:themeColor="text1"/>
          <w:lang w:eastAsia="zh-TW"/>
        </w:rPr>
        <w:t xml:space="preserve"> much smaller perceived democratic deficit than the US (13% cf. 20%).</w:t>
      </w:r>
      <w:r w:rsidR="004A6F2A">
        <w:rPr>
          <w:rFonts w:eastAsia="新細明體"/>
          <w:color w:val="000000" w:themeColor="text1"/>
          <w:lang w:eastAsia="zh-TW"/>
        </w:rPr>
        <w:t xml:space="preserve"> </w:t>
      </w:r>
      <w:r w:rsidRPr="001817DE">
        <w:rPr>
          <w:rFonts w:eastAsia="新細明體"/>
          <w:bCs/>
          <w:color w:val="000000" w:themeColor="text1"/>
          <w:lang w:eastAsia="zh-TW"/>
        </w:rPr>
        <w:t xml:space="preserve">The relatively poor performance of the US and France </w:t>
      </w:r>
      <w:r w:rsidR="004A6F2A">
        <w:rPr>
          <w:rFonts w:eastAsia="新細明體"/>
          <w:bCs/>
          <w:color w:val="000000" w:themeColor="text1"/>
          <w:lang w:eastAsia="zh-TW"/>
        </w:rPr>
        <w:t xml:space="preserve">in DPI </w:t>
      </w:r>
      <w:r w:rsidRPr="001817DE">
        <w:rPr>
          <w:rFonts w:eastAsia="新細明體"/>
          <w:bCs/>
          <w:color w:val="000000" w:themeColor="text1"/>
          <w:lang w:eastAsia="zh-TW"/>
        </w:rPr>
        <w:t xml:space="preserve">could be attributable to rising income inequality and the growing influence of “Big Business” on </w:t>
      </w:r>
      <w:r w:rsidRPr="001817DE">
        <w:rPr>
          <w:rFonts w:eastAsia="新細明體"/>
          <w:bCs/>
          <w:color w:val="000000" w:themeColor="text1"/>
          <w:lang w:eastAsia="zh-TW"/>
        </w:rPr>
        <w:lastRenderedPageBreak/>
        <w:t>public policy; “Big Business” and related organizations spent nearly US$4 billion lobbying the US government in 2021 alone</w:t>
      </w:r>
      <w:r w:rsidR="00320E1B">
        <w:rPr>
          <w:rFonts w:eastAsia="新細明體"/>
          <w:bCs/>
          <w:color w:val="000000" w:themeColor="text1"/>
          <w:lang w:eastAsia="zh-TW"/>
        </w:rPr>
        <w:t>.</w:t>
      </w:r>
      <w:r w:rsidR="00320E1B">
        <w:rPr>
          <w:rStyle w:val="a6"/>
          <w:rFonts w:eastAsia="新細明體"/>
          <w:bCs/>
          <w:color w:val="000000" w:themeColor="text1"/>
          <w:lang w:eastAsia="zh-TW"/>
        </w:rPr>
        <w:footnoteReference w:id="68"/>
      </w:r>
      <w:r w:rsidRPr="001817DE">
        <w:rPr>
          <w:rFonts w:eastAsia="新細明體"/>
          <w:bCs/>
          <w:color w:val="000000" w:themeColor="text1"/>
          <w:lang w:eastAsia="zh-TW"/>
        </w:rPr>
        <w:t xml:space="preserve"> </w:t>
      </w:r>
    </w:p>
    <w:p w14:paraId="76F678E8" w14:textId="77777777" w:rsidR="00383169" w:rsidRDefault="00383169" w:rsidP="00C75A70">
      <w:pPr>
        <w:spacing w:line="480" w:lineRule="auto"/>
        <w:ind w:firstLine="720"/>
        <w:jc w:val="both"/>
        <w:rPr>
          <w:color w:val="000000" w:themeColor="text1"/>
        </w:rPr>
      </w:pPr>
    </w:p>
    <w:p w14:paraId="1EE9DA29" w14:textId="439EE192" w:rsidR="00383169" w:rsidRPr="00984BA5" w:rsidRDefault="00383169" w:rsidP="00C75A70">
      <w:pPr>
        <w:spacing w:line="480" w:lineRule="auto"/>
        <w:ind w:firstLine="426"/>
        <w:jc w:val="both"/>
        <w:rPr>
          <w:b/>
          <w:bCs/>
          <w:color w:val="000000" w:themeColor="text1"/>
        </w:rPr>
      </w:pPr>
      <w:r w:rsidRPr="001817DE">
        <w:rPr>
          <w:rFonts w:eastAsia="新細明體"/>
          <w:color w:val="000000" w:themeColor="text1"/>
          <w:lang w:eastAsia="zh-TW"/>
        </w:rPr>
        <w:t xml:space="preserve">Presently the world is </w:t>
      </w:r>
      <w:r w:rsidRPr="001817DE">
        <w:rPr>
          <w:rFonts w:eastAsia="新細明體"/>
          <w:bCs/>
          <w:color w:val="000000" w:themeColor="text1"/>
          <w:lang w:eastAsia="zh-TW"/>
        </w:rPr>
        <w:t>fraught with fractious politics and tension</w:t>
      </w:r>
      <w:r w:rsidRPr="001817DE">
        <w:rPr>
          <w:rFonts w:eastAsia="新細明體"/>
          <w:color w:val="000000" w:themeColor="text1"/>
          <w:lang w:eastAsia="zh-TW"/>
        </w:rPr>
        <w:t xml:space="preserve"> d</w:t>
      </w:r>
      <w:r w:rsidRPr="001817DE">
        <w:rPr>
          <w:rFonts w:eastAsia="新細明體"/>
          <w:bCs/>
          <w:color w:val="000000" w:themeColor="text1"/>
          <w:lang w:eastAsia="zh-TW"/>
        </w:rPr>
        <w:t>riven by the</w:t>
      </w:r>
      <w:r w:rsidRPr="001817DE">
        <w:rPr>
          <w:rFonts w:eastAsia="新細明體"/>
          <w:color w:val="000000" w:themeColor="text1"/>
          <w:lang w:eastAsia="zh-TW"/>
        </w:rPr>
        <w:t xml:space="preserve"> apparent ideological confrontation between the world’s two leading powers China and the US.  </w:t>
      </w:r>
      <w:r w:rsidR="006E2BFD">
        <w:rPr>
          <w:rFonts w:eastAsia="新細明體"/>
          <w:color w:val="000000" w:themeColor="text1"/>
          <w:lang w:eastAsia="zh-TW"/>
        </w:rPr>
        <w:t xml:space="preserve">But </w:t>
      </w:r>
      <w:r w:rsidRPr="001817DE">
        <w:rPr>
          <w:rFonts w:eastAsia="新細明體"/>
          <w:color w:val="000000" w:themeColor="text1"/>
          <w:lang w:eastAsia="zh-TW"/>
        </w:rPr>
        <w:t xml:space="preserve">the difference between China and the US lies mainly in their preferred means to achieving effective public governance.  If we are genuinely interested in people’s wellbeing, both should explore </w:t>
      </w:r>
      <w:r w:rsidRPr="00984BA5">
        <w:rPr>
          <w:rFonts w:eastAsia="新細明體"/>
          <w:color w:val="000000" w:themeColor="text1"/>
          <w:lang w:eastAsia="zh-TW"/>
        </w:rPr>
        <w:t xml:space="preserve">scientifically what institutions would best serve their interests.  </w:t>
      </w:r>
      <w:r w:rsidR="006E2BFD" w:rsidRPr="00984BA5">
        <w:rPr>
          <w:rFonts w:eastAsia="新細明體"/>
          <w:color w:val="000000" w:themeColor="text1"/>
          <w:lang w:eastAsia="zh-TW"/>
        </w:rPr>
        <w:t xml:space="preserve">We are supposed to </w:t>
      </w:r>
      <w:r w:rsidRPr="00984BA5">
        <w:rPr>
          <w:rFonts w:eastAsia="新細明體"/>
          <w:color w:val="000000" w:themeColor="text1"/>
          <w:lang w:eastAsia="zh-TW"/>
        </w:rPr>
        <w:t xml:space="preserve">live in </w:t>
      </w:r>
      <w:r w:rsidR="006E2BFD" w:rsidRPr="00984BA5">
        <w:rPr>
          <w:rFonts w:eastAsia="新細明體"/>
          <w:color w:val="000000" w:themeColor="text1"/>
          <w:lang w:eastAsia="zh-TW"/>
        </w:rPr>
        <w:t>the</w:t>
      </w:r>
      <w:r w:rsidRPr="00984BA5">
        <w:rPr>
          <w:rFonts w:eastAsia="新細明體"/>
          <w:color w:val="000000" w:themeColor="text1"/>
          <w:lang w:eastAsia="zh-TW"/>
        </w:rPr>
        <w:t xml:space="preserve"> age of science and enlightenment</w:t>
      </w:r>
      <w:r w:rsidR="006E2BFD" w:rsidRPr="00984BA5">
        <w:rPr>
          <w:rFonts w:eastAsia="新細明體"/>
          <w:color w:val="000000" w:themeColor="text1"/>
          <w:lang w:eastAsia="zh-TW"/>
        </w:rPr>
        <w:t>.  B</w:t>
      </w:r>
      <w:r w:rsidRPr="00984BA5">
        <w:rPr>
          <w:rFonts w:eastAsia="新細明體"/>
          <w:color w:val="000000" w:themeColor="text1"/>
          <w:lang w:val="en-HK" w:eastAsia="zh-TW"/>
        </w:rPr>
        <w:t xml:space="preserve">y supplanting ideology and unbridled individualism with pragmatism and altruism, we </w:t>
      </w:r>
      <w:r w:rsidR="006E2BFD" w:rsidRPr="00984BA5">
        <w:rPr>
          <w:rFonts w:eastAsia="新細明體"/>
          <w:color w:val="000000" w:themeColor="text1"/>
          <w:lang w:val="en-HK" w:eastAsia="zh-TW"/>
        </w:rPr>
        <w:t xml:space="preserve">can </w:t>
      </w:r>
      <w:r w:rsidRPr="00984BA5">
        <w:rPr>
          <w:rFonts w:eastAsia="新細明體"/>
          <w:color w:val="000000" w:themeColor="text1"/>
          <w:lang w:val="en-HK" w:eastAsia="zh-TW"/>
        </w:rPr>
        <w:t xml:space="preserve">eliminate </w:t>
      </w:r>
      <w:r w:rsidR="00AF02C8">
        <w:rPr>
          <w:rFonts w:eastAsia="新細明體"/>
          <w:color w:val="000000" w:themeColor="text1"/>
          <w:lang w:val="en-HK" w:eastAsia="zh-TW"/>
        </w:rPr>
        <w:t xml:space="preserve">much </w:t>
      </w:r>
      <w:r w:rsidRPr="00984BA5">
        <w:rPr>
          <w:rFonts w:eastAsia="新細明體"/>
          <w:color w:val="000000" w:themeColor="text1"/>
          <w:lang w:val="en-HK" w:eastAsia="zh-TW"/>
        </w:rPr>
        <w:t>societal ills and enhance the welfare of individuals worldwide.</w:t>
      </w:r>
      <w:r w:rsidRPr="00984BA5">
        <w:rPr>
          <w:rFonts w:eastAsia="SimSun"/>
          <w:b/>
          <w:bCs/>
          <w:color w:val="000000" w:themeColor="text1"/>
          <w:lang w:val="en-HK"/>
        </w:rPr>
        <w:t xml:space="preserve">   </w:t>
      </w:r>
    </w:p>
    <w:p w14:paraId="73DE8D90" w14:textId="77777777" w:rsidR="00EF4E5F" w:rsidRDefault="00EF4E5F" w:rsidP="00C75A70">
      <w:pPr>
        <w:spacing w:line="480" w:lineRule="auto"/>
        <w:ind w:firstLine="426"/>
        <w:jc w:val="both"/>
        <w:rPr>
          <w:rFonts w:eastAsia="新細明體"/>
          <w:color w:val="000000" w:themeColor="text1"/>
          <w:lang w:eastAsia="zh-TW"/>
        </w:rPr>
      </w:pPr>
    </w:p>
    <w:p w14:paraId="461FC6C3" w14:textId="3B525E78" w:rsidR="000E3813" w:rsidRDefault="00AB6321" w:rsidP="00C75A70">
      <w:pPr>
        <w:spacing w:line="480" w:lineRule="auto"/>
        <w:ind w:firstLine="426"/>
        <w:jc w:val="both"/>
        <w:rPr>
          <w:color w:val="000000" w:themeColor="text1"/>
        </w:rPr>
      </w:pPr>
      <w:r w:rsidRPr="00984BA5">
        <w:rPr>
          <w:rFonts w:eastAsia="新細明體"/>
          <w:color w:val="000000" w:themeColor="text1"/>
          <w:lang w:eastAsia="zh-TW"/>
        </w:rPr>
        <w:t>At the country level, checks against power abuses through an independent press and free speech within the framework of the law, a truly independent judiciary, and institutions that guard against conflict of interests are all important soft infrastructures</w:t>
      </w:r>
      <w:r w:rsidR="008F2412" w:rsidRPr="00984BA5">
        <w:rPr>
          <w:rFonts w:eastAsia="新細明體"/>
          <w:color w:val="000000" w:themeColor="text1"/>
          <w:lang w:eastAsia="zh-TW"/>
        </w:rPr>
        <w:t xml:space="preserve"> that have proven </w:t>
      </w:r>
      <w:r w:rsidR="00734395" w:rsidRPr="00984BA5">
        <w:rPr>
          <w:rFonts w:eastAsia="新細明體"/>
          <w:color w:val="000000" w:themeColor="text1"/>
          <w:lang w:eastAsia="zh-TW"/>
        </w:rPr>
        <w:t>indispensable</w:t>
      </w:r>
      <w:r w:rsidRPr="00984BA5">
        <w:rPr>
          <w:rFonts w:eastAsia="新細明體"/>
          <w:color w:val="000000" w:themeColor="text1"/>
          <w:lang w:eastAsia="zh-TW"/>
        </w:rPr>
        <w:t xml:space="preserve">, as is the understanding that the public interest not only must come first but also be the only consideration in the design of public policy.  The media </w:t>
      </w:r>
      <w:r w:rsidRPr="00984BA5">
        <w:rPr>
          <w:rFonts w:eastAsia="新細明體"/>
          <w:bCs/>
          <w:color w:val="000000" w:themeColor="text1"/>
          <w:lang w:eastAsia="zh-TW"/>
        </w:rPr>
        <w:t>has significant</w:t>
      </w:r>
      <w:r w:rsidRPr="00984BA5">
        <w:rPr>
          <w:rFonts w:eastAsia="新細明體"/>
          <w:color w:val="000000" w:themeColor="text1"/>
          <w:lang w:eastAsia="zh-TW"/>
        </w:rPr>
        <w:t xml:space="preserve"> responsibility for telling the truth all the time and educating the public about sustainable development and the Golden Rule of Reciprocity. </w:t>
      </w:r>
      <w:r w:rsidR="009C57FF" w:rsidRPr="00984BA5">
        <w:rPr>
          <w:rFonts w:eastAsia="新細明體"/>
          <w:color w:val="000000" w:themeColor="text1"/>
          <w:lang w:eastAsia="zh-TW"/>
        </w:rPr>
        <w:t xml:space="preserve"> This way, we can avoid the </w:t>
      </w:r>
      <w:r w:rsidR="009C57FF" w:rsidRPr="00984BA5">
        <w:rPr>
          <w:color w:val="000000" w:themeColor="text1"/>
        </w:rPr>
        <w:t xml:space="preserve">“we they” confrontations that Burton had lamented.  </w:t>
      </w:r>
    </w:p>
    <w:sectPr w:rsidR="000E3813">
      <w:footerReference w:type="default" r:id="rId2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BD15B" w14:textId="77777777" w:rsidR="0088074B" w:rsidRDefault="0088074B" w:rsidP="00586022">
      <w:r>
        <w:separator/>
      </w:r>
    </w:p>
  </w:endnote>
  <w:endnote w:type="continuationSeparator" w:id="0">
    <w:p w14:paraId="79B8D7FB" w14:textId="77777777" w:rsidR="0088074B" w:rsidRDefault="0088074B" w:rsidP="00586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de">
    <w:altName w:val="微軟正黑體"/>
    <w:panose1 w:val="00000000000000000000"/>
    <w:charset w:val="88"/>
    <w:family w:val="swiss"/>
    <w:notTrueType/>
    <w:pitch w:val="default"/>
    <w:sig w:usb0="00000001" w:usb1="08080000" w:usb2="00000010" w:usb3="00000000" w:csb0="00100000" w:csb1="00000000"/>
  </w:font>
  <w:font w:name="Gill Sans MT">
    <w:panose1 w:val="020B0502020104020203"/>
    <w:charset w:val="00"/>
    <w:family w:val="swiss"/>
    <w:pitch w:val="variable"/>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MercuryTextG2-Roman">
    <w:altName w:val="新細明體"/>
    <w:panose1 w:val="00000000000000000000"/>
    <w:charset w:val="88"/>
    <w:family w:val="roman"/>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4776835"/>
      <w:docPartObj>
        <w:docPartGallery w:val="Page Numbers (Bottom of Page)"/>
        <w:docPartUnique/>
      </w:docPartObj>
    </w:sdtPr>
    <w:sdtEndPr>
      <w:rPr>
        <w:noProof/>
      </w:rPr>
    </w:sdtEndPr>
    <w:sdtContent>
      <w:p w14:paraId="544FF68F" w14:textId="3E13F702" w:rsidR="001C7C40" w:rsidRDefault="001C7C40">
        <w:pPr>
          <w:pStyle w:val="aa"/>
          <w:jc w:val="right"/>
        </w:pPr>
        <w:r>
          <w:fldChar w:fldCharType="begin"/>
        </w:r>
        <w:r>
          <w:instrText xml:space="preserve"> PAGE   \* MERGEFORMAT </w:instrText>
        </w:r>
        <w:r>
          <w:fldChar w:fldCharType="separate"/>
        </w:r>
        <w:r w:rsidR="00553E3E">
          <w:rPr>
            <w:noProof/>
          </w:rPr>
          <w:t>2</w:t>
        </w:r>
        <w:r w:rsidR="00AB6321" w:rsidRPr="00AB6321">
          <w:rPr>
            <w:rFonts w:eastAsia="新細明體"/>
            <w:noProof/>
            <w:lang w:eastAsia="zh-TW"/>
          </w:rPr>
          <w:t>7</w:t>
        </w:r>
        <w:r>
          <w:rPr>
            <w:noProof/>
          </w:rPr>
          <w:fldChar w:fldCharType="end"/>
        </w:r>
      </w:p>
    </w:sdtContent>
  </w:sdt>
  <w:p w14:paraId="66950ACC" w14:textId="77777777" w:rsidR="001C7C40" w:rsidRDefault="001C7C4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3FA44" w14:textId="77777777" w:rsidR="0088074B" w:rsidRDefault="0088074B" w:rsidP="00586022">
      <w:r>
        <w:separator/>
      </w:r>
    </w:p>
  </w:footnote>
  <w:footnote w:type="continuationSeparator" w:id="0">
    <w:p w14:paraId="43E8742A" w14:textId="77777777" w:rsidR="0088074B" w:rsidRDefault="0088074B" w:rsidP="00586022">
      <w:r>
        <w:continuationSeparator/>
      </w:r>
    </w:p>
  </w:footnote>
  <w:footnote w:id="1">
    <w:p w14:paraId="2F75205F" w14:textId="2433DDEE" w:rsidR="00B81564" w:rsidRPr="007A4CFE" w:rsidRDefault="00B81564" w:rsidP="00C75A70">
      <w:pPr>
        <w:ind w:left="432" w:hanging="432"/>
        <w:rPr>
          <w:rFonts w:eastAsia="Gill Sans MT"/>
          <w:sz w:val="20"/>
          <w:szCs w:val="20"/>
        </w:rPr>
      </w:pPr>
      <w:r>
        <w:rPr>
          <w:rStyle w:val="a6"/>
        </w:rPr>
        <w:footnoteRef/>
      </w:r>
      <w:r>
        <w:t xml:space="preserve"> </w:t>
      </w:r>
      <w:r w:rsidRPr="007A4CFE">
        <w:rPr>
          <w:rFonts w:eastAsia="Gill Sans MT"/>
          <w:sz w:val="20"/>
          <w:szCs w:val="20"/>
        </w:rPr>
        <w:t xml:space="preserve">Martin Savransky and Craig Lundy, After progress: Experiments in the revaluation of values, </w:t>
      </w:r>
      <w:r w:rsidRPr="007A4CFE">
        <w:rPr>
          <w:rFonts w:eastAsia="Gill Sans MT"/>
          <w:i/>
          <w:iCs/>
          <w:sz w:val="20"/>
          <w:szCs w:val="20"/>
        </w:rPr>
        <w:t>Sociological Review</w:t>
      </w:r>
      <w:r w:rsidRPr="007A4CFE">
        <w:rPr>
          <w:rFonts w:eastAsia="Gill Sans MT"/>
          <w:sz w:val="20"/>
          <w:szCs w:val="20"/>
        </w:rPr>
        <w:t>, Vol. 70(2) (2022) 217 –231;</w:t>
      </w:r>
      <w:r w:rsidRPr="007A4CFE">
        <w:rPr>
          <w:sz w:val="20"/>
          <w:szCs w:val="20"/>
        </w:rPr>
        <w:t xml:space="preserve"> p.221.</w:t>
      </w:r>
    </w:p>
    <w:p w14:paraId="73D637D5" w14:textId="3B67AF15" w:rsidR="00B81564" w:rsidRPr="007A4CFE" w:rsidRDefault="00B81564" w:rsidP="00C75A70">
      <w:pPr>
        <w:pStyle w:val="a4"/>
      </w:pPr>
    </w:p>
  </w:footnote>
  <w:footnote w:id="2">
    <w:p w14:paraId="60E15E33" w14:textId="77777777" w:rsidR="00025252" w:rsidRPr="007A4CFE" w:rsidRDefault="00025252" w:rsidP="00025252">
      <w:pPr>
        <w:widowControl w:val="0"/>
        <w:autoSpaceDE w:val="0"/>
        <w:autoSpaceDN w:val="0"/>
        <w:adjustRightInd w:val="0"/>
        <w:spacing w:before="60" w:afterLines="60" w:after="144"/>
        <w:ind w:left="432" w:hanging="432"/>
        <w:jc w:val="both"/>
        <w:rPr>
          <w:rFonts w:eastAsia="SimSun"/>
          <w:color w:val="000000" w:themeColor="text1"/>
          <w:sz w:val="20"/>
          <w:szCs w:val="20"/>
        </w:rPr>
      </w:pPr>
      <w:r w:rsidRPr="007A4CFE">
        <w:rPr>
          <w:rStyle w:val="a6"/>
          <w:sz w:val="20"/>
          <w:szCs w:val="20"/>
        </w:rPr>
        <w:footnoteRef/>
      </w:r>
      <w:r w:rsidRPr="007A4CFE">
        <w:rPr>
          <w:sz w:val="20"/>
          <w:szCs w:val="20"/>
        </w:rPr>
        <w:t xml:space="preserve"> </w:t>
      </w:r>
      <w:r w:rsidRPr="007A4CFE">
        <w:rPr>
          <w:noProof/>
          <w:color w:val="000000" w:themeColor="text1"/>
          <w:sz w:val="20"/>
          <w:szCs w:val="20"/>
        </w:rPr>
        <w:t xml:space="preserve">A. Escobar,  </w:t>
      </w:r>
      <w:r w:rsidRPr="007A4CFE">
        <w:rPr>
          <w:i/>
          <w:iCs/>
          <w:noProof/>
          <w:color w:val="000000" w:themeColor="text1"/>
          <w:sz w:val="20"/>
          <w:szCs w:val="20"/>
        </w:rPr>
        <w:t>Encountering development: The making and unmaking of the third world</w:t>
      </w:r>
      <w:r w:rsidRPr="007A4CFE">
        <w:rPr>
          <w:noProof/>
          <w:color w:val="000000" w:themeColor="text1"/>
          <w:sz w:val="20"/>
          <w:szCs w:val="20"/>
        </w:rPr>
        <w:t xml:space="preserve">. Princeton University Press (1995).; J. Ferguson, </w:t>
      </w:r>
      <w:r w:rsidRPr="007A4CFE">
        <w:rPr>
          <w:i/>
          <w:iCs/>
          <w:noProof/>
          <w:color w:val="000000" w:themeColor="text1"/>
          <w:sz w:val="20"/>
          <w:szCs w:val="20"/>
        </w:rPr>
        <w:t>The anti-politics machine: Development, depoliticization, and bureaucratic power in Lesotho</w:t>
      </w:r>
      <w:r w:rsidRPr="007A4CFE">
        <w:rPr>
          <w:noProof/>
          <w:color w:val="000000" w:themeColor="text1"/>
          <w:sz w:val="20"/>
          <w:szCs w:val="20"/>
        </w:rPr>
        <w:t xml:space="preserve">. University of Minnesota Press (1994); E. </w:t>
      </w:r>
      <w:proofErr w:type="spellStart"/>
      <w:r w:rsidRPr="007A4CFE">
        <w:rPr>
          <w:rFonts w:eastAsia="SimSun"/>
          <w:color w:val="000000" w:themeColor="text1"/>
          <w:sz w:val="20"/>
          <w:szCs w:val="20"/>
        </w:rPr>
        <w:t>Gudynas</w:t>
      </w:r>
      <w:proofErr w:type="spellEnd"/>
      <w:r w:rsidRPr="007A4CFE">
        <w:rPr>
          <w:rFonts w:eastAsia="SimSun"/>
          <w:color w:val="000000" w:themeColor="text1"/>
          <w:sz w:val="20"/>
          <w:szCs w:val="20"/>
        </w:rPr>
        <w:t xml:space="preserve">, </w:t>
      </w:r>
      <w:proofErr w:type="spellStart"/>
      <w:r w:rsidRPr="007A4CFE">
        <w:rPr>
          <w:rFonts w:eastAsia="SimSun"/>
          <w:i/>
          <w:iCs/>
          <w:color w:val="000000" w:themeColor="text1"/>
          <w:sz w:val="20"/>
          <w:szCs w:val="20"/>
        </w:rPr>
        <w:t>Extractivisms</w:t>
      </w:r>
      <w:proofErr w:type="spellEnd"/>
      <w:r w:rsidRPr="007A4CFE">
        <w:rPr>
          <w:rFonts w:eastAsia="SimSun"/>
          <w:i/>
          <w:iCs/>
          <w:color w:val="000000" w:themeColor="text1"/>
          <w:sz w:val="20"/>
          <w:szCs w:val="20"/>
        </w:rPr>
        <w:t>: Politics, economy, and ecology</w:t>
      </w:r>
      <w:r w:rsidRPr="007A4CFE">
        <w:rPr>
          <w:rFonts w:eastAsia="SimSun"/>
          <w:color w:val="000000" w:themeColor="text1"/>
          <w:sz w:val="20"/>
          <w:szCs w:val="20"/>
        </w:rPr>
        <w:t>. Columbia University Press (2021).</w:t>
      </w:r>
    </w:p>
    <w:p w14:paraId="40E7C3B0" w14:textId="77777777" w:rsidR="00025252" w:rsidRDefault="00025252" w:rsidP="00025252">
      <w:pPr>
        <w:pStyle w:val="a4"/>
      </w:pPr>
    </w:p>
  </w:footnote>
  <w:footnote w:id="3">
    <w:p w14:paraId="260E245A" w14:textId="06A60C65" w:rsidR="00B872BD" w:rsidRPr="00025252" w:rsidRDefault="00B872BD" w:rsidP="00B872BD">
      <w:pPr>
        <w:pStyle w:val="a4"/>
        <w:ind w:left="432" w:hanging="432"/>
        <w:rPr>
          <w:rFonts w:ascii="Times New Roman" w:hAnsi="Times New Roman" w:cs="Times New Roman"/>
        </w:rPr>
      </w:pPr>
      <w:r w:rsidRPr="00025252">
        <w:rPr>
          <w:rStyle w:val="a6"/>
        </w:rPr>
        <w:footnoteRef/>
      </w:r>
      <w:r w:rsidRPr="00025252">
        <w:t xml:space="preserve"> </w:t>
      </w:r>
      <w:r w:rsidR="00BD7698" w:rsidRPr="00025252">
        <w:t xml:space="preserve"> </w:t>
      </w:r>
      <w:r w:rsidRPr="00025252">
        <w:rPr>
          <w:rFonts w:ascii="Times New Roman" w:hAnsi="Times New Roman" w:cs="Times New Roman"/>
        </w:rPr>
        <w:t>John Stuart Mill</w:t>
      </w:r>
      <w:r w:rsidR="00BD7698" w:rsidRPr="00025252">
        <w:rPr>
          <w:rFonts w:ascii="Times New Roman" w:hAnsi="Times New Roman" w:cs="Times New Roman"/>
        </w:rPr>
        <w:t xml:space="preserve"> (1806-1873)</w:t>
      </w:r>
      <w:r w:rsidRPr="00025252">
        <w:rPr>
          <w:rFonts w:ascii="Times New Roman" w:hAnsi="Times New Roman" w:cs="Times New Roman"/>
        </w:rPr>
        <w:t xml:space="preserve"> and Jimmy Carter</w:t>
      </w:r>
      <w:r w:rsidR="00BD7698" w:rsidRPr="00025252">
        <w:rPr>
          <w:rFonts w:ascii="Times New Roman" w:hAnsi="Times New Roman" w:cs="Times New Roman"/>
        </w:rPr>
        <w:t xml:space="preserve"> (1924-2024)</w:t>
      </w:r>
      <w:r w:rsidRPr="00025252">
        <w:rPr>
          <w:rFonts w:ascii="Times New Roman" w:hAnsi="Times New Roman" w:cs="Times New Roman"/>
        </w:rPr>
        <w:t xml:space="preserve"> are rare exceptions.  </w:t>
      </w:r>
    </w:p>
  </w:footnote>
  <w:footnote w:id="4">
    <w:p w14:paraId="1ECDF694" w14:textId="5D6166EB" w:rsidR="00C75A70" w:rsidRPr="00B872BD" w:rsidRDefault="00C75A70" w:rsidP="00C75A70">
      <w:pPr>
        <w:spacing w:before="60" w:afterLines="60" w:after="144"/>
        <w:ind w:left="562" w:hanging="562"/>
        <w:jc w:val="both"/>
        <w:rPr>
          <w:color w:val="000000" w:themeColor="text1"/>
          <w:sz w:val="20"/>
          <w:szCs w:val="20"/>
          <w:shd w:val="clear" w:color="auto" w:fill="FFFFFF"/>
        </w:rPr>
      </w:pPr>
      <w:r w:rsidRPr="00025252">
        <w:rPr>
          <w:rStyle w:val="a6"/>
          <w:sz w:val="20"/>
          <w:szCs w:val="20"/>
        </w:rPr>
        <w:footnoteRef/>
      </w:r>
      <w:r w:rsidRPr="00025252">
        <w:rPr>
          <w:sz w:val="20"/>
          <w:szCs w:val="20"/>
        </w:rPr>
        <w:t xml:space="preserve"> </w:t>
      </w:r>
      <w:r w:rsidRPr="00025252">
        <w:rPr>
          <w:color w:val="000000" w:themeColor="text1"/>
          <w:sz w:val="20"/>
          <w:szCs w:val="20"/>
          <w:shd w:val="clear" w:color="auto" w:fill="FFFFFF"/>
        </w:rPr>
        <w:t>Samuel</w:t>
      </w:r>
      <w:r w:rsidRPr="00B872BD">
        <w:rPr>
          <w:color w:val="000000" w:themeColor="text1"/>
          <w:sz w:val="20"/>
          <w:szCs w:val="20"/>
          <w:shd w:val="clear" w:color="auto" w:fill="FFFFFF"/>
        </w:rPr>
        <w:t xml:space="preserve"> Huntington, “Clash of Civilizations,” </w:t>
      </w:r>
      <w:r w:rsidRPr="00B872BD">
        <w:rPr>
          <w:i/>
          <w:iCs/>
          <w:color w:val="000000" w:themeColor="text1"/>
          <w:sz w:val="20"/>
          <w:szCs w:val="20"/>
          <w:shd w:val="clear" w:color="auto" w:fill="FFFFFF"/>
        </w:rPr>
        <w:t>Foreign Affairs</w:t>
      </w:r>
      <w:r w:rsidRPr="00B872BD">
        <w:rPr>
          <w:color w:val="000000" w:themeColor="text1"/>
          <w:sz w:val="20"/>
          <w:szCs w:val="20"/>
          <w:shd w:val="clear" w:color="auto" w:fill="FFFFFF"/>
        </w:rPr>
        <w:t>.  Summer</w:t>
      </w:r>
      <w:r w:rsidR="00025252">
        <w:rPr>
          <w:color w:val="000000" w:themeColor="text1"/>
          <w:sz w:val="20"/>
          <w:szCs w:val="20"/>
          <w:shd w:val="clear" w:color="auto" w:fill="FFFFFF"/>
        </w:rPr>
        <w:t>,</w:t>
      </w:r>
      <w:r w:rsidRPr="00B872BD">
        <w:rPr>
          <w:color w:val="000000" w:themeColor="text1"/>
          <w:sz w:val="20"/>
          <w:szCs w:val="20"/>
          <w:shd w:val="clear" w:color="auto" w:fill="FFFFFF"/>
        </w:rPr>
        <w:t xml:space="preserve"> pp.22-49 (1993).</w:t>
      </w:r>
    </w:p>
    <w:p w14:paraId="0CF65F41" w14:textId="5E795FC2" w:rsidR="00C75A70" w:rsidRDefault="00C75A70">
      <w:pPr>
        <w:pStyle w:val="a4"/>
      </w:pPr>
    </w:p>
  </w:footnote>
  <w:footnote w:id="5">
    <w:p w14:paraId="3AC0A1B0" w14:textId="341A2A1A" w:rsidR="008467A5" w:rsidRPr="008467A5" w:rsidRDefault="008467A5" w:rsidP="00F6237F">
      <w:pPr>
        <w:pStyle w:val="a4"/>
        <w:ind w:left="432" w:hanging="432"/>
        <w:jc w:val="both"/>
        <w:rPr>
          <w:rFonts w:eastAsia="新細明體"/>
          <w:lang w:eastAsia="zh-TW"/>
        </w:rPr>
      </w:pPr>
      <w:r>
        <w:rPr>
          <w:rStyle w:val="a6"/>
        </w:rPr>
        <w:footnoteRef/>
      </w:r>
      <w:r>
        <w:t xml:space="preserve"> </w:t>
      </w:r>
      <w:r w:rsidRPr="00C75A70">
        <w:rPr>
          <w:rFonts w:ascii="Times New Roman" w:eastAsia="新細明體" w:hAnsi="Times New Roman" w:cs="Times New Roman"/>
          <w:lang w:eastAsia="zh-TW"/>
        </w:rPr>
        <w:t>Some commentators make the point that treating others the way one likes to be treated may be poor advice because people may have different preferences.  Th</w:t>
      </w:r>
      <w:r w:rsidR="0008128D" w:rsidRPr="00C75A70">
        <w:rPr>
          <w:rFonts w:ascii="Times New Roman" w:eastAsia="新細明體" w:hAnsi="Times New Roman" w:cs="Times New Roman"/>
          <w:lang w:eastAsia="zh-TW"/>
        </w:rPr>
        <w:t>is</w:t>
      </w:r>
      <w:r w:rsidRPr="00C75A70">
        <w:rPr>
          <w:rFonts w:ascii="Times New Roman" w:eastAsia="新細明體" w:hAnsi="Times New Roman" w:cs="Times New Roman"/>
          <w:lang w:eastAsia="zh-TW"/>
        </w:rPr>
        <w:t xml:space="preserve"> point is well taken, but if “the way one likes to be treated” is understood not in specific terms but in </w:t>
      </w:r>
      <w:r w:rsidR="0008128D" w:rsidRPr="00C75A70">
        <w:rPr>
          <w:rFonts w:ascii="Times New Roman" w:eastAsia="新細明體" w:hAnsi="Times New Roman" w:cs="Times New Roman"/>
          <w:lang w:eastAsia="zh-TW"/>
        </w:rPr>
        <w:t xml:space="preserve">more general </w:t>
      </w:r>
      <w:r w:rsidRPr="00C75A70">
        <w:rPr>
          <w:rFonts w:ascii="Times New Roman" w:eastAsia="新細明體" w:hAnsi="Times New Roman" w:cs="Times New Roman"/>
          <w:lang w:eastAsia="zh-TW"/>
        </w:rPr>
        <w:t xml:space="preserve">terms </w:t>
      </w:r>
      <w:r w:rsidR="0008128D" w:rsidRPr="00C75A70">
        <w:rPr>
          <w:rFonts w:ascii="Times New Roman" w:eastAsia="新細明體" w:hAnsi="Times New Roman" w:cs="Times New Roman"/>
          <w:lang w:eastAsia="zh-TW"/>
        </w:rPr>
        <w:t xml:space="preserve">such as </w:t>
      </w:r>
      <w:r w:rsidRPr="00C75A70">
        <w:rPr>
          <w:rFonts w:ascii="Times New Roman" w:eastAsia="新細明體" w:hAnsi="Times New Roman" w:cs="Times New Roman"/>
          <w:lang w:eastAsia="zh-TW"/>
        </w:rPr>
        <w:t>“being treated with respect” for example, the Christian Golden Rule still stands.</w:t>
      </w:r>
      <w:r>
        <w:rPr>
          <w:rFonts w:eastAsia="新細明體"/>
          <w:lang w:eastAsia="zh-TW"/>
        </w:rPr>
        <w:t xml:space="preserve">  </w:t>
      </w:r>
    </w:p>
  </w:footnote>
  <w:footnote w:id="6">
    <w:p w14:paraId="36366944" w14:textId="0206B41D" w:rsidR="00B872BD" w:rsidRDefault="00B872BD">
      <w:pPr>
        <w:pStyle w:val="a4"/>
      </w:pPr>
      <w:r>
        <w:rPr>
          <w:rStyle w:val="a6"/>
        </w:rPr>
        <w:footnoteRef/>
      </w:r>
      <w:r>
        <w:t xml:space="preserve"> </w:t>
      </w:r>
      <w:r w:rsidRPr="00B872BD">
        <w:rPr>
          <w:rFonts w:ascii="Times New Roman" w:hAnsi="Times New Roman" w:cs="Times New Roman"/>
        </w:rPr>
        <w:t xml:space="preserve">John Rawls, </w:t>
      </w:r>
      <w:r w:rsidRPr="00B872BD">
        <w:rPr>
          <w:rFonts w:ascii="Times New Roman" w:hAnsi="Times New Roman" w:cs="Times New Roman"/>
          <w:i/>
          <w:iCs/>
        </w:rPr>
        <w:t>Theory of Justice</w:t>
      </w:r>
      <w:r w:rsidRPr="00B872BD">
        <w:rPr>
          <w:rFonts w:ascii="Times New Roman" w:hAnsi="Times New Roman" w:cs="Times New Roman"/>
        </w:rPr>
        <w:t>, Harvard University Press (1971).</w:t>
      </w:r>
    </w:p>
  </w:footnote>
  <w:footnote w:id="7">
    <w:p w14:paraId="1EBE4D9E" w14:textId="20ADC450" w:rsidR="00C75A70" w:rsidRDefault="00C75A70">
      <w:pPr>
        <w:pStyle w:val="a4"/>
      </w:pPr>
      <w:r>
        <w:rPr>
          <w:rStyle w:val="a6"/>
        </w:rPr>
        <w:footnoteRef/>
      </w:r>
      <w:r>
        <w:t xml:space="preserve"> </w:t>
      </w:r>
      <w:r w:rsidRPr="00C75A70">
        <w:rPr>
          <w:rFonts w:ascii="Times New Roman" w:hAnsi="Times New Roman" w:cs="Times New Roman"/>
        </w:rPr>
        <w:t xml:space="preserve">Benedict Beckeld, </w:t>
      </w:r>
      <w:r w:rsidRPr="00B872BD">
        <w:rPr>
          <w:rFonts w:ascii="Times New Roman" w:hAnsi="Times New Roman" w:cs="Times New Roman"/>
          <w:i/>
          <w:iCs/>
        </w:rPr>
        <w:t>Western Self-Contempt: Oikophobia in the Decline of Civilizations</w:t>
      </w:r>
      <w:r w:rsidRPr="00C75A70">
        <w:rPr>
          <w:rFonts w:ascii="Times New Roman" w:hAnsi="Times New Roman" w:cs="Times New Roman"/>
        </w:rPr>
        <w:t>, ‎ Northern Illinois University Press (2022).</w:t>
      </w:r>
    </w:p>
  </w:footnote>
  <w:footnote w:id="8">
    <w:p w14:paraId="2D4ABB2B" w14:textId="658E288A" w:rsidR="00E86558" w:rsidRPr="00E86558" w:rsidRDefault="00E86558" w:rsidP="00E86558">
      <w:pPr>
        <w:spacing w:before="120" w:after="100" w:afterAutospacing="1"/>
        <w:ind w:left="432" w:hanging="432"/>
        <w:rPr>
          <w:sz w:val="20"/>
          <w:szCs w:val="20"/>
        </w:rPr>
      </w:pPr>
      <w:r>
        <w:rPr>
          <w:rStyle w:val="a6"/>
        </w:rPr>
        <w:footnoteRef/>
      </w:r>
      <w:r>
        <w:t xml:space="preserve">  </w:t>
      </w:r>
      <w:r w:rsidR="009D6081" w:rsidRPr="00E86558">
        <w:rPr>
          <w:rFonts w:eastAsia="新細明體"/>
          <w:color w:val="000000" w:themeColor="text1"/>
          <w:sz w:val="20"/>
          <w:szCs w:val="20"/>
          <w:lang w:val="en-GB" w:eastAsia="zh-TW"/>
        </w:rPr>
        <w:t xml:space="preserve">John W. </w:t>
      </w:r>
      <w:r w:rsidRPr="00E86558">
        <w:rPr>
          <w:rFonts w:eastAsia="新細明體"/>
          <w:color w:val="000000" w:themeColor="text1"/>
          <w:sz w:val="20"/>
          <w:szCs w:val="20"/>
          <w:lang w:val="en-GB" w:eastAsia="zh-TW"/>
        </w:rPr>
        <w:t xml:space="preserve">Burton, </w:t>
      </w:r>
      <w:r w:rsidR="009D6081">
        <w:rPr>
          <w:rFonts w:eastAsia="新細明體"/>
          <w:color w:val="000000" w:themeColor="text1"/>
          <w:sz w:val="20"/>
          <w:szCs w:val="20"/>
          <w:lang w:val="en-GB" w:eastAsia="zh-TW"/>
        </w:rPr>
        <w:t>“</w:t>
      </w:r>
      <w:r w:rsidRPr="00E86558">
        <w:rPr>
          <w:color w:val="000000" w:themeColor="text1"/>
          <w:sz w:val="20"/>
          <w:szCs w:val="20"/>
        </w:rPr>
        <w:t>Civilization in Crisis: From Adversarial to Problem Solving Process,</w:t>
      </w:r>
      <w:r w:rsidR="009D6081">
        <w:rPr>
          <w:color w:val="000000" w:themeColor="text1"/>
          <w:sz w:val="20"/>
          <w:szCs w:val="20"/>
        </w:rPr>
        <w:t>”</w:t>
      </w:r>
      <w:r w:rsidRPr="00E86558">
        <w:rPr>
          <w:color w:val="000000" w:themeColor="text1"/>
          <w:sz w:val="20"/>
          <w:szCs w:val="20"/>
        </w:rPr>
        <w:t xml:space="preserve"> </w:t>
      </w:r>
      <w:r w:rsidRPr="00E86558">
        <w:rPr>
          <w:i/>
          <w:iCs/>
          <w:color w:val="000000" w:themeColor="text1"/>
          <w:sz w:val="20"/>
          <w:szCs w:val="20"/>
        </w:rPr>
        <w:t>International Journal of Peace Studies</w:t>
      </w:r>
      <w:r w:rsidRPr="00E86558">
        <w:rPr>
          <w:color w:val="000000" w:themeColor="text1"/>
          <w:sz w:val="20"/>
          <w:szCs w:val="20"/>
        </w:rPr>
        <w:t>.</w:t>
      </w:r>
      <w:r w:rsidR="00506B7F">
        <w:rPr>
          <w:color w:val="000000" w:themeColor="text1"/>
          <w:sz w:val="20"/>
          <w:szCs w:val="20"/>
        </w:rPr>
        <w:t>1(1)</w:t>
      </w:r>
      <w:r w:rsidRPr="00E86558">
        <w:rPr>
          <w:color w:val="000000" w:themeColor="text1"/>
          <w:sz w:val="20"/>
          <w:szCs w:val="20"/>
        </w:rPr>
        <w:t xml:space="preserve"> </w:t>
      </w:r>
      <w:r w:rsidR="009D6081">
        <w:rPr>
          <w:color w:val="000000" w:themeColor="text1"/>
          <w:sz w:val="20"/>
          <w:szCs w:val="20"/>
        </w:rPr>
        <w:t xml:space="preserve"> </w:t>
      </w:r>
      <w:r w:rsidR="009D6081" w:rsidRPr="00E86558">
        <w:rPr>
          <w:rFonts w:eastAsia="新細明體"/>
          <w:color w:val="000000" w:themeColor="text1"/>
          <w:sz w:val="20"/>
          <w:szCs w:val="20"/>
          <w:lang w:val="en-GB" w:eastAsia="zh-TW"/>
        </w:rPr>
        <w:t>(199</w:t>
      </w:r>
      <w:r w:rsidR="00506B7F">
        <w:rPr>
          <w:rFonts w:eastAsia="新細明體"/>
          <w:color w:val="000000" w:themeColor="text1"/>
          <w:sz w:val="20"/>
          <w:szCs w:val="20"/>
          <w:lang w:val="en-GB" w:eastAsia="zh-TW"/>
        </w:rPr>
        <w:t>6</w:t>
      </w:r>
      <w:r w:rsidR="009D6081" w:rsidRPr="00E86558">
        <w:rPr>
          <w:rFonts w:eastAsia="新細明體"/>
          <w:color w:val="000000" w:themeColor="text1"/>
          <w:sz w:val="20"/>
          <w:szCs w:val="20"/>
          <w:lang w:val="en-GB" w:eastAsia="zh-TW"/>
        </w:rPr>
        <w:t xml:space="preserve">) </w:t>
      </w:r>
      <w:r w:rsidRPr="00E86558">
        <w:rPr>
          <w:color w:val="000000" w:themeColor="text1"/>
          <w:sz w:val="20"/>
          <w:szCs w:val="20"/>
        </w:rPr>
        <w:t xml:space="preserve">Retrieved from: </w:t>
      </w:r>
      <w:hyperlink r:id="rId1" w:history="1">
        <w:r w:rsidRPr="00E86558">
          <w:rPr>
            <w:rStyle w:val="a7"/>
            <w:color w:val="000000" w:themeColor="text1"/>
            <w:sz w:val="20"/>
            <w:szCs w:val="20"/>
          </w:rPr>
          <w:t>https://www3.gmu.edu/programs/icar/ijps/vol1_1/Burton.htm</w:t>
        </w:r>
      </w:hyperlink>
      <w:r w:rsidRPr="00E86558">
        <w:rPr>
          <w:color w:val="000000" w:themeColor="text1"/>
          <w:sz w:val="20"/>
          <w:szCs w:val="20"/>
        </w:rPr>
        <w:t xml:space="preserve"> </w:t>
      </w:r>
    </w:p>
  </w:footnote>
  <w:footnote w:id="9">
    <w:p w14:paraId="6C08DCE6" w14:textId="4FC253B5" w:rsidR="00A565B0" w:rsidRPr="00A565B0" w:rsidRDefault="00A565B0">
      <w:pPr>
        <w:pStyle w:val="a4"/>
        <w:rPr>
          <w:rFonts w:ascii="Times New Roman" w:hAnsi="Times New Roman" w:cs="Times New Roman"/>
        </w:rPr>
      </w:pPr>
      <w:r w:rsidRPr="00A565B0">
        <w:rPr>
          <w:rStyle w:val="a6"/>
          <w:rFonts w:ascii="Times New Roman" w:hAnsi="Times New Roman" w:cs="Times New Roman"/>
        </w:rPr>
        <w:footnoteRef/>
      </w:r>
      <w:r w:rsidRPr="00A565B0">
        <w:rPr>
          <w:rFonts w:ascii="Times New Roman" w:hAnsi="Times New Roman" w:cs="Times New Roman"/>
        </w:rPr>
        <w:t xml:space="preserve">  Samuel Huntington, </w:t>
      </w:r>
      <w:r w:rsidRPr="00A565B0">
        <w:rPr>
          <w:rFonts w:ascii="Times New Roman" w:hAnsi="Times New Roman" w:cs="Times New Roman"/>
          <w:i/>
          <w:iCs/>
        </w:rPr>
        <w:t>The Third Wave of Democratization</w:t>
      </w:r>
      <w:r w:rsidRPr="00A565B0">
        <w:rPr>
          <w:rFonts w:ascii="Times New Roman" w:hAnsi="Times New Roman" w:cs="Times New Roman"/>
        </w:rPr>
        <w:t>, London, University of Oklahoma Press</w:t>
      </w:r>
      <w:r>
        <w:rPr>
          <w:rFonts w:ascii="Times New Roman" w:hAnsi="Times New Roman" w:cs="Times New Roman"/>
        </w:rPr>
        <w:t xml:space="preserve"> (1991)</w:t>
      </w:r>
      <w:r w:rsidR="005E23A6">
        <w:rPr>
          <w:rFonts w:ascii="Times New Roman" w:hAnsi="Times New Roman" w:cs="Times New Roman"/>
        </w:rPr>
        <w:t xml:space="preserve"> pp 9-10.</w:t>
      </w:r>
    </w:p>
  </w:footnote>
  <w:footnote w:id="10">
    <w:p w14:paraId="5321D930" w14:textId="1210437F" w:rsidR="00A565B0" w:rsidRPr="00A565B0" w:rsidRDefault="00A565B0" w:rsidP="00A565B0">
      <w:pPr>
        <w:spacing w:before="120" w:after="120"/>
        <w:ind w:left="432" w:hanging="432"/>
        <w:jc w:val="both"/>
        <w:rPr>
          <w:sz w:val="20"/>
          <w:szCs w:val="20"/>
        </w:rPr>
      </w:pPr>
      <w:r>
        <w:rPr>
          <w:rStyle w:val="a6"/>
        </w:rPr>
        <w:footnoteRef/>
      </w:r>
      <w:r w:rsidRPr="00A565B0">
        <w:rPr>
          <w:rFonts w:eastAsia="新細明體"/>
          <w:color w:val="000000" w:themeColor="text1"/>
          <w:sz w:val="20"/>
          <w:szCs w:val="20"/>
          <w:lang w:eastAsia="zh-TW"/>
        </w:rPr>
        <w:t xml:space="preserve">Fareed Zakaria (1997) </w:t>
      </w:r>
      <w:r>
        <w:rPr>
          <w:rFonts w:eastAsia="新細明體"/>
          <w:color w:val="000000" w:themeColor="text1"/>
          <w:sz w:val="20"/>
          <w:szCs w:val="20"/>
          <w:lang w:eastAsia="zh-TW"/>
        </w:rPr>
        <w:t>“</w:t>
      </w:r>
      <w:r w:rsidRPr="00A565B0">
        <w:rPr>
          <w:rFonts w:eastAsia="新細明體"/>
          <w:color w:val="000000" w:themeColor="text1"/>
          <w:sz w:val="20"/>
          <w:szCs w:val="20"/>
          <w:lang w:eastAsia="zh-TW"/>
        </w:rPr>
        <w:t>The Rise of Illiberal Democracy,</w:t>
      </w:r>
      <w:r>
        <w:rPr>
          <w:rFonts w:eastAsia="新細明體"/>
          <w:color w:val="000000" w:themeColor="text1"/>
          <w:sz w:val="20"/>
          <w:szCs w:val="20"/>
          <w:lang w:eastAsia="zh-TW"/>
        </w:rPr>
        <w:t>”</w:t>
      </w:r>
      <w:r w:rsidRPr="00A565B0">
        <w:rPr>
          <w:rFonts w:eastAsia="新細明體"/>
          <w:color w:val="000000" w:themeColor="text1"/>
          <w:sz w:val="20"/>
          <w:szCs w:val="20"/>
          <w:lang w:eastAsia="zh-TW"/>
        </w:rPr>
        <w:t xml:space="preserve"> </w:t>
      </w:r>
      <w:r w:rsidRPr="00A565B0">
        <w:rPr>
          <w:rFonts w:eastAsia="新細明體"/>
          <w:i/>
          <w:iCs/>
          <w:color w:val="000000" w:themeColor="text1"/>
          <w:sz w:val="20"/>
          <w:szCs w:val="20"/>
          <w:lang w:eastAsia="zh-TW"/>
        </w:rPr>
        <w:t>Foreign Affairs</w:t>
      </w:r>
      <w:r w:rsidRPr="00A565B0">
        <w:rPr>
          <w:rFonts w:eastAsia="新細明體"/>
          <w:color w:val="000000" w:themeColor="text1"/>
          <w:sz w:val="20"/>
          <w:szCs w:val="20"/>
          <w:lang w:eastAsia="zh-TW"/>
        </w:rPr>
        <w:t>, November/ December 1997.</w:t>
      </w:r>
      <w:r w:rsidRPr="00A565B0">
        <w:rPr>
          <w:color w:val="000000" w:themeColor="text1"/>
          <w:sz w:val="20"/>
          <w:szCs w:val="20"/>
        </w:rPr>
        <w:t xml:space="preserve">  </w:t>
      </w:r>
    </w:p>
  </w:footnote>
  <w:footnote w:id="11">
    <w:p w14:paraId="1D2F4E60" w14:textId="52EAAEB2" w:rsidR="00133479" w:rsidRPr="00A565B0" w:rsidRDefault="00133479" w:rsidP="00A565B0">
      <w:pPr>
        <w:spacing w:before="60" w:afterLines="60" w:after="144"/>
        <w:ind w:left="432" w:hanging="432"/>
        <w:jc w:val="both"/>
        <w:rPr>
          <w:color w:val="000000" w:themeColor="text1"/>
          <w:sz w:val="20"/>
          <w:szCs w:val="20"/>
        </w:rPr>
      </w:pPr>
      <w:r w:rsidRPr="00A565B0">
        <w:rPr>
          <w:rStyle w:val="a6"/>
          <w:sz w:val="20"/>
          <w:szCs w:val="20"/>
        </w:rPr>
        <w:footnoteRef/>
      </w:r>
      <w:r w:rsidRPr="00A565B0">
        <w:rPr>
          <w:sz w:val="20"/>
          <w:szCs w:val="20"/>
        </w:rPr>
        <w:t xml:space="preserve">  </w:t>
      </w:r>
      <w:r w:rsidRPr="00A565B0">
        <w:rPr>
          <w:color w:val="000000" w:themeColor="text1"/>
          <w:sz w:val="20"/>
          <w:szCs w:val="20"/>
        </w:rPr>
        <w:t xml:space="preserve">Jane J. Mansbridge, </w:t>
      </w:r>
      <w:r w:rsidRPr="00A565B0">
        <w:rPr>
          <w:i/>
          <w:iCs/>
          <w:color w:val="000000" w:themeColor="text1"/>
          <w:sz w:val="20"/>
          <w:szCs w:val="20"/>
        </w:rPr>
        <w:t>Beyond Adversary Democracy</w:t>
      </w:r>
      <w:r w:rsidRPr="00A565B0">
        <w:rPr>
          <w:color w:val="000000" w:themeColor="text1"/>
          <w:sz w:val="20"/>
          <w:szCs w:val="20"/>
        </w:rPr>
        <w:t>, University of Chicago Press (1983).</w:t>
      </w:r>
    </w:p>
  </w:footnote>
  <w:footnote w:id="12">
    <w:p w14:paraId="325CD06D" w14:textId="13594A5A" w:rsidR="00B81564" w:rsidRPr="00E86558" w:rsidRDefault="00B81564" w:rsidP="00A565B0">
      <w:pPr>
        <w:spacing w:before="60" w:afterLines="60" w:after="144"/>
        <w:ind w:left="432" w:hanging="432"/>
        <w:jc w:val="both"/>
        <w:rPr>
          <w:rFonts w:eastAsia="新細明體"/>
          <w:color w:val="000000" w:themeColor="text1"/>
          <w:sz w:val="20"/>
          <w:szCs w:val="20"/>
          <w:lang w:eastAsia="zh-TW"/>
        </w:rPr>
      </w:pPr>
      <w:r w:rsidRPr="00A565B0">
        <w:rPr>
          <w:rStyle w:val="a6"/>
          <w:sz w:val="20"/>
          <w:szCs w:val="20"/>
        </w:rPr>
        <w:footnoteRef/>
      </w:r>
      <w:r w:rsidRPr="00A565B0">
        <w:rPr>
          <w:sz w:val="20"/>
          <w:szCs w:val="20"/>
        </w:rPr>
        <w:t xml:space="preserve"> </w:t>
      </w:r>
      <w:r w:rsidRPr="00A565B0">
        <w:rPr>
          <w:rStyle w:val="a6"/>
          <w:sz w:val="20"/>
          <w:szCs w:val="20"/>
        </w:rPr>
        <w:t xml:space="preserve"> </w:t>
      </w:r>
      <w:r w:rsidRPr="00A565B0">
        <w:rPr>
          <w:color w:val="000000" w:themeColor="text1"/>
          <w:sz w:val="20"/>
          <w:szCs w:val="20"/>
        </w:rPr>
        <w:t xml:space="preserve">Mark Kishlansky, </w:t>
      </w:r>
      <w:r w:rsidR="00A251B1" w:rsidRPr="00A565B0">
        <w:rPr>
          <w:color w:val="000000" w:themeColor="text1"/>
          <w:sz w:val="20"/>
          <w:szCs w:val="20"/>
        </w:rPr>
        <w:t>“</w:t>
      </w:r>
      <w:r w:rsidRPr="00A565B0">
        <w:rPr>
          <w:color w:val="000000" w:themeColor="text1"/>
          <w:sz w:val="20"/>
          <w:szCs w:val="20"/>
        </w:rPr>
        <w:t>The Emergence of Adversary Politics in the</w:t>
      </w:r>
      <w:r w:rsidRPr="00E86558">
        <w:rPr>
          <w:color w:val="000000" w:themeColor="text1"/>
          <w:sz w:val="20"/>
          <w:szCs w:val="20"/>
        </w:rPr>
        <w:t xml:space="preserve"> Long Parliament,</w:t>
      </w:r>
      <w:r w:rsidR="00A251B1">
        <w:rPr>
          <w:color w:val="000000" w:themeColor="text1"/>
          <w:sz w:val="20"/>
          <w:szCs w:val="20"/>
        </w:rPr>
        <w:t>”</w:t>
      </w:r>
      <w:r w:rsidRPr="00E86558">
        <w:rPr>
          <w:color w:val="000000" w:themeColor="text1"/>
          <w:sz w:val="20"/>
          <w:szCs w:val="20"/>
        </w:rPr>
        <w:t xml:space="preserve"> </w:t>
      </w:r>
      <w:r w:rsidRPr="00E86558">
        <w:rPr>
          <w:i/>
          <w:iCs/>
          <w:color w:val="000000" w:themeColor="text1"/>
          <w:sz w:val="20"/>
          <w:szCs w:val="20"/>
        </w:rPr>
        <w:t>The Journal of Modern History</w:t>
      </w:r>
      <w:r w:rsidRPr="00E86558">
        <w:rPr>
          <w:color w:val="000000" w:themeColor="text1"/>
          <w:sz w:val="20"/>
          <w:szCs w:val="20"/>
        </w:rPr>
        <w:t>, December, 49</w:t>
      </w:r>
      <w:r w:rsidR="00A65D38">
        <w:rPr>
          <w:color w:val="000000" w:themeColor="text1"/>
          <w:sz w:val="20"/>
          <w:szCs w:val="20"/>
        </w:rPr>
        <w:t xml:space="preserve">(4) </w:t>
      </w:r>
      <w:r w:rsidRPr="00E86558">
        <w:rPr>
          <w:color w:val="000000" w:themeColor="text1"/>
          <w:sz w:val="20"/>
          <w:szCs w:val="20"/>
        </w:rPr>
        <w:t>(1977)</w:t>
      </w:r>
      <w:r w:rsidR="00A65D38">
        <w:rPr>
          <w:color w:val="000000" w:themeColor="text1"/>
          <w:sz w:val="20"/>
          <w:szCs w:val="20"/>
        </w:rPr>
        <w:t>:</w:t>
      </w:r>
      <w:r w:rsidRPr="00E86558">
        <w:rPr>
          <w:color w:val="000000" w:themeColor="text1"/>
          <w:sz w:val="20"/>
          <w:szCs w:val="20"/>
        </w:rPr>
        <w:t xml:space="preserve"> 617- 640.</w:t>
      </w:r>
    </w:p>
    <w:p w14:paraId="4540B433" w14:textId="2DB4B8D8" w:rsidR="00B81564" w:rsidRDefault="00B81564">
      <w:pPr>
        <w:pStyle w:val="a4"/>
      </w:pPr>
    </w:p>
  </w:footnote>
  <w:footnote w:id="13">
    <w:p w14:paraId="3FA96774" w14:textId="77777777" w:rsidR="00133479" w:rsidRPr="00493A30" w:rsidRDefault="00133479" w:rsidP="007A4CFE">
      <w:pPr>
        <w:ind w:left="432" w:hanging="432"/>
        <w:rPr>
          <w:color w:val="000000" w:themeColor="text1"/>
        </w:rPr>
      </w:pPr>
      <w:r>
        <w:rPr>
          <w:rStyle w:val="a6"/>
        </w:rPr>
        <w:footnoteRef/>
      </w:r>
      <w:r>
        <w:t xml:space="preserve"> </w:t>
      </w:r>
      <w:r w:rsidRPr="007A4CFE">
        <w:rPr>
          <w:color w:val="000000" w:themeColor="text1"/>
          <w:sz w:val="20"/>
          <w:szCs w:val="20"/>
        </w:rPr>
        <w:t>Stephan Landsman, “A Brief Survey on the Development of the Adversary System.” </w:t>
      </w:r>
      <w:r w:rsidRPr="007A4CFE">
        <w:rPr>
          <w:i/>
          <w:iCs/>
          <w:color w:val="000000" w:themeColor="text1"/>
          <w:sz w:val="20"/>
          <w:szCs w:val="20"/>
        </w:rPr>
        <w:t>Ohio State Law Journal</w:t>
      </w:r>
      <w:r w:rsidRPr="007A4CFE">
        <w:rPr>
          <w:color w:val="000000" w:themeColor="text1"/>
          <w:sz w:val="20"/>
          <w:szCs w:val="20"/>
        </w:rPr>
        <w:t> 44(1983): 713-739.</w:t>
      </w:r>
    </w:p>
    <w:p w14:paraId="652B7D7F" w14:textId="60F29226" w:rsidR="00133479" w:rsidRDefault="00133479">
      <w:pPr>
        <w:pStyle w:val="a4"/>
      </w:pPr>
    </w:p>
  </w:footnote>
  <w:footnote w:id="14">
    <w:p w14:paraId="73326929" w14:textId="3E458F13" w:rsidR="00343500" w:rsidRPr="00343500" w:rsidRDefault="00343500" w:rsidP="007A4CFE">
      <w:pPr>
        <w:pStyle w:val="a4"/>
        <w:ind w:left="432" w:hanging="432"/>
        <w:rPr>
          <w:rFonts w:ascii="Times New Roman" w:hAnsi="Times New Roman" w:cs="Times New Roman"/>
        </w:rPr>
      </w:pPr>
      <w:r>
        <w:rPr>
          <w:rStyle w:val="a6"/>
        </w:rPr>
        <w:footnoteRef/>
      </w:r>
      <w:r>
        <w:t xml:space="preserve">   </w:t>
      </w:r>
      <w:r w:rsidRPr="00343500">
        <w:rPr>
          <w:rFonts w:ascii="Times New Roman" w:hAnsi="Times New Roman" w:cs="Times New Roman"/>
        </w:rPr>
        <w:t xml:space="preserve">Joseph Dainow, The Civil Law and the Common Law: Some Points of Comparison, </w:t>
      </w:r>
      <w:r w:rsidRPr="00343500">
        <w:rPr>
          <w:rFonts w:ascii="Times New Roman" w:hAnsi="Times New Roman" w:cs="Times New Roman"/>
          <w:i/>
          <w:iCs/>
        </w:rPr>
        <w:t>The American Journal of Comparative Law</w:t>
      </w:r>
      <w:r w:rsidRPr="00343500">
        <w:rPr>
          <w:rFonts w:ascii="Times New Roman" w:hAnsi="Times New Roman" w:cs="Times New Roman"/>
        </w:rPr>
        <w:t>, 15(1966-67):3: 419-435.</w:t>
      </w:r>
    </w:p>
  </w:footnote>
  <w:footnote w:id="15">
    <w:p w14:paraId="33CA76D3" w14:textId="066E5070" w:rsidR="009D3C00" w:rsidRPr="00343500" w:rsidRDefault="009D3C00" w:rsidP="007A4CFE">
      <w:pPr>
        <w:pStyle w:val="a4"/>
        <w:ind w:left="432" w:hanging="432"/>
        <w:rPr>
          <w:rFonts w:ascii="Times New Roman" w:eastAsia="新細明體" w:hAnsi="Times New Roman" w:cs="Times New Roman"/>
          <w:lang w:eastAsia="zh-TW"/>
        </w:rPr>
      </w:pPr>
      <w:r w:rsidRPr="00343500">
        <w:rPr>
          <w:rStyle w:val="a6"/>
          <w:rFonts w:ascii="Times New Roman" w:hAnsi="Times New Roman" w:cs="Times New Roman"/>
        </w:rPr>
        <w:footnoteRef/>
      </w:r>
      <w:r w:rsidRPr="00343500">
        <w:rPr>
          <w:rFonts w:ascii="Times New Roman" w:hAnsi="Times New Roman" w:cs="Times New Roman"/>
        </w:rPr>
        <w:t xml:space="preserve"> </w:t>
      </w:r>
      <w:r w:rsidRPr="00343500">
        <w:rPr>
          <w:rFonts w:ascii="Times New Roman" w:eastAsia="新細明體" w:hAnsi="Times New Roman" w:cs="Times New Roman"/>
          <w:lang w:eastAsia="zh-TW"/>
        </w:rPr>
        <w:t>See The common law and civil law traditions</w:t>
      </w:r>
      <w:r w:rsidR="00343500" w:rsidRPr="00343500">
        <w:rPr>
          <w:rFonts w:ascii="Times New Roman" w:eastAsia="新細明體" w:hAnsi="Times New Roman" w:cs="Times New Roman"/>
          <w:lang w:eastAsia="zh-TW"/>
        </w:rPr>
        <w:t>, on UC Berkeley website:</w:t>
      </w:r>
      <w:r w:rsidRPr="00343500">
        <w:rPr>
          <w:rFonts w:ascii="Times New Roman" w:eastAsia="新細明體" w:hAnsi="Times New Roman" w:cs="Times New Roman"/>
          <w:lang w:eastAsia="zh-TW"/>
        </w:rPr>
        <w:t xml:space="preserve"> </w:t>
      </w:r>
      <w:hyperlink r:id="rId2" w:history="1">
        <w:r w:rsidRPr="00343500">
          <w:rPr>
            <w:rStyle w:val="a7"/>
            <w:rFonts w:ascii="Times New Roman" w:eastAsia="新細明體" w:hAnsi="Times New Roman" w:cs="Times New Roman"/>
            <w:lang w:eastAsia="zh-TW"/>
          </w:rPr>
          <w:t>https://www.law.berkeley.edu/wpcontent/uploads/2017/11/CommonLawCivilLawTraditions.pdf</w:t>
        </w:r>
      </w:hyperlink>
      <w:r w:rsidRPr="00343500">
        <w:rPr>
          <w:rFonts w:ascii="Times New Roman" w:eastAsia="新細明體" w:hAnsi="Times New Roman" w:cs="Times New Roman"/>
          <w:lang w:eastAsia="zh-TW"/>
        </w:rPr>
        <w:t xml:space="preserve"> </w:t>
      </w:r>
    </w:p>
  </w:footnote>
  <w:footnote w:id="16">
    <w:p w14:paraId="36ACA259" w14:textId="6B01A224" w:rsidR="00343500" w:rsidRPr="00343500" w:rsidRDefault="00343500" w:rsidP="00A251B1">
      <w:pPr>
        <w:ind w:left="432" w:hanging="432"/>
        <w:jc w:val="both"/>
        <w:rPr>
          <w:sz w:val="20"/>
          <w:szCs w:val="20"/>
        </w:rPr>
      </w:pPr>
      <w:r w:rsidRPr="00343500">
        <w:rPr>
          <w:rStyle w:val="a6"/>
          <w:sz w:val="20"/>
          <w:szCs w:val="20"/>
        </w:rPr>
        <w:footnoteRef/>
      </w:r>
      <w:r w:rsidRPr="00343500">
        <w:rPr>
          <w:sz w:val="20"/>
          <w:szCs w:val="20"/>
        </w:rPr>
        <w:t xml:space="preserve"> Stephan Landsman</w:t>
      </w:r>
      <w:r w:rsidR="00765A44">
        <w:rPr>
          <w:sz w:val="20"/>
          <w:szCs w:val="20"/>
        </w:rPr>
        <w:t xml:space="preserve">, </w:t>
      </w:r>
      <w:r w:rsidRPr="00A251B1">
        <w:rPr>
          <w:i/>
          <w:iCs/>
          <w:sz w:val="20"/>
          <w:szCs w:val="20"/>
        </w:rPr>
        <w:t xml:space="preserve">The </w:t>
      </w:r>
      <w:r w:rsidR="00A251B1" w:rsidRPr="00A251B1">
        <w:rPr>
          <w:i/>
          <w:iCs/>
          <w:sz w:val="20"/>
          <w:szCs w:val="20"/>
        </w:rPr>
        <w:t>A</w:t>
      </w:r>
      <w:r w:rsidRPr="00A251B1">
        <w:rPr>
          <w:i/>
          <w:iCs/>
          <w:sz w:val="20"/>
          <w:szCs w:val="20"/>
        </w:rPr>
        <w:t xml:space="preserve">dversary </w:t>
      </w:r>
      <w:r w:rsidR="00A251B1" w:rsidRPr="00A251B1">
        <w:rPr>
          <w:i/>
          <w:iCs/>
          <w:sz w:val="20"/>
          <w:szCs w:val="20"/>
        </w:rPr>
        <w:t>s</w:t>
      </w:r>
      <w:r w:rsidRPr="00A251B1">
        <w:rPr>
          <w:i/>
          <w:iCs/>
          <w:sz w:val="20"/>
          <w:szCs w:val="20"/>
        </w:rPr>
        <w:t xml:space="preserve">ystem: A </w:t>
      </w:r>
      <w:r w:rsidR="00A251B1" w:rsidRPr="00A251B1">
        <w:rPr>
          <w:i/>
          <w:iCs/>
          <w:sz w:val="20"/>
          <w:szCs w:val="20"/>
        </w:rPr>
        <w:t>d</w:t>
      </w:r>
      <w:r w:rsidRPr="00A251B1">
        <w:rPr>
          <w:i/>
          <w:iCs/>
          <w:sz w:val="20"/>
          <w:szCs w:val="20"/>
        </w:rPr>
        <w:t xml:space="preserve">escription and </w:t>
      </w:r>
      <w:r w:rsidR="00A251B1" w:rsidRPr="00A251B1">
        <w:rPr>
          <w:i/>
          <w:iCs/>
          <w:sz w:val="20"/>
          <w:szCs w:val="20"/>
        </w:rPr>
        <w:t>d</w:t>
      </w:r>
      <w:r w:rsidRPr="00A251B1">
        <w:rPr>
          <w:i/>
          <w:iCs/>
          <w:sz w:val="20"/>
          <w:szCs w:val="20"/>
        </w:rPr>
        <w:t>efense</w:t>
      </w:r>
      <w:r w:rsidRPr="00343500">
        <w:rPr>
          <w:sz w:val="20"/>
          <w:szCs w:val="20"/>
        </w:rPr>
        <w:t>, American Enterprise Institute</w:t>
      </w:r>
      <w:r w:rsidR="00A251B1">
        <w:rPr>
          <w:sz w:val="20"/>
          <w:szCs w:val="20"/>
        </w:rPr>
        <w:t xml:space="preserve"> Press </w:t>
      </w:r>
      <w:r w:rsidR="00765A44" w:rsidRPr="00343500">
        <w:rPr>
          <w:sz w:val="20"/>
          <w:szCs w:val="20"/>
        </w:rPr>
        <w:t xml:space="preserve">(1983) </w:t>
      </w:r>
      <w:r w:rsidRPr="00343500">
        <w:rPr>
          <w:rFonts w:eastAsia="新細明體"/>
          <w:color w:val="000000" w:themeColor="text1"/>
          <w:sz w:val="20"/>
          <w:szCs w:val="20"/>
          <w:lang w:eastAsia="zh-TW"/>
        </w:rPr>
        <w:t>p.7.</w:t>
      </w:r>
      <w:r w:rsidR="00A251B1" w:rsidRPr="00A251B1">
        <w:t xml:space="preserve"> </w:t>
      </w:r>
    </w:p>
  </w:footnote>
  <w:footnote w:id="17">
    <w:p w14:paraId="5B97A6AB" w14:textId="0663CD39" w:rsidR="00792A5E" w:rsidRPr="00792A5E" w:rsidRDefault="00792A5E" w:rsidP="00792A5E">
      <w:pPr>
        <w:pStyle w:val="a4"/>
        <w:ind w:left="432" w:hanging="432"/>
        <w:rPr>
          <w:rFonts w:ascii="Times New Roman" w:hAnsi="Times New Roman" w:cs="Times New Roman"/>
        </w:rPr>
      </w:pPr>
      <w:r w:rsidRPr="00792A5E">
        <w:rPr>
          <w:rStyle w:val="a6"/>
          <w:rFonts w:ascii="Times New Roman" w:hAnsi="Times New Roman" w:cs="Times New Roman"/>
        </w:rPr>
        <w:footnoteRef/>
      </w:r>
      <w:r w:rsidRPr="00792A5E">
        <w:rPr>
          <w:rFonts w:ascii="Times New Roman" w:hAnsi="Times New Roman" w:cs="Times New Roman"/>
        </w:rPr>
        <w:t xml:space="preserve"> Under the adversarial system prosecutors have a vested interest in convicting a suspect and there have been multiple cases of the prosecution withholding information.  See </w:t>
      </w:r>
      <w:hyperlink r:id="rId3" w:history="1">
        <w:r w:rsidRPr="00792A5E">
          <w:rPr>
            <w:rStyle w:val="a7"/>
            <w:rFonts w:ascii="Times New Roman" w:hAnsi="Times New Roman" w:cs="Times New Roman"/>
          </w:rPr>
          <w:t>https://deathpenaltyinfo.org/policy-issues/policy/prosecutorial-accountability/withholding-favorable-evidence</w:t>
        </w:r>
      </w:hyperlink>
      <w:r w:rsidRPr="00792A5E">
        <w:rPr>
          <w:rFonts w:ascii="Times New Roman" w:hAnsi="Times New Roman" w:cs="Times New Roman"/>
        </w:rPr>
        <w:t xml:space="preserve"> </w:t>
      </w:r>
      <w:r w:rsidR="00A251B1">
        <w:rPr>
          <w:rFonts w:ascii="Times New Roman" w:hAnsi="Times New Roman" w:cs="Times New Roman"/>
        </w:rPr>
        <w:t>Accessed June 6, 2025.</w:t>
      </w:r>
    </w:p>
  </w:footnote>
  <w:footnote w:id="18">
    <w:p w14:paraId="1115E09D" w14:textId="46E13DBE" w:rsidR="00AA31D1" w:rsidRPr="00F90705" w:rsidRDefault="00AA31D1" w:rsidP="009E6D02">
      <w:pPr>
        <w:spacing w:before="60" w:afterLines="60" w:after="144"/>
        <w:ind w:left="432" w:hanging="432"/>
        <w:jc w:val="both"/>
        <w:rPr>
          <w:rFonts w:eastAsia="新細明體"/>
          <w:color w:val="000000" w:themeColor="text1"/>
          <w:sz w:val="20"/>
          <w:szCs w:val="20"/>
          <w:lang w:eastAsia="zh-TW"/>
        </w:rPr>
      </w:pPr>
      <w:r w:rsidRPr="00025252">
        <w:rPr>
          <w:rStyle w:val="a6"/>
          <w:sz w:val="22"/>
          <w:szCs w:val="22"/>
        </w:rPr>
        <w:footnoteRef/>
      </w:r>
      <w:r w:rsidRPr="00025252">
        <w:rPr>
          <w:sz w:val="22"/>
          <w:szCs w:val="22"/>
        </w:rPr>
        <w:t xml:space="preserve"> </w:t>
      </w:r>
      <w:r w:rsidR="00025252" w:rsidRPr="009E6D02">
        <w:rPr>
          <w:color w:val="000000" w:themeColor="text1"/>
          <w:sz w:val="20"/>
          <w:szCs w:val="20"/>
        </w:rPr>
        <w:t>Mark Kishlansky,</w:t>
      </w:r>
      <w:r w:rsidR="009E6D02" w:rsidRPr="009E6D02">
        <w:rPr>
          <w:color w:val="000000" w:themeColor="text1"/>
          <w:sz w:val="20"/>
          <w:szCs w:val="20"/>
        </w:rPr>
        <w:t xml:space="preserve"> </w:t>
      </w:r>
      <w:r w:rsidR="00025252" w:rsidRPr="009E6D02">
        <w:rPr>
          <w:color w:val="000000" w:themeColor="text1"/>
          <w:sz w:val="20"/>
          <w:szCs w:val="20"/>
        </w:rPr>
        <w:t xml:space="preserve">“The Emergence of Adversary Politics in the Long Parliament,” </w:t>
      </w:r>
      <w:r w:rsidR="00025252" w:rsidRPr="009E6D02">
        <w:rPr>
          <w:i/>
          <w:iCs/>
          <w:color w:val="000000" w:themeColor="text1"/>
          <w:sz w:val="20"/>
          <w:szCs w:val="20"/>
        </w:rPr>
        <w:t xml:space="preserve">The Journal of Modern </w:t>
      </w:r>
      <w:r w:rsidR="00025252" w:rsidRPr="00F90705">
        <w:rPr>
          <w:i/>
          <w:iCs/>
          <w:color w:val="000000" w:themeColor="text1"/>
          <w:sz w:val="20"/>
          <w:szCs w:val="20"/>
        </w:rPr>
        <w:t>History</w:t>
      </w:r>
      <w:r w:rsidR="00025252" w:rsidRPr="00F90705">
        <w:rPr>
          <w:color w:val="000000" w:themeColor="text1"/>
          <w:sz w:val="20"/>
          <w:szCs w:val="20"/>
        </w:rPr>
        <w:t>, 49(4) (1977):617- 640;</w:t>
      </w:r>
      <w:r w:rsidR="009E6D02" w:rsidRPr="00F90705">
        <w:rPr>
          <w:color w:val="000000" w:themeColor="text1"/>
          <w:sz w:val="20"/>
          <w:szCs w:val="20"/>
        </w:rPr>
        <w:t xml:space="preserve"> Jane J. Mansbridge, </w:t>
      </w:r>
      <w:r w:rsidR="009E6D02" w:rsidRPr="00F90705">
        <w:rPr>
          <w:i/>
          <w:iCs/>
          <w:color w:val="000000" w:themeColor="text1"/>
          <w:sz w:val="20"/>
          <w:szCs w:val="20"/>
        </w:rPr>
        <w:t>Beyond Adversary Democracy</w:t>
      </w:r>
      <w:r w:rsidR="009E6D02" w:rsidRPr="00F90705">
        <w:rPr>
          <w:color w:val="000000" w:themeColor="text1"/>
          <w:sz w:val="20"/>
          <w:szCs w:val="20"/>
        </w:rPr>
        <w:t xml:space="preserve">, University of Chicago Press (1983); </w:t>
      </w:r>
      <w:r w:rsidR="00F90705" w:rsidRPr="00F90705">
        <w:rPr>
          <w:noProof/>
          <w:color w:val="000000" w:themeColor="text1"/>
          <w:sz w:val="20"/>
          <w:szCs w:val="20"/>
        </w:rPr>
        <w:t xml:space="preserve">Jason Brennan, </w:t>
      </w:r>
      <w:r w:rsidR="00F90705" w:rsidRPr="00F90705">
        <w:rPr>
          <w:i/>
          <w:iCs/>
          <w:noProof/>
          <w:color w:val="000000" w:themeColor="text1"/>
          <w:sz w:val="20"/>
          <w:szCs w:val="20"/>
        </w:rPr>
        <w:t>Against Democracy</w:t>
      </w:r>
      <w:r w:rsidR="00F90705" w:rsidRPr="00F90705">
        <w:rPr>
          <w:noProof/>
          <w:color w:val="000000" w:themeColor="text1"/>
          <w:sz w:val="20"/>
          <w:szCs w:val="20"/>
        </w:rPr>
        <w:t xml:space="preserve">, Princeton University Press </w:t>
      </w:r>
      <w:r w:rsidR="00ED09E6">
        <w:rPr>
          <w:noProof/>
          <w:color w:val="000000" w:themeColor="text1"/>
          <w:sz w:val="20"/>
          <w:szCs w:val="20"/>
        </w:rPr>
        <w:t>(</w:t>
      </w:r>
      <w:r w:rsidR="00F90705" w:rsidRPr="00F90705">
        <w:rPr>
          <w:noProof/>
          <w:color w:val="000000" w:themeColor="text1"/>
          <w:sz w:val="20"/>
          <w:szCs w:val="20"/>
        </w:rPr>
        <w:t>2016</w:t>
      </w:r>
      <w:r w:rsidR="00ED09E6">
        <w:rPr>
          <w:noProof/>
          <w:color w:val="000000" w:themeColor="text1"/>
          <w:sz w:val="20"/>
          <w:szCs w:val="20"/>
        </w:rPr>
        <w:t>)</w:t>
      </w:r>
      <w:r w:rsidR="00F90705" w:rsidRPr="00F90705">
        <w:rPr>
          <w:noProof/>
          <w:color w:val="000000" w:themeColor="text1"/>
          <w:sz w:val="20"/>
          <w:szCs w:val="20"/>
        </w:rPr>
        <w:t xml:space="preserve">; </w:t>
      </w:r>
      <w:r w:rsidRPr="00F90705">
        <w:rPr>
          <w:rFonts w:eastAsia="新細明體"/>
          <w:color w:val="000000" w:themeColor="text1"/>
          <w:sz w:val="20"/>
          <w:szCs w:val="20"/>
          <w:lang w:eastAsia="zh-TW"/>
        </w:rPr>
        <w:t>Michael Hudson</w:t>
      </w:r>
      <w:r w:rsidR="00F90705" w:rsidRPr="00F90705">
        <w:rPr>
          <w:rFonts w:eastAsia="新細明體"/>
          <w:color w:val="000000" w:themeColor="text1"/>
          <w:sz w:val="20"/>
          <w:szCs w:val="20"/>
          <w:lang w:eastAsia="zh-TW"/>
        </w:rPr>
        <w:t>,</w:t>
      </w:r>
      <w:r w:rsidRPr="00F90705">
        <w:rPr>
          <w:rFonts w:eastAsia="新細明體"/>
          <w:color w:val="000000" w:themeColor="text1"/>
          <w:sz w:val="20"/>
          <w:szCs w:val="20"/>
          <w:lang w:eastAsia="zh-TW"/>
        </w:rPr>
        <w:t xml:space="preserve"> </w:t>
      </w:r>
      <w:r w:rsidR="00F90705" w:rsidRPr="00F90705">
        <w:rPr>
          <w:rFonts w:eastAsia="新細明體"/>
          <w:color w:val="000000" w:themeColor="text1"/>
          <w:sz w:val="20"/>
          <w:szCs w:val="20"/>
          <w:lang w:eastAsia="zh-TW"/>
        </w:rPr>
        <w:t>“</w:t>
      </w:r>
      <w:r w:rsidRPr="00F90705">
        <w:rPr>
          <w:rFonts w:eastAsia="新細明體"/>
          <w:color w:val="000000" w:themeColor="text1"/>
          <w:sz w:val="20"/>
          <w:szCs w:val="20"/>
          <w:lang w:eastAsia="zh-TW"/>
        </w:rPr>
        <w:t>The End of Western Civilization,</w:t>
      </w:r>
      <w:r w:rsidR="00F90705" w:rsidRPr="00F90705">
        <w:rPr>
          <w:rFonts w:eastAsia="新細明體"/>
          <w:color w:val="000000" w:themeColor="text1"/>
          <w:sz w:val="20"/>
          <w:szCs w:val="20"/>
          <w:lang w:eastAsia="zh-TW"/>
        </w:rPr>
        <w:t>”</w:t>
      </w:r>
      <w:r w:rsidRPr="00F90705">
        <w:rPr>
          <w:rFonts w:eastAsia="新細明體"/>
          <w:color w:val="000000" w:themeColor="text1"/>
          <w:sz w:val="20"/>
          <w:szCs w:val="20"/>
          <w:lang w:eastAsia="zh-TW"/>
        </w:rPr>
        <w:t xml:space="preserve"> </w:t>
      </w:r>
      <w:r w:rsidRPr="00F90705">
        <w:rPr>
          <w:rFonts w:eastAsia="新細明體"/>
          <w:i/>
          <w:iCs/>
          <w:color w:val="000000" w:themeColor="text1"/>
          <w:sz w:val="20"/>
          <w:szCs w:val="20"/>
          <w:lang w:eastAsia="zh-TW"/>
        </w:rPr>
        <w:t xml:space="preserve">paper presented at the South </w:t>
      </w:r>
      <w:proofErr w:type="spellStart"/>
      <w:r w:rsidRPr="00F90705">
        <w:rPr>
          <w:rFonts w:eastAsia="新細明體"/>
          <w:i/>
          <w:iCs/>
          <w:color w:val="000000" w:themeColor="text1"/>
          <w:sz w:val="20"/>
          <w:szCs w:val="20"/>
          <w:lang w:eastAsia="zh-TW"/>
        </w:rPr>
        <w:t>South</w:t>
      </w:r>
      <w:proofErr w:type="spellEnd"/>
      <w:r w:rsidRPr="00F90705">
        <w:rPr>
          <w:rFonts w:eastAsia="新細明體"/>
          <w:i/>
          <w:iCs/>
          <w:color w:val="000000" w:themeColor="text1"/>
          <w:sz w:val="20"/>
          <w:szCs w:val="20"/>
          <w:lang w:eastAsia="zh-TW"/>
        </w:rPr>
        <w:t xml:space="preserve"> Forum on Sustainability</w:t>
      </w:r>
      <w:r w:rsidRPr="00F90705">
        <w:rPr>
          <w:rFonts w:eastAsia="新細明體"/>
          <w:color w:val="000000" w:themeColor="text1"/>
          <w:sz w:val="20"/>
          <w:szCs w:val="20"/>
          <w:lang w:eastAsia="zh-TW"/>
        </w:rPr>
        <w:t>, Lingnan University, July</w:t>
      </w:r>
      <w:r w:rsidR="00F90705" w:rsidRPr="00F90705">
        <w:rPr>
          <w:rFonts w:eastAsia="新細明體"/>
          <w:color w:val="000000" w:themeColor="text1"/>
          <w:sz w:val="20"/>
          <w:szCs w:val="20"/>
          <w:lang w:eastAsia="zh-TW"/>
        </w:rPr>
        <w:t xml:space="preserve"> </w:t>
      </w:r>
      <w:r w:rsidR="00ED09E6">
        <w:rPr>
          <w:rFonts w:eastAsia="新細明體"/>
          <w:color w:val="000000" w:themeColor="text1"/>
          <w:sz w:val="20"/>
          <w:szCs w:val="20"/>
          <w:lang w:eastAsia="zh-TW"/>
        </w:rPr>
        <w:t xml:space="preserve">11, </w:t>
      </w:r>
      <w:r w:rsidR="00F90705" w:rsidRPr="00F90705">
        <w:rPr>
          <w:rFonts w:eastAsia="新細明體"/>
          <w:color w:val="000000" w:themeColor="text1"/>
          <w:sz w:val="20"/>
          <w:szCs w:val="20"/>
          <w:lang w:eastAsia="zh-TW"/>
        </w:rPr>
        <w:t>2022</w:t>
      </w:r>
      <w:r w:rsidRPr="00F90705">
        <w:rPr>
          <w:rFonts w:eastAsia="新細明體"/>
          <w:color w:val="000000" w:themeColor="text1"/>
          <w:sz w:val="20"/>
          <w:szCs w:val="20"/>
          <w:lang w:eastAsia="zh-TW"/>
        </w:rPr>
        <w:t>. Retrieved from:</w:t>
      </w:r>
    </w:p>
    <w:p w14:paraId="0F569CE9" w14:textId="613678E5" w:rsidR="00AA31D1" w:rsidRPr="00AA31D1" w:rsidRDefault="009E6D02" w:rsidP="009E6D02">
      <w:pPr>
        <w:spacing w:before="60" w:afterLines="60" w:after="144"/>
        <w:ind w:left="864" w:hanging="432"/>
        <w:jc w:val="both"/>
        <w:rPr>
          <w:sz w:val="20"/>
          <w:szCs w:val="20"/>
        </w:rPr>
      </w:pPr>
      <w:r>
        <w:t xml:space="preserve">  </w:t>
      </w:r>
      <w:hyperlink r:id="rId4" w:history="1">
        <w:r w:rsidRPr="00B54B70">
          <w:rPr>
            <w:rStyle w:val="a7"/>
            <w:rFonts w:eastAsia="新細明體"/>
            <w:sz w:val="20"/>
            <w:szCs w:val="20"/>
            <w:lang w:eastAsia="zh-TW"/>
          </w:rPr>
          <w:t>https://michael-hudson.com/2022/07/the-end-of-western-civilization/</w:t>
        </w:r>
      </w:hyperlink>
      <w:r w:rsidR="00AA31D1" w:rsidRPr="00AA31D1">
        <w:rPr>
          <w:rFonts w:eastAsia="新細明體"/>
          <w:color w:val="000000" w:themeColor="text1"/>
          <w:sz w:val="20"/>
          <w:szCs w:val="20"/>
          <w:lang w:eastAsia="zh-TW"/>
        </w:rPr>
        <w:t xml:space="preserve"> </w:t>
      </w:r>
      <w:r w:rsidR="00ED09E6">
        <w:rPr>
          <w:rFonts w:eastAsia="新細明體"/>
          <w:color w:val="000000" w:themeColor="text1"/>
          <w:sz w:val="20"/>
          <w:szCs w:val="20"/>
          <w:lang w:eastAsia="zh-TW"/>
        </w:rPr>
        <w:t xml:space="preserve"> Accessed June 6, 2025.</w:t>
      </w:r>
    </w:p>
  </w:footnote>
  <w:footnote w:id="19">
    <w:p w14:paraId="2917B303" w14:textId="17CB99F2" w:rsidR="00B1792C" w:rsidRDefault="00B1792C" w:rsidP="00BD7698">
      <w:pPr>
        <w:pStyle w:val="a4"/>
        <w:ind w:left="432" w:hanging="432"/>
      </w:pPr>
      <w:r>
        <w:rPr>
          <w:rStyle w:val="a6"/>
        </w:rPr>
        <w:footnoteRef/>
      </w:r>
      <w:r w:rsidRPr="00B1792C">
        <w:rPr>
          <w:rFonts w:ascii="Times New Roman" w:hAnsi="Times New Roman" w:cs="Times New Roman"/>
        </w:rPr>
        <w:t xml:space="preserve"> We argue that </w:t>
      </w:r>
      <w:r w:rsidR="007E26F2">
        <w:rPr>
          <w:rFonts w:ascii="Times New Roman" w:eastAsia="新細明體" w:hAnsi="Times New Roman" w:cs="Times New Roman" w:hint="eastAsia"/>
          <w:lang w:eastAsia="zh-TW"/>
        </w:rPr>
        <w:t xml:space="preserve">while </w:t>
      </w:r>
      <w:r w:rsidRPr="00B1792C">
        <w:rPr>
          <w:rFonts w:ascii="Times New Roman" w:hAnsi="Times New Roman" w:cs="Times New Roman"/>
        </w:rPr>
        <w:t xml:space="preserve">equality of political rights is basic to democracy, selection of a nation’s leaders through a transparent process against transparent criteria without discrimination </w:t>
      </w:r>
      <w:r w:rsidR="007E26F2">
        <w:rPr>
          <w:rFonts w:ascii="Times New Roman" w:eastAsia="新細明體" w:hAnsi="Times New Roman" w:cs="Times New Roman" w:hint="eastAsia"/>
          <w:lang w:eastAsia="zh-TW"/>
        </w:rPr>
        <w:t xml:space="preserve">does not contradict </w:t>
      </w:r>
      <w:r w:rsidRPr="00B1792C">
        <w:rPr>
          <w:rFonts w:ascii="Times New Roman" w:hAnsi="Times New Roman" w:cs="Times New Roman"/>
        </w:rPr>
        <w:t>equal political rights</w:t>
      </w:r>
      <w:r w:rsidR="007E26F2">
        <w:rPr>
          <w:rFonts w:ascii="Times New Roman" w:eastAsia="新細明體" w:hAnsi="Times New Roman" w:cs="Times New Roman" w:hint="eastAsia"/>
          <w:lang w:eastAsia="zh-TW"/>
        </w:rPr>
        <w:t xml:space="preserve"> so that Article 21 in the Universal Declaration of Human Rights that asserts the need for periodic elections of a country</w:t>
      </w:r>
      <w:r w:rsidR="007E26F2">
        <w:rPr>
          <w:rFonts w:ascii="Times New Roman" w:eastAsia="新細明體" w:hAnsi="Times New Roman" w:cs="Times New Roman"/>
          <w:lang w:eastAsia="zh-TW"/>
        </w:rPr>
        <w:t>’</w:t>
      </w:r>
      <w:r w:rsidR="007E26F2">
        <w:rPr>
          <w:rFonts w:ascii="Times New Roman" w:eastAsia="新細明體" w:hAnsi="Times New Roman" w:cs="Times New Roman" w:hint="eastAsia"/>
          <w:lang w:eastAsia="zh-TW"/>
        </w:rPr>
        <w:t xml:space="preserve">s leadership through secret ballot is </w:t>
      </w:r>
      <w:proofErr w:type="gramStart"/>
      <w:r w:rsidR="007E26F2">
        <w:rPr>
          <w:rFonts w:ascii="Times New Roman" w:eastAsia="新細明體" w:hAnsi="Times New Roman" w:cs="Times New Roman" w:hint="eastAsia"/>
          <w:lang w:eastAsia="zh-TW"/>
        </w:rPr>
        <w:t>misleading.</w:t>
      </w:r>
      <w:r w:rsidRPr="00B1792C">
        <w:rPr>
          <w:rFonts w:ascii="Times New Roman" w:hAnsi="Times New Roman" w:cs="Times New Roman"/>
        </w:rPr>
        <w:t>.</w:t>
      </w:r>
      <w:proofErr w:type="gramEnd"/>
      <w:r>
        <w:t xml:space="preserve"> </w:t>
      </w:r>
    </w:p>
  </w:footnote>
  <w:footnote w:id="20">
    <w:p w14:paraId="09B6C47B" w14:textId="334873B1" w:rsidR="00FA49A6" w:rsidRPr="009E6D02" w:rsidRDefault="00FA49A6" w:rsidP="00A251B1">
      <w:pPr>
        <w:widowControl w:val="0"/>
        <w:autoSpaceDE w:val="0"/>
        <w:autoSpaceDN w:val="0"/>
        <w:adjustRightInd w:val="0"/>
        <w:spacing w:before="60" w:afterLines="60" w:after="144"/>
        <w:ind w:left="432" w:hanging="432"/>
        <w:jc w:val="both"/>
      </w:pPr>
      <w:r w:rsidRPr="00FA49A6">
        <w:rPr>
          <w:rStyle w:val="a6"/>
          <w:sz w:val="20"/>
          <w:szCs w:val="20"/>
        </w:rPr>
        <w:footnoteRef/>
      </w:r>
      <w:r w:rsidRPr="00FA49A6">
        <w:rPr>
          <w:sz w:val="20"/>
          <w:szCs w:val="20"/>
        </w:rPr>
        <w:t xml:space="preserve"> </w:t>
      </w:r>
      <w:r>
        <w:rPr>
          <w:sz w:val="20"/>
          <w:szCs w:val="20"/>
        </w:rPr>
        <w:t xml:space="preserve">P.2 in </w:t>
      </w:r>
      <w:r w:rsidRPr="00FA49A6">
        <w:rPr>
          <w:noProof/>
          <w:color w:val="000000" w:themeColor="text1"/>
          <w:sz w:val="20"/>
          <w:szCs w:val="20"/>
        </w:rPr>
        <w:t xml:space="preserve">D. Béland, </w:t>
      </w:r>
      <w:r w:rsidR="009E6D02">
        <w:rPr>
          <w:noProof/>
          <w:color w:val="000000" w:themeColor="text1"/>
          <w:sz w:val="20"/>
          <w:szCs w:val="20"/>
        </w:rPr>
        <w:t>“</w:t>
      </w:r>
      <w:r w:rsidRPr="00FA49A6">
        <w:rPr>
          <w:noProof/>
          <w:color w:val="000000" w:themeColor="text1"/>
          <w:sz w:val="20"/>
          <w:szCs w:val="20"/>
        </w:rPr>
        <w:t>Ideas and Social Policy: An Institutionalist Perspective</w:t>
      </w:r>
      <w:r w:rsidR="009E6D02">
        <w:rPr>
          <w:noProof/>
          <w:color w:val="000000" w:themeColor="text1"/>
          <w:sz w:val="20"/>
          <w:szCs w:val="20"/>
        </w:rPr>
        <w:t>,”</w:t>
      </w:r>
      <w:r w:rsidRPr="00FA49A6">
        <w:rPr>
          <w:noProof/>
          <w:color w:val="000000" w:themeColor="text1"/>
          <w:sz w:val="20"/>
          <w:szCs w:val="20"/>
        </w:rPr>
        <w:t xml:space="preserve"> </w:t>
      </w:r>
      <w:r w:rsidRPr="00FA49A6">
        <w:rPr>
          <w:i/>
          <w:iCs/>
          <w:noProof/>
          <w:color w:val="000000" w:themeColor="text1"/>
          <w:sz w:val="20"/>
          <w:szCs w:val="20"/>
        </w:rPr>
        <w:t>Social Policy &amp; Administration</w:t>
      </w:r>
      <w:r w:rsidRPr="00FA49A6">
        <w:rPr>
          <w:noProof/>
          <w:color w:val="000000" w:themeColor="text1"/>
          <w:sz w:val="20"/>
          <w:szCs w:val="20"/>
        </w:rPr>
        <w:t xml:space="preserve">, </w:t>
      </w:r>
      <w:r w:rsidRPr="009E6D02">
        <w:rPr>
          <w:noProof/>
          <w:color w:val="000000" w:themeColor="text1"/>
          <w:sz w:val="20"/>
          <w:szCs w:val="20"/>
        </w:rPr>
        <w:t xml:space="preserve">39. (2005) (1), 1–18. </w:t>
      </w:r>
      <w:hyperlink r:id="rId5" w:history="1">
        <w:r w:rsidRPr="009E6D02">
          <w:rPr>
            <w:rStyle w:val="a7"/>
            <w:noProof/>
            <w:color w:val="000000" w:themeColor="text1"/>
            <w:sz w:val="20"/>
            <w:szCs w:val="20"/>
          </w:rPr>
          <w:t>https://doi.org/10.1111/J.1467-9515.2005.00421.X</w:t>
        </w:r>
      </w:hyperlink>
      <w:r w:rsidRPr="009E6D02">
        <w:t xml:space="preserve"> </w:t>
      </w:r>
    </w:p>
  </w:footnote>
  <w:footnote w:id="21">
    <w:p w14:paraId="0B1DE533" w14:textId="77777777" w:rsidR="00AE5548" w:rsidRPr="00C519EB" w:rsidRDefault="00AE5548" w:rsidP="00A251B1">
      <w:pPr>
        <w:pStyle w:val="a4"/>
        <w:jc w:val="both"/>
        <w:rPr>
          <w:rFonts w:ascii="Times New Roman" w:hAnsi="Times New Roman" w:cs="Times New Roman"/>
        </w:rPr>
      </w:pPr>
      <w:r w:rsidRPr="00C519EB">
        <w:rPr>
          <w:rStyle w:val="a6"/>
          <w:rFonts w:ascii="Times New Roman" w:hAnsi="Times New Roman" w:cs="Times New Roman"/>
        </w:rPr>
        <w:footnoteRef/>
      </w:r>
      <w:r w:rsidRPr="00C519EB">
        <w:rPr>
          <w:rFonts w:ascii="Times New Roman" w:eastAsia="新細明體" w:hAnsi="Times New Roman" w:cs="Times New Roman"/>
          <w:lang w:eastAsia="zh-TW"/>
        </w:rPr>
        <w:t xml:space="preserve"> The Housing Act that laid out the framework of Right to Buy was passed into law in 1980.</w:t>
      </w:r>
    </w:p>
  </w:footnote>
  <w:footnote w:id="22">
    <w:p w14:paraId="14EE8569" w14:textId="38E2421C" w:rsidR="00AE5548" w:rsidRPr="009E6D02" w:rsidRDefault="00AE5548" w:rsidP="00A251B1">
      <w:pPr>
        <w:pStyle w:val="a4"/>
        <w:adjustRightInd w:val="0"/>
        <w:ind w:left="432" w:hanging="432"/>
        <w:jc w:val="both"/>
        <w:rPr>
          <w:rFonts w:ascii="Times New Roman" w:hAnsi="Times New Roman" w:cs="Times New Roman"/>
        </w:rPr>
      </w:pPr>
      <w:r w:rsidRPr="009E6D02">
        <w:rPr>
          <w:rStyle w:val="a6"/>
          <w:rFonts w:ascii="Times New Roman" w:hAnsi="Times New Roman" w:cs="Times New Roman"/>
        </w:rPr>
        <w:footnoteRef/>
      </w:r>
      <w:r w:rsidRPr="009E6D02">
        <w:rPr>
          <w:rFonts w:ascii="Times New Roman" w:eastAsia="新細明體" w:hAnsi="Times New Roman" w:cs="Times New Roman"/>
          <w:lang w:eastAsia="zh-TW"/>
        </w:rPr>
        <w:t xml:space="preserve"> See </w:t>
      </w:r>
      <w:r w:rsidR="009E6D02" w:rsidRPr="009E6D02">
        <w:rPr>
          <w:rFonts w:ascii="Times New Roman" w:eastAsia="新細明體" w:hAnsi="Times New Roman" w:cs="Times New Roman"/>
          <w:lang w:eastAsia="zh-TW"/>
        </w:rPr>
        <w:t>Lynsey Hanley “</w:t>
      </w:r>
      <w:r w:rsidR="009E6D02" w:rsidRPr="009E6D02">
        <w:rPr>
          <w:rFonts w:ascii="Times New Roman" w:eastAsia="新細明體" w:hAnsi="Times New Roman" w:cs="Times New Roman"/>
          <w:lang w:val="en-HK"/>
        </w:rPr>
        <w:t xml:space="preserve">From Thatcher to Johnson: how right to buy has fuelled a 40-year housing crisis,” </w:t>
      </w:r>
      <w:r w:rsidR="009E6D02" w:rsidRPr="009E6D02">
        <w:rPr>
          <w:rFonts w:ascii="Times New Roman" w:eastAsia="新細明體" w:hAnsi="Times New Roman" w:cs="Times New Roman"/>
          <w:i/>
          <w:iCs/>
          <w:lang w:val="en-HK"/>
        </w:rPr>
        <w:t>The Guardian</w:t>
      </w:r>
      <w:r w:rsidR="009E6D02" w:rsidRPr="009E6D02">
        <w:rPr>
          <w:rFonts w:ascii="Times New Roman" w:eastAsia="新細明體" w:hAnsi="Times New Roman" w:cs="Times New Roman"/>
          <w:lang w:val="en-HK"/>
        </w:rPr>
        <w:t xml:space="preserve">, </w:t>
      </w:r>
      <w:r w:rsidR="009E6D02" w:rsidRPr="009E6D02">
        <w:rPr>
          <w:rFonts w:ascii="Times New Roman" w:eastAsia="新細明體" w:hAnsi="Times New Roman" w:cs="Times New Roman"/>
        </w:rPr>
        <w:t>June 29</w:t>
      </w:r>
      <w:proofErr w:type="gramStart"/>
      <w:r w:rsidR="009E6D02" w:rsidRPr="009E6D02">
        <w:rPr>
          <w:rFonts w:ascii="Times New Roman" w:eastAsia="新細明體" w:hAnsi="Times New Roman" w:cs="Times New Roman"/>
        </w:rPr>
        <w:t xml:space="preserve"> 2022</w:t>
      </w:r>
      <w:proofErr w:type="gramEnd"/>
      <w:r w:rsidR="009E6D02" w:rsidRPr="009E6D02">
        <w:rPr>
          <w:rFonts w:ascii="Times New Roman" w:eastAsia="新細明體" w:hAnsi="Times New Roman" w:cs="Times New Roman"/>
        </w:rPr>
        <w:t xml:space="preserve">. </w:t>
      </w:r>
      <w:hyperlink r:id="rId6" w:history="1">
        <w:r w:rsidRPr="009E6D02">
          <w:rPr>
            <w:rStyle w:val="a7"/>
            <w:rFonts w:ascii="Times New Roman" w:eastAsia="新細明體" w:hAnsi="Times New Roman" w:cs="Times New Roman"/>
            <w:lang w:eastAsia="zh-TW"/>
          </w:rPr>
          <w:t>https://www.theguardian.com/society/2022/jun/29/how-right-to-buy-ruined-british-housing</w:t>
        </w:r>
      </w:hyperlink>
      <w:r w:rsidR="009E6D02" w:rsidRPr="009E6D02">
        <w:rPr>
          <w:rFonts w:ascii="Times New Roman" w:hAnsi="Times New Roman" w:cs="Times New Roman"/>
        </w:rPr>
        <w:t>, accessed June 5, 2025.</w:t>
      </w:r>
    </w:p>
  </w:footnote>
  <w:footnote w:id="23">
    <w:p w14:paraId="1D80C33F" w14:textId="77777777" w:rsidR="00AE5548" w:rsidRPr="00C519EB" w:rsidRDefault="00AE5548" w:rsidP="00A251B1">
      <w:pPr>
        <w:pStyle w:val="a4"/>
        <w:ind w:left="432" w:hanging="432"/>
        <w:jc w:val="both"/>
      </w:pPr>
      <w:r w:rsidRPr="00C519EB">
        <w:rPr>
          <w:rStyle w:val="a6"/>
        </w:rPr>
        <w:footnoteRef/>
      </w:r>
      <w:r w:rsidRPr="00C519EB">
        <w:rPr>
          <w:rFonts w:eastAsia="新細明體"/>
          <w:lang w:eastAsia="zh-TW"/>
        </w:rPr>
        <w:t xml:space="preserve"> </w:t>
      </w:r>
      <w:r w:rsidRPr="00C519EB">
        <w:rPr>
          <w:rFonts w:ascii="Times New Roman" w:eastAsia="新細明體" w:hAnsi="Times New Roman" w:cs="Times New Roman"/>
          <w:lang w:eastAsia="zh-TW"/>
        </w:rPr>
        <w:t>It had benefited some original tenants and some speculators.  But Hong Kong’s homeownership did not go up, and the wait for public housing kept getting longer.</w:t>
      </w:r>
      <w:r w:rsidRPr="00C519EB">
        <w:t xml:space="preserve"> </w:t>
      </w:r>
    </w:p>
  </w:footnote>
  <w:footnote w:id="24">
    <w:p w14:paraId="79CED76B" w14:textId="73CCC9F4" w:rsidR="00364EB6" w:rsidRPr="00266884" w:rsidRDefault="00364EB6" w:rsidP="00A251B1">
      <w:pPr>
        <w:pStyle w:val="a4"/>
        <w:ind w:left="432" w:hanging="432"/>
        <w:jc w:val="both"/>
        <w:rPr>
          <w:rFonts w:ascii="Times New Roman" w:hAnsi="Times New Roman" w:cs="Times New Roman"/>
        </w:rPr>
      </w:pPr>
      <w:r w:rsidRPr="00C519EB">
        <w:rPr>
          <w:rStyle w:val="a6"/>
          <w:rFonts w:ascii="Times New Roman" w:hAnsi="Times New Roman" w:cs="Times New Roman"/>
        </w:rPr>
        <w:footnoteRef/>
      </w:r>
      <w:r w:rsidRPr="00C519EB">
        <w:rPr>
          <w:rFonts w:ascii="Times New Roman" w:hAnsi="Times New Roman" w:cs="Times New Roman"/>
        </w:rPr>
        <w:t xml:space="preserve"> </w:t>
      </w:r>
      <w:r w:rsidR="00D76880" w:rsidRPr="00D76880">
        <w:rPr>
          <w:rFonts w:ascii="Times New Roman" w:hAnsi="Times New Roman" w:cs="Times New Roman"/>
        </w:rPr>
        <w:t>Sven Steinmo</w:t>
      </w:r>
      <w:r w:rsidR="00D76880">
        <w:rPr>
          <w:rFonts w:ascii="Times New Roman" w:hAnsi="Times New Roman" w:cs="Times New Roman"/>
        </w:rPr>
        <w:t xml:space="preserve"> and</w:t>
      </w:r>
      <w:r w:rsidR="00D76880" w:rsidRPr="00D76880">
        <w:rPr>
          <w:rFonts w:ascii="Times New Roman" w:hAnsi="Times New Roman" w:cs="Times New Roman"/>
        </w:rPr>
        <w:t xml:space="preserve"> Jon Watts</w:t>
      </w:r>
      <w:r w:rsidR="00790C8D">
        <w:rPr>
          <w:rFonts w:ascii="Times New Roman" w:hAnsi="Times New Roman" w:cs="Times New Roman"/>
        </w:rPr>
        <w:t>,</w:t>
      </w:r>
      <w:r w:rsidR="00D76880" w:rsidRPr="00D76880">
        <w:rPr>
          <w:rFonts w:ascii="Times New Roman" w:hAnsi="Times New Roman" w:cs="Times New Roman"/>
        </w:rPr>
        <w:t xml:space="preserve"> It's the Institutions, Stupid! Why Comprehensive National Health Insurance </w:t>
      </w:r>
      <w:r w:rsidR="00D76880" w:rsidRPr="00266884">
        <w:rPr>
          <w:rFonts w:ascii="Times New Roman" w:hAnsi="Times New Roman" w:cs="Times New Roman"/>
        </w:rPr>
        <w:t>Always Fails in America, J Health Polit Policy Law 20 (2)</w:t>
      </w:r>
      <w:r w:rsidR="00790C8D" w:rsidRPr="00790C8D">
        <w:rPr>
          <w:rFonts w:ascii="Times New Roman" w:hAnsi="Times New Roman" w:cs="Times New Roman"/>
        </w:rPr>
        <w:t xml:space="preserve"> </w:t>
      </w:r>
      <w:r w:rsidR="00790C8D" w:rsidRPr="00D76880">
        <w:rPr>
          <w:rFonts w:ascii="Times New Roman" w:hAnsi="Times New Roman" w:cs="Times New Roman"/>
        </w:rPr>
        <w:t>(1995)</w:t>
      </w:r>
      <w:r w:rsidR="00D76880" w:rsidRPr="00266884">
        <w:rPr>
          <w:rFonts w:ascii="Times New Roman" w:hAnsi="Times New Roman" w:cs="Times New Roman"/>
        </w:rPr>
        <w:t>: 329–372.</w:t>
      </w:r>
    </w:p>
  </w:footnote>
  <w:footnote w:id="25">
    <w:p w14:paraId="22EF88A0" w14:textId="741A623C" w:rsidR="00266884" w:rsidRPr="002E56DB" w:rsidRDefault="00266884" w:rsidP="00266884">
      <w:pPr>
        <w:pStyle w:val="a4"/>
        <w:ind w:left="432" w:hanging="432"/>
        <w:rPr>
          <w:rFonts w:ascii="Times New Roman" w:hAnsi="Times New Roman" w:cs="Times New Roman"/>
        </w:rPr>
      </w:pPr>
      <w:r w:rsidRPr="00266884">
        <w:rPr>
          <w:rStyle w:val="a6"/>
          <w:rFonts w:ascii="Times New Roman" w:hAnsi="Times New Roman" w:cs="Times New Roman"/>
        </w:rPr>
        <w:footnoteRef/>
      </w:r>
      <w:r w:rsidRPr="00266884">
        <w:rPr>
          <w:rFonts w:ascii="Times New Roman" w:hAnsi="Times New Roman" w:cs="Times New Roman"/>
        </w:rPr>
        <w:t xml:space="preserve"> </w:t>
      </w:r>
      <w:r w:rsidR="00010B10" w:rsidRPr="002E56DB">
        <w:rPr>
          <w:rFonts w:ascii="Times New Roman" w:hAnsi="Times New Roman" w:cs="Times New Roman"/>
          <w:noProof/>
          <w:color w:val="000000" w:themeColor="text1"/>
        </w:rPr>
        <w:t xml:space="preserve">K. </w:t>
      </w:r>
      <w:r w:rsidRPr="002E56DB">
        <w:rPr>
          <w:rFonts w:ascii="Times New Roman" w:hAnsi="Times New Roman" w:cs="Times New Roman"/>
          <w:noProof/>
          <w:color w:val="000000" w:themeColor="text1"/>
        </w:rPr>
        <w:t xml:space="preserve">Munshi, </w:t>
      </w:r>
      <w:r w:rsidR="00010B10" w:rsidRPr="002E56DB">
        <w:rPr>
          <w:rFonts w:ascii="Times New Roman" w:hAnsi="Times New Roman" w:cs="Times New Roman"/>
          <w:noProof/>
          <w:color w:val="000000" w:themeColor="text1"/>
        </w:rPr>
        <w:t>“</w:t>
      </w:r>
      <w:r w:rsidRPr="002E56DB">
        <w:rPr>
          <w:rFonts w:ascii="Times New Roman" w:hAnsi="Times New Roman" w:cs="Times New Roman"/>
          <w:noProof/>
          <w:color w:val="000000" w:themeColor="text1"/>
        </w:rPr>
        <w:t>Caste and the Indian Economy.</w:t>
      </w:r>
      <w:r w:rsidR="00010B10" w:rsidRPr="002E56DB">
        <w:rPr>
          <w:rFonts w:ascii="Times New Roman" w:hAnsi="Times New Roman" w:cs="Times New Roman"/>
          <w:noProof/>
          <w:color w:val="000000" w:themeColor="text1"/>
        </w:rPr>
        <w:t>”</w:t>
      </w:r>
      <w:r w:rsidRPr="002E56DB">
        <w:rPr>
          <w:rFonts w:ascii="Times New Roman" w:hAnsi="Times New Roman" w:cs="Times New Roman"/>
          <w:noProof/>
          <w:color w:val="000000" w:themeColor="text1"/>
        </w:rPr>
        <w:t xml:space="preserve"> </w:t>
      </w:r>
      <w:r w:rsidRPr="002E56DB">
        <w:rPr>
          <w:rFonts w:ascii="Times New Roman" w:hAnsi="Times New Roman" w:cs="Times New Roman"/>
          <w:i/>
          <w:iCs/>
          <w:noProof/>
          <w:color w:val="000000" w:themeColor="text1"/>
        </w:rPr>
        <w:t>Journal of Economic Literature</w:t>
      </w:r>
      <w:r w:rsidRPr="002E56DB">
        <w:rPr>
          <w:rFonts w:ascii="Times New Roman" w:hAnsi="Times New Roman" w:cs="Times New Roman"/>
          <w:noProof/>
          <w:color w:val="000000" w:themeColor="text1"/>
        </w:rPr>
        <w:t xml:space="preserve">, </w:t>
      </w:r>
      <w:r w:rsidRPr="002E56DB">
        <w:rPr>
          <w:rFonts w:ascii="Times New Roman" w:hAnsi="Times New Roman" w:cs="Times New Roman"/>
          <w:i/>
          <w:iCs/>
          <w:noProof/>
          <w:color w:val="000000" w:themeColor="text1"/>
        </w:rPr>
        <w:t>57</w:t>
      </w:r>
      <w:r w:rsidRPr="002E56DB">
        <w:rPr>
          <w:rFonts w:ascii="Times New Roman" w:hAnsi="Times New Roman" w:cs="Times New Roman"/>
          <w:noProof/>
          <w:color w:val="000000" w:themeColor="text1"/>
        </w:rPr>
        <w:t>(4)</w:t>
      </w:r>
      <w:r w:rsidR="00010B10" w:rsidRPr="002E56DB">
        <w:rPr>
          <w:rFonts w:ascii="Times New Roman" w:hAnsi="Times New Roman" w:cs="Times New Roman"/>
          <w:noProof/>
          <w:color w:val="000000" w:themeColor="text1"/>
        </w:rPr>
        <w:t xml:space="preserve"> (2019)</w:t>
      </w:r>
      <w:r w:rsidRPr="002E56DB">
        <w:rPr>
          <w:rFonts w:ascii="Times New Roman" w:hAnsi="Times New Roman" w:cs="Times New Roman"/>
          <w:noProof/>
          <w:color w:val="000000" w:themeColor="text1"/>
        </w:rPr>
        <w:t>, 781–834. https://doi.org/10.1257/JEL.20171307</w:t>
      </w:r>
    </w:p>
  </w:footnote>
  <w:footnote w:id="26">
    <w:p w14:paraId="1ABFA392" w14:textId="3F359BFB" w:rsidR="00C519EB" w:rsidRPr="002E56DB" w:rsidRDefault="00C519EB" w:rsidP="00010B10">
      <w:pPr>
        <w:widowControl w:val="0"/>
        <w:autoSpaceDE w:val="0"/>
        <w:autoSpaceDN w:val="0"/>
        <w:adjustRightInd w:val="0"/>
        <w:spacing w:before="60" w:afterLines="60" w:after="144"/>
        <w:ind w:left="432" w:hanging="432"/>
        <w:rPr>
          <w:sz w:val="20"/>
          <w:szCs w:val="20"/>
        </w:rPr>
      </w:pPr>
      <w:r w:rsidRPr="002E56DB">
        <w:rPr>
          <w:rStyle w:val="a6"/>
          <w:sz w:val="20"/>
          <w:szCs w:val="20"/>
        </w:rPr>
        <w:footnoteRef/>
      </w:r>
      <w:r w:rsidRPr="002E56DB">
        <w:rPr>
          <w:sz w:val="20"/>
          <w:szCs w:val="20"/>
        </w:rPr>
        <w:t xml:space="preserve"> </w:t>
      </w:r>
      <w:r w:rsidR="003F35E3" w:rsidRPr="002E56DB">
        <w:rPr>
          <w:noProof/>
          <w:color w:val="000000" w:themeColor="text1"/>
          <w:sz w:val="20"/>
          <w:szCs w:val="20"/>
        </w:rPr>
        <w:t xml:space="preserve">Thorat, S., &amp; Newman, K. S. (2007). Caste and Economic Discrimination: Causes, Consequences and Remedies on JSTOR. </w:t>
      </w:r>
      <w:r w:rsidR="003F35E3" w:rsidRPr="002E56DB">
        <w:rPr>
          <w:i/>
          <w:iCs/>
          <w:noProof/>
          <w:color w:val="000000" w:themeColor="text1"/>
          <w:sz w:val="20"/>
          <w:szCs w:val="20"/>
        </w:rPr>
        <w:t>Economic and Political Weekly</w:t>
      </w:r>
      <w:r w:rsidR="003F35E3" w:rsidRPr="002E56DB">
        <w:rPr>
          <w:noProof/>
          <w:color w:val="000000" w:themeColor="text1"/>
          <w:sz w:val="20"/>
          <w:szCs w:val="20"/>
        </w:rPr>
        <w:t xml:space="preserve">, </w:t>
      </w:r>
      <w:r w:rsidR="003F35E3" w:rsidRPr="002E56DB">
        <w:rPr>
          <w:i/>
          <w:iCs/>
          <w:noProof/>
          <w:color w:val="000000" w:themeColor="text1"/>
          <w:sz w:val="20"/>
          <w:szCs w:val="20"/>
        </w:rPr>
        <w:t>42</w:t>
      </w:r>
      <w:r w:rsidR="003F35E3" w:rsidRPr="002E56DB">
        <w:rPr>
          <w:noProof/>
          <w:color w:val="000000" w:themeColor="text1"/>
          <w:sz w:val="20"/>
          <w:szCs w:val="20"/>
        </w:rPr>
        <w:t>(41), 4121–4124.</w:t>
      </w:r>
    </w:p>
  </w:footnote>
  <w:footnote w:id="27">
    <w:p w14:paraId="416D9856" w14:textId="6DB92A40" w:rsidR="00010B10" w:rsidRPr="002E56DB" w:rsidRDefault="00010B10" w:rsidP="00EE6FA1">
      <w:pPr>
        <w:pStyle w:val="a4"/>
        <w:ind w:left="432" w:hanging="432"/>
        <w:rPr>
          <w:rFonts w:ascii="Times New Roman" w:hAnsi="Times New Roman" w:cs="Times New Roman"/>
        </w:rPr>
      </w:pPr>
      <w:r w:rsidRPr="002E56DB">
        <w:rPr>
          <w:rStyle w:val="a6"/>
          <w:rFonts w:ascii="Times New Roman" w:hAnsi="Times New Roman" w:cs="Times New Roman"/>
        </w:rPr>
        <w:footnoteRef/>
      </w:r>
      <w:r w:rsidRPr="002E56DB">
        <w:rPr>
          <w:rFonts w:ascii="Times New Roman" w:hAnsi="Times New Roman" w:cs="Times New Roman"/>
        </w:rPr>
        <w:t xml:space="preserve"> M. Shaikh, </w:t>
      </w:r>
      <w:proofErr w:type="spellStart"/>
      <w:r w:rsidRPr="002E56DB">
        <w:rPr>
          <w:rFonts w:ascii="Times New Roman" w:hAnsi="Times New Roman" w:cs="Times New Roman"/>
        </w:rPr>
        <w:t>Miraldo</w:t>
      </w:r>
      <w:proofErr w:type="spellEnd"/>
      <w:r w:rsidRPr="002E56DB">
        <w:rPr>
          <w:rFonts w:ascii="Times New Roman" w:hAnsi="Times New Roman" w:cs="Times New Roman"/>
        </w:rPr>
        <w:t xml:space="preserve"> M, Renner A-</w:t>
      </w:r>
      <w:proofErr w:type="gramStart"/>
      <w:r w:rsidRPr="002E56DB">
        <w:rPr>
          <w:rFonts w:ascii="Times New Roman" w:hAnsi="Times New Roman" w:cs="Times New Roman"/>
        </w:rPr>
        <w:t>T  “</w:t>
      </w:r>
      <w:proofErr w:type="gramEnd"/>
      <w:r w:rsidRPr="002E56DB">
        <w:rPr>
          <w:rFonts w:ascii="Times New Roman" w:hAnsi="Times New Roman" w:cs="Times New Roman"/>
        </w:rPr>
        <w:t xml:space="preserve">Waiting time at health facilities and social class: Evidence from the Indian caste system.” </w:t>
      </w:r>
      <w:proofErr w:type="spellStart"/>
      <w:r w:rsidRPr="002E56DB">
        <w:rPr>
          <w:rFonts w:ascii="Times New Roman" w:hAnsi="Times New Roman" w:cs="Times New Roman"/>
          <w:i/>
          <w:iCs/>
        </w:rPr>
        <w:t>PLoS</w:t>
      </w:r>
      <w:proofErr w:type="spellEnd"/>
      <w:r w:rsidRPr="002E56DB">
        <w:rPr>
          <w:rFonts w:ascii="Times New Roman" w:hAnsi="Times New Roman" w:cs="Times New Roman"/>
          <w:i/>
          <w:iCs/>
        </w:rPr>
        <w:t xml:space="preserve"> ONE</w:t>
      </w:r>
      <w:r w:rsidR="00EE6FA1" w:rsidRPr="002E56DB">
        <w:rPr>
          <w:rFonts w:ascii="Times New Roman" w:hAnsi="Times New Roman" w:cs="Times New Roman"/>
          <w:i/>
          <w:iCs/>
        </w:rPr>
        <w:t>,</w:t>
      </w:r>
      <w:r w:rsidRPr="002E56DB">
        <w:rPr>
          <w:rFonts w:ascii="Times New Roman" w:hAnsi="Times New Roman" w:cs="Times New Roman"/>
        </w:rPr>
        <w:t xml:space="preserve"> 13(10) (2018): e0205641. https://doi.org/10.1371/journal.pone.0205641.</w:t>
      </w:r>
    </w:p>
  </w:footnote>
  <w:footnote w:id="28">
    <w:p w14:paraId="2BA008B2" w14:textId="2B05D343" w:rsidR="009B72E0" w:rsidRPr="002E56DB" w:rsidRDefault="009B72E0" w:rsidP="009B72E0">
      <w:pPr>
        <w:spacing w:before="60" w:afterLines="60" w:after="144"/>
        <w:ind w:left="340" w:hangingChars="170" w:hanging="340"/>
        <w:jc w:val="both"/>
        <w:rPr>
          <w:rFonts w:eastAsia="新細明體"/>
          <w:sz w:val="20"/>
          <w:szCs w:val="20"/>
          <w:lang w:eastAsia="zh-TW"/>
        </w:rPr>
      </w:pPr>
      <w:r w:rsidRPr="002E56DB">
        <w:rPr>
          <w:rStyle w:val="a6"/>
          <w:sz w:val="20"/>
          <w:szCs w:val="20"/>
        </w:rPr>
        <w:footnoteRef/>
      </w:r>
      <w:r w:rsidRPr="002E56DB">
        <w:rPr>
          <w:sz w:val="20"/>
          <w:szCs w:val="20"/>
        </w:rPr>
        <w:t xml:space="preserve"> </w:t>
      </w:r>
      <w:bookmarkStart w:id="2" w:name="_Hlk199333955"/>
      <w:r w:rsidRPr="002E56DB">
        <w:rPr>
          <w:rFonts w:eastAsia="新細明體"/>
          <w:noProof/>
          <w:color w:val="000000" w:themeColor="text1"/>
          <w:sz w:val="20"/>
          <w:szCs w:val="20"/>
          <w:lang w:eastAsia="zh-TW"/>
        </w:rPr>
        <w:t xml:space="preserve">pp. 248–249 in </w:t>
      </w:r>
      <w:r w:rsidRPr="002E56DB">
        <w:rPr>
          <w:noProof/>
          <w:color w:val="000000" w:themeColor="text1"/>
          <w:sz w:val="20"/>
          <w:szCs w:val="20"/>
        </w:rPr>
        <w:t xml:space="preserve">R. Friedland &amp; R. R. Alford,  </w:t>
      </w:r>
      <w:r w:rsidRPr="002E56DB">
        <w:rPr>
          <w:rFonts w:eastAsia="新細明體"/>
          <w:noProof/>
          <w:color w:val="000000" w:themeColor="text1"/>
          <w:sz w:val="20"/>
          <w:szCs w:val="20"/>
          <w:lang w:eastAsia="zh-TW"/>
        </w:rPr>
        <w:t>“</w:t>
      </w:r>
      <w:r w:rsidRPr="002E56DB">
        <w:rPr>
          <w:noProof/>
          <w:color w:val="000000" w:themeColor="text1"/>
          <w:sz w:val="20"/>
          <w:szCs w:val="20"/>
        </w:rPr>
        <w:t>Bringing society back in: Symbols, practices, and institutional contradictions.</w:t>
      </w:r>
      <w:r w:rsidRPr="002E56DB">
        <w:rPr>
          <w:rFonts w:eastAsia="新細明體"/>
          <w:noProof/>
          <w:color w:val="000000" w:themeColor="text1"/>
          <w:sz w:val="20"/>
          <w:szCs w:val="20"/>
          <w:lang w:eastAsia="zh-TW"/>
        </w:rPr>
        <w:t>”</w:t>
      </w:r>
      <w:r w:rsidRPr="002E56DB">
        <w:rPr>
          <w:noProof/>
          <w:color w:val="000000" w:themeColor="text1"/>
          <w:sz w:val="20"/>
          <w:szCs w:val="20"/>
        </w:rPr>
        <w:t xml:space="preserve"> In W. W. Powell &amp; P. J. DiMaggio (Eds.), </w:t>
      </w:r>
      <w:r w:rsidRPr="002E56DB">
        <w:rPr>
          <w:i/>
          <w:iCs/>
          <w:noProof/>
          <w:color w:val="000000" w:themeColor="text1"/>
          <w:sz w:val="20"/>
          <w:szCs w:val="20"/>
        </w:rPr>
        <w:t>The New Institutionalism in Organizational Analysis</w:t>
      </w:r>
      <w:r w:rsidRPr="002E56DB">
        <w:rPr>
          <w:noProof/>
          <w:color w:val="000000" w:themeColor="text1"/>
          <w:sz w:val="20"/>
          <w:szCs w:val="20"/>
        </w:rPr>
        <w:t xml:space="preserve"> (pp. 232–263). University of Chicago Press</w:t>
      </w:r>
      <w:r w:rsidRPr="002E56DB">
        <w:rPr>
          <w:rFonts w:eastAsia="新細明體"/>
          <w:noProof/>
          <w:color w:val="000000" w:themeColor="text1"/>
          <w:sz w:val="20"/>
          <w:szCs w:val="20"/>
          <w:lang w:eastAsia="zh-TW"/>
        </w:rPr>
        <w:t>(1991)</w:t>
      </w:r>
      <w:r w:rsidRPr="002E56DB">
        <w:rPr>
          <w:noProof/>
          <w:color w:val="000000" w:themeColor="text1"/>
          <w:sz w:val="20"/>
          <w:szCs w:val="20"/>
        </w:rPr>
        <w:t>.</w:t>
      </w:r>
      <w:bookmarkEnd w:id="2"/>
    </w:p>
  </w:footnote>
  <w:footnote w:id="29">
    <w:p w14:paraId="38DDCE70" w14:textId="77777777" w:rsidR="005F6AC9" w:rsidRPr="00A0572E" w:rsidRDefault="005F6AC9" w:rsidP="005F6AC9">
      <w:pPr>
        <w:widowControl w:val="0"/>
        <w:autoSpaceDE w:val="0"/>
        <w:autoSpaceDN w:val="0"/>
        <w:adjustRightInd w:val="0"/>
        <w:spacing w:before="60" w:afterLines="60" w:after="144"/>
        <w:ind w:left="432" w:hanging="432"/>
        <w:rPr>
          <w:sz w:val="20"/>
          <w:szCs w:val="20"/>
        </w:rPr>
      </w:pPr>
      <w:r w:rsidRPr="002E56DB">
        <w:rPr>
          <w:rStyle w:val="a6"/>
          <w:sz w:val="20"/>
          <w:szCs w:val="20"/>
        </w:rPr>
        <w:footnoteRef/>
      </w:r>
      <w:r w:rsidRPr="002E56DB">
        <w:rPr>
          <w:sz w:val="20"/>
          <w:szCs w:val="20"/>
        </w:rPr>
        <w:t xml:space="preserve"> </w:t>
      </w:r>
      <w:r w:rsidRPr="002E56DB">
        <w:rPr>
          <w:noProof/>
          <w:color w:val="000000" w:themeColor="text1"/>
          <w:sz w:val="20"/>
          <w:szCs w:val="20"/>
        </w:rPr>
        <w:t xml:space="preserve">L. Boltanski, &amp; L. Thévenot, </w:t>
      </w:r>
      <w:r w:rsidRPr="002E56DB">
        <w:rPr>
          <w:i/>
          <w:iCs/>
          <w:noProof/>
          <w:color w:val="000000" w:themeColor="text1"/>
          <w:sz w:val="20"/>
          <w:szCs w:val="20"/>
        </w:rPr>
        <w:t>On Justification: Economies of Worth</w:t>
      </w:r>
      <w:r w:rsidRPr="002E56DB">
        <w:rPr>
          <w:noProof/>
          <w:color w:val="000000" w:themeColor="text1"/>
          <w:sz w:val="20"/>
          <w:szCs w:val="20"/>
        </w:rPr>
        <w:t>. Princeton University Press (2006).</w:t>
      </w:r>
    </w:p>
  </w:footnote>
  <w:footnote w:id="30">
    <w:p w14:paraId="648194A1" w14:textId="2FE72D84" w:rsidR="00945F70" w:rsidRDefault="00945F70" w:rsidP="00A251B1">
      <w:pPr>
        <w:spacing w:before="60" w:afterLines="60" w:after="144"/>
        <w:ind w:left="432" w:hanging="432"/>
        <w:jc w:val="both"/>
      </w:pPr>
      <w:r>
        <w:rPr>
          <w:rStyle w:val="a6"/>
        </w:rPr>
        <w:footnoteRef/>
      </w:r>
      <w:r>
        <w:t xml:space="preserve"> </w:t>
      </w:r>
      <w:r w:rsidRPr="00945F70">
        <w:rPr>
          <w:sz w:val="20"/>
          <w:szCs w:val="20"/>
        </w:rPr>
        <w:t>Holger Mühlenkamp</w:t>
      </w:r>
      <w:r>
        <w:rPr>
          <w:sz w:val="20"/>
          <w:szCs w:val="20"/>
        </w:rPr>
        <w:t>,</w:t>
      </w:r>
      <w:r w:rsidRPr="00945F70">
        <w:rPr>
          <w:sz w:val="20"/>
          <w:szCs w:val="20"/>
        </w:rPr>
        <w:t xml:space="preserve"> </w:t>
      </w:r>
      <w:r>
        <w:rPr>
          <w:sz w:val="20"/>
          <w:szCs w:val="20"/>
        </w:rPr>
        <w:t>“</w:t>
      </w:r>
      <w:r w:rsidRPr="00945F70">
        <w:rPr>
          <w:sz w:val="20"/>
          <w:szCs w:val="20"/>
        </w:rPr>
        <w:t xml:space="preserve">From state to market revisited: more empirical evidence on the efficiency of public (and privately-owned) </w:t>
      </w:r>
      <w:proofErr w:type="spellStart"/>
      <w:r w:rsidRPr="00945F70">
        <w:rPr>
          <w:sz w:val="20"/>
          <w:szCs w:val="20"/>
        </w:rPr>
        <w:t>enterprises</w:t>
      </w:r>
      <w:proofErr w:type="gramStart"/>
      <w:r w:rsidRPr="00945F70">
        <w:rPr>
          <w:sz w:val="20"/>
          <w:szCs w:val="20"/>
        </w:rPr>
        <w:t>,</w:t>
      </w:r>
      <w:r>
        <w:rPr>
          <w:sz w:val="20"/>
          <w:szCs w:val="20"/>
        </w:rPr>
        <w:t>”</w:t>
      </w:r>
      <w:r w:rsidRPr="00945F70">
        <w:rPr>
          <w:sz w:val="20"/>
          <w:szCs w:val="20"/>
        </w:rPr>
        <w:t>Munich</w:t>
      </w:r>
      <w:proofErr w:type="spellEnd"/>
      <w:proofErr w:type="gramEnd"/>
      <w:r w:rsidRPr="00945F70">
        <w:rPr>
          <w:sz w:val="20"/>
          <w:szCs w:val="20"/>
        </w:rPr>
        <w:t xml:space="preserve"> Personal </w:t>
      </w:r>
      <w:proofErr w:type="spellStart"/>
      <w:r w:rsidRPr="00945F70">
        <w:rPr>
          <w:sz w:val="20"/>
          <w:szCs w:val="20"/>
        </w:rPr>
        <w:t>RePEc</w:t>
      </w:r>
      <w:proofErr w:type="spellEnd"/>
      <w:r w:rsidRPr="00945F70">
        <w:rPr>
          <w:sz w:val="20"/>
          <w:szCs w:val="20"/>
        </w:rPr>
        <w:t xml:space="preserve"> Archive. (2013</w:t>
      </w:r>
      <w:r>
        <w:rPr>
          <w:sz w:val="20"/>
          <w:szCs w:val="20"/>
        </w:rPr>
        <w:t>)</w:t>
      </w:r>
    </w:p>
  </w:footnote>
  <w:footnote w:id="31">
    <w:p w14:paraId="60F120B9" w14:textId="78A29A23" w:rsidR="007945CA" w:rsidRDefault="007945CA" w:rsidP="00A251B1">
      <w:pPr>
        <w:pStyle w:val="a4"/>
        <w:ind w:left="432" w:hanging="432"/>
        <w:jc w:val="both"/>
      </w:pPr>
      <w:r w:rsidRPr="00A0572E">
        <w:rPr>
          <w:rStyle w:val="a6"/>
          <w:rFonts w:ascii="Times New Roman" w:hAnsi="Times New Roman" w:cs="Times New Roman"/>
        </w:rPr>
        <w:footnoteRef/>
      </w:r>
      <w:r w:rsidRPr="00A0572E">
        <w:rPr>
          <w:rFonts w:ascii="Times New Roman" w:hAnsi="Times New Roman" w:cs="Times New Roman"/>
        </w:rPr>
        <w:t xml:space="preserve"> The company was inaugurated in 197</w:t>
      </w:r>
      <w:r w:rsidR="00DB2B44" w:rsidRPr="00A0572E">
        <w:rPr>
          <w:rFonts w:ascii="Times New Roman" w:hAnsi="Times New Roman" w:cs="Times New Roman"/>
        </w:rPr>
        <w:t>2.  After privatization in 2000 the government remains the largest shareholder</w:t>
      </w:r>
      <w:r w:rsidR="00DB2B44" w:rsidRPr="00DB2B44">
        <w:rPr>
          <w:rFonts w:ascii="Times New Roman" w:hAnsi="Times New Roman" w:cs="Times New Roman"/>
        </w:rPr>
        <w:t>.</w:t>
      </w:r>
    </w:p>
  </w:footnote>
  <w:footnote w:id="32">
    <w:p w14:paraId="6987C743" w14:textId="4AE0040B" w:rsidR="00945F70" w:rsidRPr="00945F70" w:rsidRDefault="00945F70" w:rsidP="00945F70">
      <w:pPr>
        <w:spacing w:before="60" w:afterLines="60" w:after="144"/>
        <w:ind w:left="432" w:hanging="432"/>
        <w:jc w:val="both"/>
        <w:rPr>
          <w:spacing w:val="-3"/>
          <w:sz w:val="20"/>
          <w:szCs w:val="20"/>
        </w:rPr>
      </w:pPr>
      <w:r>
        <w:rPr>
          <w:rStyle w:val="a6"/>
        </w:rPr>
        <w:footnoteRef/>
      </w:r>
      <w:r>
        <w:t xml:space="preserve"> </w:t>
      </w:r>
      <w:r w:rsidRPr="00945F70">
        <w:rPr>
          <w:sz w:val="20"/>
          <w:szCs w:val="20"/>
        </w:rPr>
        <w:t>Singapore at the time traded much more with countries like Thailand, Malaysia, and Indonesia than Hong Kong</w:t>
      </w:r>
      <w:r>
        <w:rPr>
          <w:sz w:val="20"/>
          <w:szCs w:val="20"/>
        </w:rPr>
        <w:t xml:space="preserve"> and should have been more affected by the Asian Financial Crisis</w:t>
      </w:r>
      <w:r w:rsidRPr="00945F70">
        <w:rPr>
          <w:sz w:val="20"/>
          <w:szCs w:val="20"/>
        </w:rPr>
        <w:t>.</w:t>
      </w:r>
      <w:r>
        <w:t xml:space="preserve">  See </w:t>
      </w:r>
      <w:r w:rsidRPr="00945F70">
        <w:rPr>
          <w:spacing w:val="-3"/>
          <w:sz w:val="20"/>
          <w:szCs w:val="20"/>
          <w:lang w:val="en-GB"/>
        </w:rPr>
        <w:t>L</w:t>
      </w:r>
      <w:r>
        <w:rPr>
          <w:spacing w:val="-3"/>
          <w:sz w:val="20"/>
          <w:szCs w:val="20"/>
          <w:lang w:val="en-GB"/>
        </w:rPr>
        <w:t xml:space="preserve">ok </w:t>
      </w:r>
      <w:proofErr w:type="spellStart"/>
      <w:r>
        <w:rPr>
          <w:spacing w:val="-3"/>
          <w:sz w:val="20"/>
          <w:szCs w:val="20"/>
          <w:lang w:val="en-GB"/>
        </w:rPr>
        <w:t>Sang</w:t>
      </w:r>
      <w:r w:rsidRPr="00945F70">
        <w:rPr>
          <w:spacing w:val="-3"/>
          <w:sz w:val="20"/>
          <w:szCs w:val="20"/>
          <w:lang w:val="en-GB"/>
        </w:rPr>
        <w:t>.</w:t>
      </w:r>
      <w:r>
        <w:rPr>
          <w:spacing w:val="-3"/>
          <w:sz w:val="20"/>
          <w:szCs w:val="20"/>
          <w:lang w:val="en-GB"/>
        </w:rPr>
        <w:t>Ho</w:t>
      </w:r>
      <w:proofErr w:type="spellEnd"/>
      <w:r w:rsidRPr="00945F70">
        <w:rPr>
          <w:spacing w:val="-3"/>
          <w:sz w:val="20"/>
          <w:szCs w:val="20"/>
          <w:lang w:val="en-GB"/>
        </w:rPr>
        <w:t xml:space="preserve"> and Gary Wong</w:t>
      </w:r>
      <w:r>
        <w:rPr>
          <w:spacing w:val="-3"/>
          <w:sz w:val="20"/>
          <w:szCs w:val="20"/>
          <w:lang w:val="en-GB"/>
        </w:rPr>
        <w:t xml:space="preserve">, </w:t>
      </w:r>
      <w:r w:rsidRPr="00945F70">
        <w:rPr>
          <w:spacing w:val="-3"/>
          <w:sz w:val="20"/>
          <w:szCs w:val="20"/>
          <w:lang w:val="en-GB"/>
        </w:rPr>
        <w:t>“Privatization of Public Housing: Did it Cause the 1998 Recession in Hong Kong?</w:t>
      </w:r>
      <w:r>
        <w:rPr>
          <w:spacing w:val="-3"/>
          <w:sz w:val="20"/>
          <w:szCs w:val="20"/>
          <w:lang w:val="en-GB"/>
        </w:rPr>
        <w:t>”</w:t>
      </w:r>
      <w:r w:rsidRPr="00945F70">
        <w:rPr>
          <w:spacing w:val="-3"/>
          <w:sz w:val="20"/>
          <w:szCs w:val="20"/>
          <w:lang w:val="en-GB"/>
        </w:rPr>
        <w:t xml:space="preserve"> </w:t>
      </w:r>
      <w:r w:rsidRPr="00945F70">
        <w:rPr>
          <w:i/>
          <w:spacing w:val="-3"/>
          <w:sz w:val="20"/>
          <w:szCs w:val="20"/>
          <w:lang w:val="en-GB"/>
        </w:rPr>
        <w:t>Contemporary Economic Policy</w:t>
      </w:r>
      <w:r w:rsidRPr="00945F70">
        <w:rPr>
          <w:spacing w:val="-3"/>
          <w:sz w:val="20"/>
          <w:szCs w:val="20"/>
          <w:lang w:val="en-GB"/>
        </w:rPr>
        <w:t>.</w:t>
      </w:r>
      <w:r>
        <w:rPr>
          <w:spacing w:val="-3"/>
          <w:sz w:val="20"/>
          <w:szCs w:val="20"/>
          <w:u w:val="single"/>
          <w:lang w:val="en-GB"/>
        </w:rPr>
        <w:t xml:space="preserve"> </w:t>
      </w:r>
      <w:r w:rsidRPr="00945F70">
        <w:rPr>
          <w:sz w:val="20"/>
          <w:szCs w:val="20"/>
        </w:rPr>
        <w:t>24</w:t>
      </w:r>
      <w:r>
        <w:rPr>
          <w:sz w:val="20"/>
          <w:szCs w:val="20"/>
        </w:rPr>
        <w:t>9(</w:t>
      </w:r>
      <w:r w:rsidRPr="00945F70">
        <w:rPr>
          <w:sz w:val="20"/>
          <w:szCs w:val="20"/>
        </w:rPr>
        <w:t>2</w:t>
      </w:r>
      <w:r>
        <w:rPr>
          <w:sz w:val="20"/>
          <w:szCs w:val="20"/>
        </w:rPr>
        <w:t>) (2006)</w:t>
      </w:r>
      <w:r w:rsidRPr="00945F70">
        <w:rPr>
          <w:sz w:val="20"/>
          <w:szCs w:val="20"/>
        </w:rPr>
        <w:t>, April, 262–273</w:t>
      </w:r>
      <w:r>
        <w:rPr>
          <w:sz w:val="20"/>
          <w:szCs w:val="20"/>
        </w:rPr>
        <w:t>.</w:t>
      </w:r>
    </w:p>
  </w:footnote>
  <w:footnote w:id="33">
    <w:p w14:paraId="778AC3EB" w14:textId="1B936222" w:rsidR="00D76880" w:rsidRDefault="00D76880" w:rsidP="00E86DF9">
      <w:pPr>
        <w:spacing w:before="60" w:afterLines="60" w:after="144"/>
        <w:ind w:left="562" w:hanging="562"/>
        <w:jc w:val="both"/>
      </w:pPr>
      <w:r>
        <w:rPr>
          <w:rStyle w:val="a6"/>
        </w:rPr>
        <w:footnoteRef/>
      </w:r>
      <w:r>
        <w:t xml:space="preserve"> </w:t>
      </w:r>
      <w:r w:rsidRPr="00D76880">
        <w:rPr>
          <w:sz w:val="20"/>
          <w:szCs w:val="20"/>
        </w:rPr>
        <w:t xml:space="preserve">See </w:t>
      </w:r>
      <w:r w:rsidRPr="00D76880">
        <w:rPr>
          <w:rFonts w:eastAsia="新細明體"/>
          <w:color w:val="000000" w:themeColor="text1"/>
          <w:sz w:val="20"/>
          <w:szCs w:val="20"/>
          <w:lang w:eastAsia="zh-TW"/>
        </w:rPr>
        <w:t xml:space="preserve">Supreme Court of the United States (2008) District of Columbia et al. vs Heller. Available at: </w:t>
      </w:r>
      <w:hyperlink r:id="rId7" w:history="1">
        <w:r w:rsidRPr="00D76880">
          <w:rPr>
            <w:rStyle w:val="a7"/>
            <w:rFonts w:eastAsia="新細明體"/>
            <w:color w:val="000000" w:themeColor="text1"/>
            <w:sz w:val="20"/>
            <w:szCs w:val="20"/>
            <w:lang w:eastAsia="zh-TW"/>
          </w:rPr>
          <w:t>https://www.supremecourt.gov/opinions/07pdf/07-290.pdf</w:t>
        </w:r>
      </w:hyperlink>
      <w:r w:rsidRPr="00D76880">
        <w:rPr>
          <w:rFonts w:eastAsia="新細明體"/>
          <w:color w:val="000000" w:themeColor="text1"/>
          <w:sz w:val="20"/>
          <w:szCs w:val="20"/>
          <w:lang w:eastAsia="zh-TW"/>
        </w:rPr>
        <w:t xml:space="preserve"> </w:t>
      </w:r>
      <w:r w:rsidRPr="00D76880">
        <w:rPr>
          <w:color w:val="000000" w:themeColor="text1"/>
          <w:sz w:val="20"/>
          <w:szCs w:val="20"/>
        </w:rPr>
        <w:t xml:space="preserve"> </w:t>
      </w:r>
      <w:r w:rsidR="00A251B1">
        <w:rPr>
          <w:color w:val="000000" w:themeColor="text1"/>
          <w:sz w:val="20"/>
          <w:szCs w:val="20"/>
        </w:rPr>
        <w:t>Accessed June 6, 2025.</w:t>
      </w:r>
    </w:p>
  </w:footnote>
  <w:footnote w:id="34">
    <w:p w14:paraId="3B7351A1" w14:textId="344209DA" w:rsidR="002E56DB" w:rsidRDefault="002E56DB" w:rsidP="00EE5F55">
      <w:pPr>
        <w:spacing w:before="60" w:afterLines="60" w:after="144"/>
        <w:ind w:left="432" w:hanging="432"/>
        <w:jc w:val="both"/>
      </w:pPr>
      <w:r>
        <w:rPr>
          <w:rStyle w:val="a6"/>
        </w:rPr>
        <w:footnoteRef/>
      </w:r>
      <w:r>
        <w:t xml:space="preserve"> </w:t>
      </w:r>
      <w:r w:rsidRPr="00114768">
        <w:rPr>
          <w:noProof/>
          <w:color w:val="000000" w:themeColor="text1"/>
          <w:sz w:val="20"/>
          <w:szCs w:val="20"/>
        </w:rPr>
        <w:t xml:space="preserve">Fave, A. Delle, Brdar, I., Wissing, M. P., Araujo, U., Castro Solano, A., Freire, T., Hernández-Pozo, M. D. R., Jose, P., Martos, T., Nafstad, H. E., Nakamura, J., Singh, K., &amp; Soosai-Nathan, L. </w:t>
      </w:r>
      <w:r>
        <w:rPr>
          <w:noProof/>
          <w:color w:val="000000" w:themeColor="text1"/>
          <w:sz w:val="20"/>
          <w:szCs w:val="20"/>
        </w:rPr>
        <w:t>“</w:t>
      </w:r>
      <w:r w:rsidRPr="00114768">
        <w:rPr>
          <w:noProof/>
          <w:color w:val="000000" w:themeColor="text1"/>
          <w:sz w:val="20"/>
          <w:szCs w:val="20"/>
        </w:rPr>
        <w:t>Lay Definitions of Happiness across Nations: The Primacy of Inner Harmony and Relational Connectedness.</w:t>
      </w:r>
      <w:r>
        <w:rPr>
          <w:noProof/>
          <w:color w:val="000000" w:themeColor="text1"/>
          <w:sz w:val="20"/>
          <w:szCs w:val="20"/>
        </w:rPr>
        <w:t>”</w:t>
      </w:r>
      <w:r w:rsidRPr="00114768">
        <w:rPr>
          <w:noProof/>
          <w:color w:val="000000" w:themeColor="text1"/>
          <w:sz w:val="20"/>
          <w:szCs w:val="20"/>
        </w:rPr>
        <w:t xml:space="preserve"> </w:t>
      </w:r>
      <w:r w:rsidRPr="00114768">
        <w:rPr>
          <w:i/>
          <w:iCs/>
          <w:noProof/>
          <w:color w:val="000000" w:themeColor="text1"/>
          <w:sz w:val="20"/>
          <w:szCs w:val="20"/>
        </w:rPr>
        <w:t>Frontiers in Psychology</w:t>
      </w:r>
      <w:r w:rsidRPr="00114768">
        <w:rPr>
          <w:noProof/>
          <w:color w:val="000000" w:themeColor="text1"/>
          <w:sz w:val="20"/>
          <w:szCs w:val="20"/>
        </w:rPr>
        <w:t>, 7</w:t>
      </w:r>
      <w:r>
        <w:rPr>
          <w:noProof/>
          <w:color w:val="000000" w:themeColor="text1"/>
          <w:sz w:val="20"/>
          <w:szCs w:val="20"/>
        </w:rPr>
        <w:t xml:space="preserve">(30) </w:t>
      </w:r>
      <w:r w:rsidRPr="00114768">
        <w:rPr>
          <w:noProof/>
          <w:color w:val="000000" w:themeColor="text1"/>
          <w:sz w:val="20"/>
          <w:szCs w:val="20"/>
        </w:rPr>
        <w:t>(2016)</w:t>
      </w:r>
      <w:r>
        <w:rPr>
          <w:noProof/>
          <w:color w:val="000000" w:themeColor="text1"/>
          <w:sz w:val="20"/>
          <w:szCs w:val="20"/>
        </w:rPr>
        <w:t>:</w:t>
      </w:r>
      <w:r w:rsidRPr="00114768">
        <w:rPr>
          <w:noProof/>
          <w:color w:val="000000" w:themeColor="text1"/>
          <w:sz w:val="20"/>
          <w:szCs w:val="20"/>
        </w:rPr>
        <w:t xml:space="preserve"> 1–23. </w:t>
      </w:r>
      <w:hyperlink r:id="rId8" w:history="1">
        <w:r w:rsidRPr="00114768">
          <w:rPr>
            <w:rStyle w:val="a7"/>
            <w:noProof/>
            <w:sz w:val="20"/>
            <w:szCs w:val="20"/>
          </w:rPr>
          <w:t>https://doi.org/10.3389/fpsyg.2016.00030</w:t>
        </w:r>
      </w:hyperlink>
      <w:r>
        <w:rPr>
          <w:sz w:val="20"/>
          <w:szCs w:val="20"/>
        </w:rPr>
        <w:t xml:space="preserve"> </w:t>
      </w:r>
      <w:r w:rsidR="00EE5F55">
        <w:rPr>
          <w:sz w:val="20"/>
          <w:szCs w:val="20"/>
        </w:rPr>
        <w:t xml:space="preserve">; </w:t>
      </w:r>
      <w:r w:rsidR="00EE5F55" w:rsidRPr="00266884">
        <w:rPr>
          <w:rFonts w:eastAsia="新細明體"/>
          <w:color w:val="000000" w:themeColor="text1"/>
          <w:sz w:val="20"/>
          <w:szCs w:val="20"/>
          <w:lang w:eastAsia="zh-TW"/>
        </w:rPr>
        <w:t xml:space="preserve">L.S. </w:t>
      </w:r>
      <w:r w:rsidR="00EE5F55">
        <w:rPr>
          <w:rFonts w:eastAsia="新細明體"/>
          <w:color w:val="000000" w:themeColor="text1"/>
          <w:sz w:val="20"/>
          <w:szCs w:val="20"/>
          <w:lang w:eastAsia="zh-TW"/>
        </w:rPr>
        <w:t xml:space="preserve">Ho, </w:t>
      </w:r>
      <w:r w:rsidR="00EE5F55" w:rsidRPr="00266884">
        <w:rPr>
          <w:rFonts w:eastAsia="新細明體"/>
          <w:i/>
          <w:iCs/>
          <w:color w:val="000000" w:themeColor="text1"/>
          <w:sz w:val="20"/>
          <w:szCs w:val="20"/>
          <w:lang w:eastAsia="zh-TW"/>
        </w:rPr>
        <w:t>The Psychology and Economics of Happiness: Love, life and positive living</w:t>
      </w:r>
      <w:r w:rsidR="00EE5F55" w:rsidRPr="00266884">
        <w:rPr>
          <w:rFonts w:eastAsia="新細明體"/>
          <w:color w:val="000000" w:themeColor="text1"/>
          <w:sz w:val="20"/>
          <w:szCs w:val="20"/>
          <w:lang w:eastAsia="zh-TW"/>
        </w:rPr>
        <w:t>. Oxon; New York: Routledge</w:t>
      </w:r>
      <w:r w:rsidR="00EE5F55">
        <w:rPr>
          <w:rFonts w:eastAsia="新細明體"/>
          <w:color w:val="000000" w:themeColor="text1"/>
          <w:sz w:val="20"/>
          <w:szCs w:val="20"/>
          <w:lang w:eastAsia="zh-TW"/>
        </w:rPr>
        <w:t xml:space="preserve"> (2014)</w:t>
      </w:r>
      <w:r w:rsidR="00EE5F55" w:rsidRPr="00266884">
        <w:rPr>
          <w:rFonts w:eastAsia="新細明體"/>
          <w:color w:val="000000" w:themeColor="text1"/>
          <w:sz w:val="20"/>
          <w:szCs w:val="20"/>
          <w:lang w:eastAsia="zh-TW"/>
        </w:rPr>
        <w:t>.</w:t>
      </w:r>
    </w:p>
  </w:footnote>
  <w:footnote w:id="35">
    <w:p w14:paraId="481DE5D4" w14:textId="728BA9D6" w:rsidR="002A66A9" w:rsidRPr="00EE5F55" w:rsidRDefault="002A66A9" w:rsidP="00AA31D1">
      <w:pPr>
        <w:spacing w:before="60" w:afterLines="60" w:after="144"/>
        <w:ind w:left="432" w:hanging="432"/>
        <w:jc w:val="both"/>
        <w:rPr>
          <w:sz w:val="20"/>
          <w:szCs w:val="20"/>
        </w:rPr>
      </w:pPr>
      <w:r w:rsidRPr="000F538B">
        <w:rPr>
          <w:rStyle w:val="a6"/>
          <w:sz w:val="20"/>
          <w:szCs w:val="20"/>
        </w:rPr>
        <w:footnoteRef/>
      </w:r>
      <w:r w:rsidRPr="000F538B">
        <w:rPr>
          <w:sz w:val="20"/>
          <w:szCs w:val="20"/>
        </w:rPr>
        <w:t xml:space="preserve"> </w:t>
      </w:r>
      <w:r w:rsidRPr="00EE5F55">
        <w:rPr>
          <w:sz w:val="20"/>
          <w:szCs w:val="20"/>
        </w:rPr>
        <w:t>Ho followed Gary Becker</w:t>
      </w:r>
      <w:r w:rsidR="00EE5F55">
        <w:rPr>
          <w:sz w:val="20"/>
          <w:szCs w:val="20"/>
        </w:rPr>
        <w:t>,</w:t>
      </w:r>
      <w:r w:rsidRPr="00EE5F55">
        <w:rPr>
          <w:sz w:val="20"/>
          <w:szCs w:val="20"/>
        </w:rPr>
        <w:t xml:space="preserve"> </w:t>
      </w:r>
      <w:r w:rsidR="00114768" w:rsidRPr="00EE5F55">
        <w:rPr>
          <w:sz w:val="20"/>
          <w:szCs w:val="20"/>
        </w:rPr>
        <w:t xml:space="preserve">“A Theory of the Allocation of Time,” </w:t>
      </w:r>
      <w:r w:rsidR="00114768" w:rsidRPr="00EE5F55">
        <w:rPr>
          <w:i/>
          <w:iCs/>
          <w:sz w:val="20"/>
          <w:szCs w:val="20"/>
        </w:rPr>
        <w:t>Economic Journal</w:t>
      </w:r>
      <w:r w:rsidR="00114768" w:rsidRPr="00EE5F55">
        <w:rPr>
          <w:sz w:val="20"/>
          <w:szCs w:val="20"/>
        </w:rPr>
        <w:t>, 75</w:t>
      </w:r>
      <w:r w:rsidR="00EE5F55">
        <w:rPr>
          <w:sz w:val="20"/>
          <w:szCs w:val="20"/>
        </w:rPr>
        <w:t>(</w:t>
      </w:r>
      <w:r w:rsidR="00F6237F" w:rsidRPr="00EE5F55">
        <w:rPr>
          <w:sz w:val="20"/>
          <w:szCs w:val="20"/>
        </w:rPr>
        <w:t>299</w:t>
      </w:r>
      <w:r w:rsidR="00EE5F55">
        <w:rPr>
          <w:sz w:val="20"/>
          <w:szCs w:val="20"/>
        </w:rPr>
        <w:t xml:space="preserve">) </w:t>
      </w:r>
      <w:r w:rsidR="00EE5F55" w:rsidRPr="00EE5F55">
        <w:rPr>
          <w:sz w:val="20"/>
          <w:szCs w:val="20"/>
        </w:rPr>
        <w:t>(1965)</w:t>
      </w:r>
      <w:r w:rsidR="00F6237F" w:rsidRPr="00EE5F55">
        <w:rPr>
          <w:sz w:val="20"/>
          <w:szCs w:val="20"/>
        </w:rPr>
        <w:t>: 493-517.  Becker</w:t>
      </w:r>
      <w:r w:rsidR="00114768" w:rsidRPr="00EE5F55">
        <w:rPr>
          <w:sz w:val="20"/>
          <w:szCs w:val="20"/>
        </w:rPr>
        <w:t xml:space="preserve"> proposed that people engage in “household production” to produce the end goods that they need</w:t>
      </w:r>
      <w:r w:rsidR="00EE5F55">
        <w:rPr>
          <w:sz w:val="20"/>
          <w:szCs w:val="20"/>
        </w:rPr>
        <w:t xml:space="preserve"> such as nutrition and energy. Ho extends household production to cover mental goods </w:t>
      </w:r>
      <w:r w:rsidR="00114768" w:rsidRPr="00EE5F55">
        <w:rPr>
          <w:sz w:val="20"/>
          <w:szCs w:val="20"/>
        </w:rPr>
        <w:t>such as accomplishment and self-esteem</w:t>
      </w:r>
      <w:r w:rsidR="00EE5F55">
        <w:rPr>
          <w:sz w:val="20"/>
          <w:szCs w:val="20"/>
        </w:rPr>
        <w:t>.</w:t>
      </w:r>
      <w:r w:rsidR="00114768" w:rsidRPr="00EE5F55">
        <w:rPr>
          <w:sz w:val="20"/>
          <w:szCs w:val="20"/>
        </w:rPr>
        <w:t xml:space="preserve"> </w:t>
      </w:r>
    </w:p>
  </w:footnote>
  <w:footnote w:id="36">
    <w:p w14:paraId="382B2DE2" w14:textId="513DD0C8" w:rsidR="00C7436A" w:rsidRPr="000F538B" w:rsidRDefault="00C7436A" w:rsidP="00EE5F55">
      <w:pPr>
        <w:widowControl w:val="0"/>
        <w:autoSpaceDE w:val="0"/>
        <w:autoSpaceDN w:val="0"/>
        <w:adjustRightInd w:val="0"/>
        <w:spacing w:before="60" w:afterLines="60" w:after="144"/>
        <w:ind w:left="432" w:hanging="432"/>
      </w:pPr>
      <w:r w:rsidRPr="000F538B">
        <w:rPr>
          <w:rStyle w:val="a6"/>
          <w:sz w:val="20"/>
          <w:szCs w:val="20"/>
        </w:rPr>
        <w:footnoteRef/>
      </w:r>
      <w:r w:rsidRPr="000F538B">
        <w:rPr>
          <w:sz w:val="20"/>
          <w:szCs w:val="20"/>
        </w:rPr>
        <w:t xml:space="preserve"> Self-actualization is at the top of the needs pyramid propounded by Maslow</w:t>
      </w:r>
      <w:r w:rsidR="00F6237F">
        <w:rPr>
          <w:sz w:val="20"/>
          <w:szCs w:val="20"/>
        </w:rPr>
        <w:t xml:space="preserve"> in </w:t>
      </w:r>
      <w:r w:rsidR="00F6237F" w:rsidRPr="00F6237F">
        <w:rPr>
          <w:color w:val="000000" w:themeColor="text1"/>
          <w:sz w:val="20"/>
          <w:szCs w:val="20"/>
          <w:shd w:val="clear" w:color="auto" w:fill="FFFFFF"/>
        </w:rPr>
        <w:t>Abraham H. Maslow,</w:t>
      </w:r>
      <w:r w:rsidR="00F6237F" w:rsidRPr="00F6237F">
        <w:rPr>
          <w:color w:val="000000" w:themeColor="text1"/>
          <w:sz w:val="20"/>
          <w:szCs w:val="20"/>
        </w:rPr>
        <w:t xml:space="preserve"> </w:t>
      </w:r>
      <w:r w:rsidR="00F6237F">
        <w:rPr>
          <w:color w:val="000000" w:themeColor="text1"/>
          <w:sz w:val="20"/>
          <w:szCs w:val="20"/>
        </w:rPr>
        <w:t>“</w:t>
      </w:r>
      <w:r w:rsidR="00F6237F" w:rsidRPr="00F6237F">
        <w:rPr>
          <w:color w:val="000000" w:themeColor="text1"/>
          <w:sz w:val="20"/>
          <w:szCs w:val="20"/>
        </w:rPr>
        <w:t xml:space="preserve">A </w:t>
      </w:r>
      <w:r w:rsidR="00F147B8">
        <w:rPr>
          <w:color w:val="000000" w:themeColor="text1"/>
          <w:sz w:val="20"/>
          <w:szCs w:val="20"/>
        </w:rPr>
        <w:t>T</w:t>
      </w:r>
      <w:r w:rsidR="00F6237F" w:rsidRPr="00F6237F">
        <w:rPr>
          <w:color w:val="000000" w:themeColor="text1"/>
          <w:sz w:val="20"/>
          <w:szCs w:val="20"/>
        </w:rPr>
        <w:t xml:space="preserve">heory of </w:t>
      </w:r>
      <w:r w:rsidR="00F147B8">
        <w:rPr>
          <w:color w:val="000000" w:themeColor="text1"/>
          <w:sz w:val="20"/>
          <w:szCs w:val="20"/>
        </w:rPr>
        <w:t>H</w:t>
      </w:r>
      <w:r w:rsidR="00F6237F" w:rsidRPr="00F6237F">
        <w:rPr>
          <w:color w:val="000000" w:themeColor="text1"/>
          <w:sz w:val="20"/>
          <w:szCs w:val="20"/>
        </w:rPr>
        <w:t xml:space="preserve">uman </w:t>
      </w:r>
      <w:r w:rsidR="00F147B8">
        <w:rPr>
          <w:color w:val="000000" w:themeColor="text1"/>
          <w:sz w:val="20"/>
          <w:szCs w:val="20"/>
        </w:rPr>
        <w:t>M</w:t>
      </w:r>
      <w:r w:rsidR="00F6237F" w:rsidRPr="00F6237F">
        <w:rPr>
          <w:color w:val="000000" w:themeColor="text1"/>
          <w:sz w:val="20"/>
          <w:szCs w:val="20"/>
        </w:rPr>
        <w:t>otivation</w:t>
      </w:r>
      <w:r w:rsidR="00F6237F">
        <w:rPr>
          <w:color w:val="000000" w:themeColor="text1"/>
          <w:sz w:val="20"/>
          <w:szCs w:val="20"/>
        </w:rPr>
        <w:t>.”</w:t>
      </w:r>
      <w:r w:rsidR="00F6237F" w:rsidRPr="00F6237F">
        <w:rPr>
          <w:color w:val="000000" w:themeColor="text1"/>
          <w:sz w:val="20"/>
          <w:szCs w:val="20"/>
          <w:shd w:val="clear" w:color="auto" w:fill="FFFFFF"/>
        </w:rPr>
        <w:t> </w:t>
      </w:r>
      <w:r w:rsidR="00F6237F" w:rsidRPr="00F6237F">
        <w:rPr>
          <w:i/>
          <w:iCs/>
          <w:color w:val="000000" w:themeColor="text1"/>
          <w:sz w:val="20"/>
          <w:szCs w:val="20"/>
          <w:shd w:val="clear" w:color="auto" w:fill="FFFFFF"/>
        </w:rPr>
        <w:t>Psychological Review</w:t>
      </w:r>
      <w:r w:rsidR="00F6237F" w:rsidRPr="00F6237F">
        <w:rPr>
          <w:color w:val="000000" w:themeColor="text1"/>
          <w:sz w:val="20"/>
          <w:szCs w:val="20"/>
          <w:shd w:val="clear" w:color="auto" w:fill="FFFFFF"/>
        </w:rPr>
        <w:t>. </w:t>
      </w:r>
      <w:r w:rsidR="00F6237F" w:rsidRPr="00F6237F">
        <w:rPr>
          <w:b/>
          <w:bCs/>
          <w:color w:val="000000" w:themeColor="text1"/>
          <w:sz w:val="20"/>
          <w:szCs w:val="20"/>
          <w:shd w:val="clear" w:color="auto" w:fill="FFFFFF"/>
        </w:rPr>
        <w:t>50</w:t>
      </w:r>
      <w:r w:rsidR="00F6237F" w:rsidRPr="00F6237F">
        <w:rPr>
          <w:color w:val="000000" w:themeColor="text1"/>
          <w:sz w:val="20"/>
          <w:szCs w:val="20"/>
          <w:shd w:val="clear" w:color="auto" w:fill="FFFFFF"/>
        </w:rPr>
        <w:t>(4) (1943): 370–396.</w:t>
      </w:r>
    </w:p>
  </w:footnote>
  <w:footnote w:id="37">
    <w:p w14:paraId="3A1E7966" w14:textId="09703B54" w:rsidR="00EE5F55" w:rsidRPr="00EE5F55" w:rsidRDefault="00EE5F55" w:rsidP="00EE5F55">
      <w:pPr>
        <w:pStyle w:val="a4"/>
        <w:ind w:left="432" w:hanging="432"/>
        <w:rPr>
          <w:rFonts w:ascii="Times New Roman" w:hAnsi="Times New Roman" w:cs="Times New Roman"/>
        </w:rPr>
      </w:pPr>
      <w:r w:rsidRPr="00EE5F55">
        <w:rPr>
          <w:rStyle w:val="a6"/>
          <w:rFonts w:ascii="Times New Roman" w:hAnsi="Times New Roman" w:cs="Times New Roman"/>
        </w:rPr>
        <w:footnoteRef/>
      </w:r>
      <w:r w:rsidRPr="00EE5F55">
        <w:rPr>
          <w:rFonts w:ascii="Times New Roman" w:hAnsi="Times New Roman" w:cs="Times New Roman"/>
        </w:rPr>
        <w:t xml:space="preserve"> See Lok Sang Ho, “Spirituality, Religiosity, and Happiness: Identifying the Nexus,” </w:t>
      </w:r>
      <w:r w:rsidRPr="00EE5F55">
        <w:rPr>
          <w:rFonts w:ascii="Times New Roman" w:hAnsi="Times New Roman" w:cs="Times New Roman"/>
          <w:i/>
          <w:iCs/>
        </w:rPr>
        <w:t>Singapore Economic Review</w:t>
      </w:r>
      <w:r w:rsidRPr="00EE5F55">
        <w:rPr>
          <w:rFonts w:ascii="Times New Roman" w:hAnsi="Times New Roman" w:cs="Times New Roman"/>
        </w:rPr>
        <w:t>, 69(</w:t>
      </w:r>
      <w:proofErr w:type="gramStart"/>
      <w:r w:rsidRPr="00EE5F55">
        <w:rPr>
          <w:rFonts w:ascii="Times New Roman" w:hAnsi="Times New Roman" w:cs="Times New Roman"/>
        </w:rPr>
        <w:t>5)(</w:t>
      </w:r>
      <w:proofErr w:type="gramEnd"/>
      <w:r w:rsidRPr="00EE5F55">
        <w:rPr>
          <w:rFonts w:ascii="Times New Roman" w:hAnsi="Times New Roman" w:cs="Times New Roman"/>
        </w:rPr>
        <w:t>2024): 1659–1684.</w:t>
      </w:r>
    </w:p>
  </w:footnote>
  <w:footnote w:id="38">
    <w:p w14:paraId="6CF59E4C" w14:textId="34213F70" w:rsidR="000F538B" w:rsidRPr="00EE5F55" w:rsidRDefault="000F538B" w:rsidP="00EE5F55">
      <w:pPr>
        <w:spacing w:before="60" w:afterLines="60" w:after="144"/>
        <w:ind w:left="432" w:hanging="432"/>
        <w:jc w:val="both"/>
      </w:pPr>
      <w:r w:rsidRPr="00EE5F55">
        <w:rPr>
          <w:rStyle w:val="a6"/>
          <w:sz w:val="20"/>
          <w:szCs w:val="20"/>
        </w:rPr>
        <w:footnoteRef/>
      </w:r>
      <w:r w:rsidRPr="00EE5F55">
        <w:rPr>
          <w:sz w:val="20"/>
          <w:szCs w:val="20"/>
        </w:rPr>
        <w:t xml:space="preserve"> </w:t>
      </w:r>
      <w:r w:rsidRPr="00EE5F55">
        <w:rPr>
          <w:rFonts w:eastAsia="新細明體"/>
          <w:color w:val="000000" w:themeColor="text1"/>
          <w:sz w:val="20"/>
          <w:szCs w:val="20"/>
          <w:lang w:eastAsia="zh-TW"/>
        </w:rPr>
        <w:t xml:space="preserve">Tim Kasser, </w:t>
      </w:r>
      <w:r w:rsidRPr="00EE5F55">
        <w:rPr>
          <w:rFonts w:eastAsia="新細明體"/>
          <w:i/>
          <w:iCs/>
          <w:color w:val="000000" w:themeColor="text1"/>
          <w:sz w:val="20"/>
          <w:szCs w:val="20"/>
          <w:lang w:eastAsia="zh-TW"/>
        </w:rPr>
        <w:t>The High Price of Materialism</w:t>
      </w:r>
      <w:r w:rsidRPr="00EE5F55">
        <w:rPr>
          <w:rFonts w:eastAsia="新細明體"/>
          <w:color w:val="000000" w:themeColor="text1"/>
          <w:sz w:val="20"/>
          <w:szCs w:val="20"/>
          <w:lang w:eastAsia="zh-TW"/>
        </w:rPr>
        <w:t>. Cambridge</w:t>
      </w:r>
      <w:r w:rsidR="00B619E9" w:rsidRPr="00EE5F55">
        <w:rPr>
          <w:rFonts w:eastAsia="新細明體"/>
          <w:color w:val="000000" w:themeColor="text1"/>
          <w:sz w:val="20"/>
          <w:szCs w:val="20"/>
          <w:lang w:eastAsia="zh-TW"/>
        </w:rPr>
        <w:t>,</w:t>
      </w:r>
      <w:r w:rsidRPr="00EE5F55">
        <w:rPr>
          <w:rFonts w:eastAsia="新細明體"/>
          <w:color w:val="000000" w:themeColor="text1"/>
          <w:sz w:val="20"/>
          <w:szCs w:val="20"/>
          <w:lang w:eastAsia="zh-TW"/>
        </w:rPr>
        <w:t xml:space="preserve"> Bradford (2003).</w:t>
      </w:r>
    </w:p>
  </w:footnote>
  <w:footnote w:id="39">
    <w:p w14:paraId="245B46D9" w14:textId="0163908A" w:rsidR="00825683" w:rsidRPr="001C196F" w:rsidRDefault="00825683" w:rsidP="001C196F">
      <w:pPr>
        <w:pStyle w:val="a4"/>
        <w:ind w:left="432" w:hanging="432"/>
        <w:rPr>
          <w:rFonts w:ascii="Times New Roman" w:hAnsi="Times New Roman" w:cs="Times New Roman"/>
        </w:rPr>
      </w:pPr>
      <w:r w:rsidRPr="007227ED">
        <w:rPr>
          <w:rStyle w:val="a6"/>
          <w:rFonts w:ascii="Times New Roman" w:hAnsi="Times New Roman" w:cs="Times New Roman"/>
        </w:rPr>
        <w:footnoteRef/>
      </w:r>
      <w:r w:rsidRPr="007227ED">
        <w:rPr>
          <w:rFonts w:ascii="Times New Roman" w:hAnsi="Times New Roman" w:cs="Times New Roman"/>
        </w:rPr>
        <w:t xml:space="preserve"> </w:t>
      </w:r>
      <w:r w:rsidR="001C196F" w:rsidRPr="001C196F">
        <w:rPr>
          <w:rFonts w:ascii="Times New Roman" w:hAnsi="Times New Roman" w:cs="Times New Roman"/>
        </w:rPr>
        <w:t xml:space="preserve">See </w:t>
      </w:r>
      <w:r w:rsidR="001C196F">
        <w:rPr>
          <w:rFonts w:ascii="Times New Roman" w:hAnsi="Times New Roman" w:cs="Times New Roman"/>
        </w:rPr>
        <w:t xml:space="preserve">Fareed </w:t>
      </w:r>
      <w:r w:rsidR="001C196F" w:rsidRPr="001C196F">
        <w:rPr>
          <w:rFonts w:ascii="Times New Roman" w:eastAsia="新細明體" w:hAnsi="Times New Roman" w:cs="Times New Roman"/>
          <w:bCs/>
          <w:color w:val="000000" w:themeColor="text1"/>
          <w:lang w:eastAsia="zh-TW"/>
        </w:rPr>
        <w:t xml:space="preserve">Zakaria, </w:t>
      </w:r>
      <w:r w:rsidR="001C196F">
        <w:rPr>
          <w:rFonts w:ascii="Times New Roman" w:eastAsia="新細明體" w:hAnsi="Times New Roman" w:cs="Times New Roman"/>
          <w:bCs/>
          <w:color w:val="000000" w:themeColor="text1"/>
          <w:lang w:eastAsia="zh-TW"/>
        </w:rPr>
        <w:t>“</w:t>
      </w:r>
      <w:r w:rsidRPr="001C196F">
        <w:rPr>
          <w:rFonts w:ascii="Times New Roman" w:hAnsi="Times New Roman" w:cs="Times New Roman"/>
          <w:lang w:val="en-HK"/>
        </w:rPr>
        <w:t>The Divided States of America: What is Tearing Us Apart?</w:t>
      </w:r>
      <w:r w:rsidR="001C196F">
        <w:rPr>
          <w:rFonts w:ascii="Times New Roman" w:hAnsi="Times New Roman" w:cs="Times New Roman"/>
          <w:lang w:val="en-HK"/>
        </w:rPr>
        <w:t>”</w:t>
      </w:r>
      <w:r w:rsidRPr="001C196F">
        <w:rPr>
          <w:rFonts w:ascii="Times New Roman" w:hAnsi="Times New Roman" w:cs="Times New Roman"/>
          <w:lang w:val="en-HK"/>
        </w:rPr>
        <w:t xml:space="preserve"> CNN </w:t>
      </w:r>
      <w:r w:rsidR="001C196F" w:rsidRPr="001C196F">
        <w:rPr>
          <w:rFonts w:ascii="Times New Roman" w:hAnsi="Times New Roman" w:cs="Times New Roman"/>
          <w:lang w:val="en-HK"/>
        </w:rPr>
        <w:t xml:space="preserve">Special Report, </w:t>
      </w:r>
      <w:r w:rsidRPr="001C196F">
        <w:rPr>
          <w:rFonts w:ascii="Times New Roman" w:hAnsi="Times New Roman" w:cs="Times New Roman"/>
          <w:lang w:val="en-HK"/>
        </w:rPr>
        <w:t>Jan 31, 2021</w:t>
      </w:r>
      <w:r w:rsidR="001C196F">
        <w:rPr>
          <w:rFonts w:ascii="Times New Roman" w:hAnsi="Times New Roman" w:cs="Times New Roman"/>
          <w:lang w:val="en-HK"/>
        </w:rPr>
        <w:t>.</w:t>
      </w:r>
    </w:p>
  </w:footnote>
  <w:footnote w:id="40">
    <w:p w14:paraId="2D7DEAE8" w14:textId="6F8B23F9" w:rsidR="001C7C40" w:rsidRPr="007227ED" w:rsidRDefault="001C7C40" w:rsidP="00F147B8">
      <w:pPr>
        <w:pStyle w:val="a4"/>
        <w:ind w:left="432" w:hanging="432"/>
        <w:jc w:val="both"/>
        <w:rPr>
          <w:rFonts w:ascii="Times New Roman" w:hAnsi="Times New Roman" w:cs="Times New Roman"/>
        </w:rPr>
      </w:pPr>
      <w:r w:rsidRPr="007227ED">
        <w:rPr>
          <w:rStyle w:val="a6"/>
          <w:rFonts w:ascii="Times New Roman" w:hAnsi="Times New Roman" w:cs="Times New Roman"/>
        </w:rPr>
        <w:footnoteRef/>
      </w:r>
      <w:r w:rsidR="00AB6321" w:rsidRPr="007227ED">
        <w:rPr>
          <w:rFonts w:ascii="Times New Roman" w:eastAsia="新細明體" w:hAnsi="Times New Roman" w:cs="Times New Roman"/>
          <w:lang w:eastAsia="zh-TW"/>
        </w:rPr>
        <w:t xml:space="preserve"> </w:t>
      </w:r>
      <w:r w:rsidR="00050D79">
        <w:rPr>
          <w:rFonts w:ascii="Times New Roman" w:eastAsia="新細明體" w:hAnsi="Times New Roman" w:cs="Times New Roman"/>
          <w:lang w:eastAsia="zh-TW"/>
        </w:rPr>
        <w:t xml:space="preserve">The popularity of the two </w:t>
      </w:r>
      <w:r w:rsidR="00AB6321" w:rsidRPr="007227ED">
        <w:rPr>
          <w:rFonts w:ascii="Times New Roman" w:eastAsia="新細明體" w:hAnsi="Times New Roman" w:cs="Times New Roman"/>
          <w:lang w:eastAsia="zh-TW"/>
        </w:rPr>
        <w:t>books</w:t>
      </w:r>
      <w:r w:rsidR="00050D79">
        <w:rPr>
          <w:rFonts w:ascii="Times New Roman" w:eastAsia="新細明體" w:hAnsi="Times New Roman" w:cs="Times New Roman"/>
          <w:lang w:eastAsia="zh-TW"/>
        </w:rPr>
        <w:t xml:space="preserve"> that Zakaria referred to</w:t>
      </w:r>
      <w:r w:rsidR="00AB6321" w:rsidRPr="007227ED">
        <w:rPr>
          <w:rFonts w:ascii="Times New Roman" w:eastAsia="新細明體" w:hAnsi="Times New Roman" w:cs="Times New Roman"/>
          <w:lang w:eastAsia="zh-TW"/>
        </w:rPr>
        <w:t xml:space="preserve">, </w:t>
      </w:r>
      <w:r w:rsidR="00050D79">
        <w:rPr>
          <w:rFonts w:ascii="Times New Roman" w:eastAsia="新細明體" w:hAnsi="Times New Roman" w:cs="Times New Roman"/>
          <w:lang w:eastAsia="zh-TW"/>
        </w:rPr>
        <w:t xml:space="preserve">namely </w:t>
      </w:r>
      <w:r w:rsidR="00AB6321" w:rsidRPr="007227ED">
        <w:rPr>
          <w:rFonts w:ascii="Times New Roman" w:eastAsia="新細明體" w:hAnsi="Times New Roman" w:cs="Times New Roman"/>
          <w:i/>
          <w:iCs/>
          <w:lang w:eastAsia="zh-TW"/>
        </w:rPr>
        <w:t>Identity Crisis</w:t>
      </w:r>
      <w:r w:rsidR="00AB6321" w:rsidRPr="007227ED">
        <w:rPr>
          <w:rFonts w:ascii="Times New Roman" w:eastAsia="新細明體" w:hAnsi="Times New Roman" w:cs="Times New Roman"/>
          <w:lang w:eastAsia="zh-TW"/>
        </w:rPr>
        <w:t>, by John Sides</w:t>
      </w:r>
      <w:r w:rsidR="00AB6321" w:rsidRPr="007227ED">
        <w:rPr>
          <w:rFonts w:ascii="Times New Roman" w:eastAsia="新細明體" w:hAnsi="Times New Roman" w:cs="Times New Roman"/>
          <w:iCs/>
          <w:lang w:eastAsia="zh-TW"/>
        </w:rPr>
        <w:t>, Michael Tesler and Lynn Vavreck</w:t>
      </w:r>
      <w:r w:rsidR="00F147B8">
        <w:rPr>
          <w:rFonts w:ascii="Times New Roman" w:eastAsia="新細明體" w:hAnsi="Times New Roman" w:cs="Times New Roman"/>
          <w:iCs/>
          <w:lang w:eastAsia="zh-TW"/>
        </w:rPr>
        <w:t>,</w:t>
      </w:r>
      <w:r w:rsidR="00892A93">
        <w:rPr>
          <w:rFonts w:ascii="Times New Roman" w:eastAsia="新細明體" w:hAnsi="Times New Roman" w:cs="Times New Roman"/>
          <w:iCs/>
          <w:lang w:eastAsia="zh-TW"/>
        </w:rPr>
        <w:t xml:space="preserve"> Princeton University Press (2018)</w:t>
      </w:r>
      <w:r w:rsidR="00AB6321" w:rsidRPr="007227ED">
        <w:rPr>
          <w:rFonts w:ascii="Times New Roman" w:eastAsia="新細明體" w:hAnsi="Times New Roman" w:cs="Times New Roman"/>
          <w:lang w:eastAsia="zh-TW"/>
        </w:rPr>
        <w:t xml:space="preserve"> and </w:t>
      </w:r>
      <w:r w:rsidR="00AB6321" w:rsidRPr="007227ED">
        <w:rPr>
          <w:rFonts w:ascii="Times New Roman" w:eastAsia="新細明體" w:hAnsi="Times New Roman" w:cs="Times New Roman"/>
          <w:i/>
          <w:iCs/>
          <w:lang w:eastAsia="zh-TW"/>
        </w:rPr>
        <w:t xml:space="preserve">Why </w:t>
      </w:r>
      <w:r w:rsidR="00892A93">
        <w:rPr>
          <w:rFonts w:ascii="Times New Roman" w:eastAsia="新細明體" w:hAnsi="Times New Roman" w:cs="Times New Roman"/>
          <w:i/>
          <w:iCs/>
          <w:lang w:eastAsia="zh-TW"/>
        </w:rPr>
        <w:t>W</w:t>
      </w:r>
      <w:r w:rsidR="00AB6321" w:rsidRPr="007227ED">
        <w:rPr>
          <w:rFonts w:ascii="Times New Roman" w:eastAsia="新細明體" w:hAnsi="Times New Roman" w:cs="Times New Roman"/>
          <w:i/>
          <w:iCs/>
          <w:lang w:eastAsia="zh-TW"/>
        </w:rPr>
        <w:t xml:space="preserve">e </w:t>
      </w:r>
      <w:r w:rsidR="00892A93">
        <w:rPr>
          <w:rFonts w:ascii="Times New Roman" w:eastAsia="新細明體" w:hAnsi="Times New Roman" w:cs="Times New Roman"/>
          <w:i/>
          <w:iCs/>
          <w:lang w:eastAsia="zh-TW"/>
        </w:rPr>
        <w:t>A</w:t>
      </w:r>
      <w:r w:rsidR="00AB6321" w:rsidRPr="007227ED">
        <w:rPr>
          <w:rFonts w:ascii="Times New Roman" w:eastAsia="新細明體" w:hAnsi="Times New Roman" w:cs="Times New Roman"/>
          <w:i/>
          <w:iCs/>
          <w:lang w:eastAsia="zh-TW"/>
        </w:rPr>
        <w:t xml:space="preserve">re </w:t>
      </w:r>
      <w:r w:rsidR="00892A93">
        <w:rPr>
          <w:rFonts w:ascii="Times New Roman" w:eastAsia="新細明體" w:hAnsi="Times New Roman" w:cs="Times New Roman"/>
          <w:i/>
          <w:iCs/>
          <w:lang w:eastAsia="zh-TW"/>
        </w:rPr>
        <w:t>P</w:t>
      </w:r>
      <w:r w:rsidR="00AB6321" w:rsidRPr="007227ED">
        <w:rPr>
          <w:rFonts w:ascii="Times New Roman" w:eastAsia="新細明體" w:hAnsi="Times New Roman" w:cs="Times New Roman"/>
          <w:i/>
          <w:iCs/>
          <w:lang w:eastAsia="zh-TW"/>
        </w:rPr>
        <w:t>olarized</w:t>
      </w:r>
      <w:r w:rsidR="00AB6321" w:rsidRPr="007227ED">
        <w:rPr>
          <w:rFonts w:ascii="Times New Roman" w:eastAsia="新細明體" w:hAnsi="Times New Roman" w:cs="Times New Roman"/>
          <w:lang w:eastAsia="zh-TW"/>
        </w:rPr>
        <w:t>,</w:t>
      </w:r>
      <w:r w:rsidR="007227ED" w:rsidRPr="007227ED">
        <w:rPr>
          <w:rFonts w:ascii="Times New Roman" w:eastAsia="新細明體" w:hAnsi="Times New Roman" w:cs="Times New Roman"/>
          <w:lang w:eastAsia="zh-TW"/>
        </w:rPr>
        <w:t xml:space="preserve"> </w:t>
      </w:r>
      <w:r w:rsidR="00AB6321" w:rsidRPr="007227ED">
        <w:rPr>
          <w:rFonts w:ascii="Times New Roman" w:eastAsia="新細明體" w:hAnsi="Times New Roman" w:cs="Times New Roman"/>
          <w:lang w:eastAsia="zh-TW"/>
        </w:rPr>
        <w:t>by Ezra Klein</w:t>
      </w:r>
      <w:r w:rsidR="00892A93">
        <w:rPr>
          <w:rFonts w:ascii="Times New Roman" w:eastAsia="新細明體" w:hAnsi="Times New Roman" w:cs="Times New Roman"/>
          <w:lang w:eastAsia="zh-TW"/>
        </w:rPr>
        <w:t>,</w:t>
      </w:r>
      <w:r w:rsidRPr="007227ED">
        <w:rPr>
          <w:rFonts w:ascii="Times New Roman" w:hAnsi="Times New Roman" w:cs="Times New Roman"/>
        </w:rPr>
        <w:t xml:space="preserve"> </w:t>
      </w:r>
      <w:r w:rsidR="00892A93" w:rsidRPr="00892A93">
        <w:rPr>
          <w:rFonts w:ascii="Times New Roman" w:hAnsi="Times New Roman" w:cs="Times New Roman"/>
        </w:rPr>
        <w:t>Simon &amp; Schuster</w:t>
      </w:r>
      <w:r w:rsidR="00892A93">
        <w:rPr>
          <w:rFonts w:ascii="Times New Roman" w:hAnsi="Times New Roman" w:cs="Times New Roman"/>
        </w:rPr>
        <w:t xml:space="preserve"> (2020)</w:t>
      </w:r>
      <w:r w:rsidR="00050D79">
        <w:rPr>
          <w:rFonts w:ascii="Times New Roman" w:hAnsi="Times New Roman" w:cs="Times New Roman"/>
        </w:rPr>
        <w:t xml:space="preserve"> suggest that this is indeed a hot issue in America</w:t>
      </w:r>
      <w:r w:rsidR="00892A93">
        <w:rPr>
          <w:rFonts w:ascii="Times New Roman" w:hAnsi="Times New Roman" w:cs="Times New Roman"/>
        </w:rPr>
        <w:t>.</w:t>
      </w:r>
    </w:p>
  </w:footnote>
  <w:footnote w:id="41">
    <w:p w14:paraId="2302E7C0" w14:textId="79D03B45" w:rsidR="00D07AB9" w:rsidRPr="00062A09" w:rsidRDefault="00D07AB9" w:rsidP="00062A09">
      <w:pPr>
        <w:spacing w:before="60" w:afterLines="60" w:after="144"/>
        <w:ind w:left="432" w:hanging="432"/>
        <w:jc w:val="both"/>
      </w:pPr>
      <w:r>
        <w:rPr>
          <w:rStyle w:val="a6"/>
        </w:rPr>
        <w:footnoteRef/>
      </w:r>
      <w:r>
        <w:t xml:space="preserve"> </w:t>
      </w:r>
      <w:r w:rsidR="00062A09">
        <w:t xml:space="preserve">See </w:t>
      </w:r>
      <w:r w:rsidR="00062A09" w:rsidRPr="00062A09">
        <w:rPr>
          <w:rFonts w:eastAsia="新細明體"/>
          <w:color w:val="000000" w:themeColor="text1"/>
          <w:sz w:val="20"/>
          <w:szCs w:val="20"/>
          <w:lang w:eastAsia="zh-TW"/>
        </w:rPr>
        <w:t>Ezra Klein (2020</w:t>
      </w:r>
      <w:proofErr w:type="gramStart"/>
      <w:r w:rsidR="00062A09" w:rsidRPr="00062A09">
        <w:rPr>
          <w:rFonts w:eastAsia="新細明體"/>
          <w:color w:val="000000" w:themeColor="text1"/>
          <w:sz w:val="20"/>
          <w:szCs w:val="20"/>
          <w:lang w:eastAsia="zh-TW"/>
        </w:rPr>
        <w:t xml:space="preserve">)  </w:t>
      </w:r>
      <w:r w:rsidR="00062A09" w:rsidRPr="00062A09">
        <w:rPr>
          <w:rFonts w:eastAsia="新細明體"/>
          <w:i/>
          <w:iCs/>
          <w:color w:val="000000" w:themeColor="text1"/>
          <w:sz w:val="20"/>
          <w:szCs w:val="20"/>
          <w:lang w:eastAsia="zh-TW"/>
        </w:rPr>
        <w:t>Why</w:t>
      </w:r>
      <w:proofErr w:type="gramEnd"/>
      <w:r w:rsidR="00062A09" w:rsidRPr="00062A09">
        <w:rPr>
          <w:rFonts w:eastAsia="新細明體"/>
          <w:i/>
          <w:iCs/>
          <w:color w:val="000000" w:themeColor="text1"/>
          <w:sz w:val="20"/>
          <w:szCs w:val="20"/>
          <w:lang w:eastAsia="zh-TW"/>
        </w:rPr>
        <w:t xml:space="preserve"> we are polarized. First Avid Reader Press hardcover edition</w:t>
      </w:r>
      <w:r w:rsidR="00062A09" w:rsidRPr="00062A09">
        <w:rPr>
          <w:rFonts w:eastAsia="新細明體"/>
          <w:color w:val="000000" w:themeColor="text1"/>
          <w:sz w:val="20"/>
          <w:szCs w:val="20"/>
          <w:lang w:eastAsia="zh-TW"/>
        </w:rPr>
        <w:t>. New York: Avid Reader Press.</w:t>
      </w:r>
      <w:r w:rsidR="00062A09" w:rsidRPr="00062A09">
        <w:rPr>
          <w:color w:val="000000" w:themeColor="text1"/>
          <w:sz w:val="20"/>
          <w:szCs w:val="20"/>
        </w:rPr>
        <w:t xml:space="preserve">  He </w:t>
      </w:r>
      <w:r w:rsidRPr="00062A09">
        <w:rPr>
          <w:sz w:val="20"/>
          <w:szCs w:val="20"/>
        </w:rPr>
        <w:t xml:space="preserve">argues that the American political system </w:t>
      </w:r>
      <w:r w:rsidR="00B97F87" w:rsidRPr="00062A09">
        <w:rPr>
          <w:sz w:val="20"/>
          <w:szCs w:val="20"/>
        </w:rPr>
        <w:t xml:space="preserve">boils down to </w:t>
      </w:r>
      <w:r w:rsidRPr="00062A09">
        <w:rPr>
          <w:sz w:val="20"/>
          <w:szCs w:val="20"/>
        </w:rPr>
        <w:t>a collection of functional parts whose efforts combine into a dysfunctional whole.</w:t>
      </w:r>
    </w:p>
  </w:footnote>
  <w:footnote w:id="42">
    <w:p w14:paraId="5913A57B" w14:textId="77777777" w:rsidR="001C196F" w:rsidRPr="00050D79" w:rsidRDefault="001C196F" w:rsidP="001C196F">
      <w:pPr>
        <w:spacing w:before="60" w:afterLines="60" w:after="144"/>
        <w:ind w:left="432" w:hanging="432"/>
        <w:jc w:val="both"/>
        <w:rPr>
          <w:lang w:val="en-HK"/>
        </w:rPr>
      </w:pPr>
      <w:r>
        <w:rPr>
          <w:rStyle w:val="a6"/>
        </w:rPr>
        <w:footnoteRef/>
      </w:r>
      <w:r>
        <w:t xml:space="preserve"> </w:t>
      </w:r>
      <w:r w:rsidRPr="001C196F">
        <w:rPr>
          <w:sz w:val="20"/>
          <w:szCs w:val="20"/>
        </w:rPr>
        <w:t xml:space="preserve">Michael Morris, </w:t>
      </w:r>
      <w:r w:rsidRPr="001C196F">
        <w:rPr>
          <w:i/>
          <w:iCs/>
          <w:sz w:val="20"/>
          <w:szCs w:val="20"/>
          <w:lang w:val="en-HK"/>
        </w:rPr>
        <w:t>Tribal: How the Cultural Instincts That Divide Us Can Help Bring Us Together,</w:t>
      </w:r>
      <w:r w:rsidRPr="001C196F">
        <w:rPr>
          <w:sz w:val="20"/>
          <w:szCs w:val="20"/>
          <w:lang w:val="en-HK"/>
        </w:rPr>
        <w:t xml:space="preserve"> Penguin Random House (2024).</w:t>
      </w:r>
    </w:p>
  </w:footnote>
  <w:footnote w:id="43">
    <w:p w14:paraId="50F8AE85" w14:textId="77777777" w:rsidR="001C196F" w:rsidRPr="00062A09" w:rsidRDefault="001C196F" w:rsidP="00F147B8">
      <w:pPr>
        <w:pStyle w:val="a4"/>
        <w:ind w:left="432" w:hanging="432"/>
        <w:jc w:val="both"/>
        <w:rPr>
          <w:rFonts w:ascii="Times New Roman" w:hAnsi="Times New Roman" w:cs="Times New Roman"/>
        </w:rPr>
      </w:pPr>
      <w:r w:rsidRPr="00062A09">
        <w:rPr>
          <w:rStyle w:val="a6"/>
          <w:rFonts w:ascii="Times New Roman" w:hAnsi="Times New Roman" w:cs="Times New Roman"/>
        </w:rPr>
        <w:footnoteRef/>
      </w:r>
      <w:r w:rsidRPr="00062A09">
        <w:rPr>
          <w:rFonts w:ascii="Times New Roman" w:hAnsi="Times New Roman" w:cs="Times New Roman"/>
        </w:rPr>
        <w:t xml:space="preserve"> See A. </w:t>
      </w:r>
      <w:proofErr w:type="spellStart"/>
      <w:r w:rsidRPr="00062A09">
        <w:rPr>
          <w:rFonts w:ascii="Times New Roman" w:hAnsi="Times New Roman" w:cs="Times New Roman"/>
        </w:rPr>
        <w:t>Lijphart</w:t>
      </w:r>
      <w:proofErr w:type="spellEnd"/>
      <w:r w:rsidRPr="00062A09">
        <w:rPr>
          <w:rFonts w:ascii="Times New Roman" w:hAnsi="Times New Roman" w:cs="Times New Roman"/>
        </w:rPr>
        <w:t xml:space="preserve">, </w:t>
      </w:r>
      <w:r w:rsidRPr="001C196F">
        <w:rPr>
          <w:rFonts w:ascii="Times New Roman" w:hAnsi="Times New Roman" w:cs="Times New Roman"/>
          <w:i/>
          <w:iCs/>
        </w:rPr>
        <w:t>Patterns of democracy: Government Forms and Performance in Thirty-Six Countries</w:t>
      </w:r>
      <w:r w:rsidRPr="00062A09">
        <w:rPr>
          <w:rFonts w:ascii="Times New Roman" w:hAnsi="Times New Roman" w:cs="Times New Roman"/>
        </w:rPr>
        <w:t>, New Haven: Yale University Press (1999).</w:t>
      </w:r>
    </w:p>
  </w:footnote>
  <w:footnote w:id="44">
    <w:p w14:paraId="5AAA4D68" w14:textId="15668002" w:rsidR="00062A09" w:rsidRPr="00062A09" w:rsidRDefault="00062A09" w:rsidP="00F147B8">
      <w:pPr>
        <w:pStyle w:val="a4"/>
        <w:ind w:left="432" w:hanging="432"/>
        <w:jc w:val="both"/>
        <w:rPr>
          <w:rFonts w:ascii="Times New Roman" w:hAnsi="Times New Roman" w:cs="Times New Roman"/>
        </w:rPr>
      </w:pPr>
      <w:r w:rsidRPr="00062A09">
        <w:rPr>
          <w:rStyle w:val="a6"/>
          <w:rFonts w:ascii="Times New Roman" w:hAnsi="Times New Roman" w:cs="Times New Roman"/>
        </w:rPr>
        <w:footnoteRef/>
      </w:r>
      <w:r w:rsidRPr="00062A09">
        <w:rPr>
          <w:rFonts w:ascii="Times New Roman" w:hAnsi="Times New Roman" w:cs="Times New Roman"/>
        </w:rPr>
        <w:t xml:space="preserve"> This means the assumption of veil of ignorance or impartiality in considering the merits of any policy change.  See Lok S</w:t>
      </w:r>
      <w:r w:rsidR="001C196F">
        <w:rPr>
          <w:rFonts w:ascii="Times New Roman" w:hAnsi="Times New Roman" w:cs="Times New Roman"/>
        </w:rPr>
        <w:t>ang</w:t>
      </w:r>
      <w:r w:rsidRPr="00062A09">
        <w:rPr>
          <w:rFonts w:ascii="Times New Roman" w:hAnsi="Times New Roman" w:cs="Times New Roman"/>
        </w:rPr>
        <w:t xml:space="preserve"> Ho, </w:t>
      </w:r>
      <w:r w:rsidRPr="00062A09">
        <w:rPr>
          <w:rFonts w:ascii="Times New Roman" w:hAnsi="Times New Roman" w:cs="Times New Roman"/>
          <w:i/>
          <w:iCs/>
        </w:rPr>
        <w:t>Public Policy and the Public Interest</w:t>
      </w:r>
      <w:r w:rsidRPr="00062A09">
        <w:rPr>
          <w:rFonts w:ascii="Times New Roman" w:hAnsi="Times New Roman" w:cs="Times New Roman"/>
        </w:rPr>
        <w:t>. New York: Routledge. (2012)</w:t>
      </w:r>
    </w:p>
  </w:footnote>
  <w:footnote w:id="45">
    <w:p w14:paraId="6DD8E1E7" w14:textId="2CDC458B" w:rsidR="005F2E13" w:rsidRDefault="005F2E13" w:rsidP="00050D79">
      <w:pPr>
        <w:spacing w:before="60" w:afterLines="60" w:after="144"/>
        <w:ind w:left="432" w:hanging="432"/>
        <w:jc w:val="both"/>
      </w:pPr>
      <w:r>
        <w:rPr>
          <w:rStyle w:val="a6"/>
        </w:rPr>
        <w:footnoteRef/>
      </w:r>
      <w:r>
        <w:t xml:space="preserve"> </w:t>
      </w:r>
      <w:r w:rsidRPr="005F2E13">
        <w:rPr>
          <w:rFonts w:eastAsia="新細明體"/>
          <w:color w:val="000000" w:themeColor="text1"/>
          <w:sz w:val="20"/>
          <w:szCs w:val="20"/>
          <w:lang w:eastAsia="zh-TW"/>
        </w:rPr>
        <w:t>P. Bazalgette</w:t>
      </w:r>
      <w:r>
        <w:rPr>
          <w:rFonts w:eastAsia="新細明體"/>
          <w:color w:val="000000" w:themeColor="text1"/>
          <w:sz w:val="20"/>
          <w:szCs w:val="20"/>
          <w:lang w:eastAsia="zh-TW"/>
        </w:rPr>
        <w:t xml:space="preserve">, </w:t>
      </w:r>
      <w:r w:rsidRPr="005F2E13">
        <w:rPr>
          <w:rFonts w:eastAsia="新細明體"/>
          <w:color w:val="000000" w:themeColor="text1"/>
          <w:sz w:val="20"/>
          <w:szCs w:val="20"/>
          <w:lang w:eastAsia="zh-TW"/>
        </w:rPr>
        <w:t xml:space="preserve">New tribal instinct: Our pack mentality has become more pronounced as we spend more time online, the author argues. </w:t>
      </w:r>
      <w:r w:rsidRPr="005F2E13">
        <w:rPr>
          <w:rFonts w:eastAsia="新細明體"/>
          <w:i/>
          <w:iCs/>
          <w:color w:val="000000" w:themeColor="text1"/>
          <w:sz w:val="20"/>
          <w:szCs w:val="20"/>
          <w:lang w:eastAsia="zh-TW"/>
        </w:rPr>
        <w:t>Index on Censorship</w:t>
      </w:r>
      <w:r w:rsidRPr="005F2E13">
        <w:rPr>
          <w:rFonts w:eastAsia="新細明體"/>
          <w:color w:val="000000" w:themeColor="text1"/>
          <w:sz w:val="20"/>
          <w:szCs w:val="20"/>
          <w:lang w:eastAsia="zh-TW"/>
        </w:rPr>
        <w:t>. 46(3) (2017):87-89.</w:t>
      </w:r>
      <w:r w:rsidRPr="00493A30">
        <w:rPr>
          <w:rFonts w:eastAsia="新細明體"/>
          <w:color w:val="000000" w:themeColor="text1"/>
          <w:lang w:eastAsia="zh-TW"/>
        </w:rPr>
        <w:t xml:space="preserve"> </w:t>
      </w:r>
      <w:r>
        <w:rPr>
          <w:rFonts w:eastAsia="新細明體"/>
          <w:color w:val="000000" w:themeColor="text1"/>
          <w:lang w:eastAsia="zh-TW"/>
        </w:rPr>
        <w:t xml:space="preserve"> </w:t>
      </w:r>
      <w:r w:rsidRPr="00493A30">
        <w:rPr>
          <w:color w:val="000000" w:themeColor="text1"/>
        </w:rPr>
        <w:t xml:space="preserve"> </w:t>
      </w:r>
    </w:p>
  </w:footnote>
  <w:footnote w:id="46">
    <w:p w14:paraId="68645AB3" w14:textId="42A5521F" w:rsidR="005C0E89" w:rsidRPr="005C0E89" w:rsidRDefault="005C0E89" w:rsidP="005C0E89">
      <w:pPr>
        <w:pStyle w:val="a4"/>
        <w:ind w:left="432" w:hanging="432"/>
        <w:rPr>
          <w:rFonts w:ascii="Times New Roman" w:hAnsi="Times New Roman" w:cs="Times New Roman"/>
        </w:rPr>
      </w:pPr>
      <w:r>
        <w:rPr>
          <w:rStyle w:val="a6"/>
        </w:rPr>
        <w:footnoteRef/>
      </w:r>
      <w:r>
        <w:t xml:space="preserve"> </w:t>
      </w:r>
      <w:r w:rsidRPr="005C0E89">
        <w:rPr>
          <w:rFonts w:ascii="Times New Roman" w:eastAsia="新細明體" w:hAnsi="Times New Roman" w:cs="Times New Roman"/>
          <w:color w:val="000000" w:themeColor="text1"/>
          <w:lang w:eastAsia="zh-TW"/>
        </w:rPr>
        <w:t xml:space="preserve">National Heritage Board (2023) National Pledge. Available at: </w:t>
      </w:r>
      <w:hyperlink r:id="rId9" w:history="1">
        <w:r w:rsidRPr="005C0E89">
          <w:rPr>
            <w:rStyle w:val="a7"/>
            <w:rFonts w:ascii="Times New Roman" w:eastAsia="新細明體" w:hAnsi="Times New Roman" w:cs="Times New Roman"/>
            <w:color w:val="000000" w:themeColor="text1"/>
            <w:lang w:eastAsia="zh-TW"/>
          </w:rPr>
          <w:t>https://www.nhb.gov.sg/what-we-do/our-work/community-engagement/education/resources/national-symbols/national-pledge</w:t>
        </w:r>
      </w:hyperlink>
      <w:r w:rsidRPr="005C0E89">
        <w:rPr>
          <w:rFonts w:ascii="Times New Roman" w:eastAsia="新細明體" w:hAnsi="Times New Roman" w:cs="Times New Roman"/>
          <w:color w:val="000000" w:themeColor="text1"/>
          <w:lang w:eastAsia="zh-TW"/>
        </w:rPr>
        <w:t>.</w:t>
      </w:r>
    </w:p>
  </w:footnote>
  <w:footnote w:id="47">
    <w:p w14:paraId="19DF64C6" w14:textId="77CC7715" w:rsidR="00050D79" w:rsidRPr="001C196F" w:rsidRDefault="00050D79" w:rsidP="001C196F">
      <w:pPr>
        <w:spacing w:before="120" w:after="100" w:afterAutospacing="1"/>
        <w:ind w:left="432" w:hanging="432"/>
        <w:rPr>
          <w:sz w:val="20"/>
          <w:szCs w:val="20"/>
          <w:lang w:val="en-GB"/>
        </w:rPr>
      </w:pPr>
      <w:r>
        <w:rPr>
          <w:rStyle w:val="a6"/>
        </w:rPr>
        <w:footnoteRef/>
      </w:r>
      <w:r>
        <w:t xml:space="preserve"> </w:t>
      </w:r>
      <w:r w:rsidRPr="001C196F">
        <w:rPr>
          <w:rFonts w:eastAsia="新細明體"/>
          <w:color w:val="000000" w:themeColor="text1"/>
          <w:sz w:val="20"/>
          <w:szCs w:val="20"/>
          <w:lang w:val="en-GB" w:eastAsia="zh-TW"/>
        </w:rPr>
        <w:t xml:space="preserve">Clay, RA (2017) “Islamophobia,” </w:t>
      </w:r>
      <w:r w:rsidRPr="001C196F">
        <w:rPr>
          <w:rFonts w:eastAsia="新細明體"/>
          <w:i/>
          <w:iCs/>
          <w:color w:val="000000" w:themeColor="text1"/>
          <w:sz w:val="20"/>
          <w:szCs w:val="20"/>
          <w:lang w:val="en-GB" w:eastAsia="zh-TW"/>
        </w:rPr>
        <w:t>Monitor on Psychology</w:t>
      </w:r>
      <w:r w:rsidRPr="001C196F">
        <w:rPr>
          <w:rFonts w:eastAsia="新細明體"/>
          <w:color w:val="000000" w:themeColor="text1"/>
          <w:sz w:val="20"/>
          <w:szCs w:val="20"/>
          <w:lang w:val="en-GB" w:eastAsia="zh-TW"/>
        </w:rPr>
        <w:t xml:space="preserve">. 48(4). P.34 </w:t>
      </w:r>
      <w:hyperlink r:id="rId10" w:history="1">
        <w:r w:rsidRPr="001C196F">
          <w:rPr>
            <w:rStyle w:val="a7"/>
            <w:rFonts w:eastAsia="新細明體"/>
            <w:sz w:val="20"/>
            <w:szCs w:val="20"/>
            <w:lang w:val="en-GB" w:eastAsia="zh-TW"/>
          </w:rPr>
          <w:t>https://www.apa.org/monitor/2017/04/islamophobia</w:t>
        </w:r>
      </w:hyperlink>
      <w:r w:rsidRPr="001C196F">
        <w:rPr>
          <w:rFonts w:eastAsia="新細明體"/>
          <w:color w:val="000000" w:themeColor="text1"/>
          <w:sz w:val="20"/>
          <w:szCs w:val="20"/>
          <w:lang w:val="en-GB" w:eastAsia="zh-TW"/>
        </w:rPr>
        <w:t xml:space="preserve"> </w:t>
      </w:r>
    </w:p>
  </w:footnote>
  <w:footnote w:id="48">
    <w:p w14:paraId="5B1414B1" w14:textId="707B29F5" w:rsidR="005C0E89" w:rsidRPr="005C0E89" w:rsidRDefault="005C0E89" w:rsidP="005C0E89">
      <w:pPr>
        <w:spacing w:before="60" w:afterLines="60" w:after="144"/>
        <w:ind w:left="432" w:hanging="432"/>
        <w:jc w:val="both"/>
        <w:rPr>
          <w:lang w:val="en-GB"/>
        </w:rPr>
      </w:pPr>
      <w:r w:rsidRPr="005C0E89">
        <w:rPr>
          <w:rStyle w:val="a6"/>
        </w:rPr>
        <w:footnoteRef/>
      </w:r>
      <w:r w:rsidRPr="005C0E89">
        <w:t xml:space="preserve"> </w:t>
      </w:r>
      <w:r w:rsidRPr="005C0E89">
        <w:rPr>
          <w:rFonts w:eastAsia="新細明體"/>
          <w:color w:val="000000" w:themeColor="text1"/>
          <w:sz w:val="20"/>
          <w:szCs w:val="20"/>
          <w:lang w:val="en-GB" w:eastAsia="zh-TW"/>
        </w:rPr>
        <w:t xml:space="preserve">Council on American-Islamic Relations- California Chapter (2015) </w:t>
      </w:r>
      <w:r w:rsidRPr="005C0E89">
        <w:rPr>
          <w:rFonts w:eastAsia="新細明體"/>
          <w:i/>
          <w:iCs/>
          <w:color w:val="000000" w:themeColor="text1"/>
          <w:sz w:val="20"/>
          <w:szCs w:val="20"/>
          <w:lang w:val="en-GB" w:eastAsia="zh-TW"/>
        </w:rPr>
        <w:t>Mislabelled: The Impact of School Bullying and Discrimination on California Muslim Students</w:t>
      </w:r>
      <w:r w:rsidRPr="005C0E89">
        <w:rPr>
          <w:rFonts w:eastAsia="新細明體"/>
          <w:color w:val="000000" w:themeColor="text1"/>
          <w:sz w:val="20"/>
          <w:szCs w:val="20"/>
          <w:lang w:val="en-GB" w:eastAsia="zh-TW"/>
        </w:rPr>
        <w:t>, Council on American-Islamic Relations, California. San Francisco Bay Area.</w:t>
      </w:r>
      <w:r w:rsidRPr="005C0E89">
        <w:rPr>
          <w:color w:val="000000" w:themeColor="text1"/>
          <w:sz w:val="20"/>
          <w:szCs w:val="20"/>
          <w:lang w:val="en-GB"/>
        </w:rPr>
        <w:t xml:space="preserve">  </w:t>
      </w:r>
    </w:p>
  </w:footnote>
  <w:footnote w:id="49">
    <w:p w14:paraId="44CB270B" w14:textId="342CA5B3" w:rsidR="00C77078" w:rsidRPr="005C0E89" w:rsidRDefault="00C77078" w:rsidP="005C0E89">
      <w:pPr>
        <w:pStyle w:val="a4"/>
        <w:ind w:left="432" w:hanging="432"/>
        <w:rPr>
          <w:rFonts w:ascii="Times New Roman" w:hAnsi="Times New Roman" w:cs="Times New Roman"/>
        </w:rPr>
      </w:pPr>
      <w:r w:rsidRPr="005C0E89">
        <w:rPr>
          <w:rStyle w:val="a6"/>
          <w:rFonts w:ascii="Times New Roman" w:hAnsi="Times New Roman" w:cs="Times New Roman"/>
        </w:rPr>
        <w:footnoteRef/>
      </w:r>
      <w:r w:rsidRPr="005C0E89">
        <w:rPr>
          <w:rFonts w:ascii="Times New Roman" w:hAnsi="Times New Roman" w:cs="Times New Roman"/>
        </w:rPr>
        <w:t xml:space="preserve"> Reuters report available from: </w:t>
      </w:r>
      <w:hyperlink r:id="rId11" w:history="1">
        <w:r w:rsidRPr="005C0E89">
          <w:rPr>
            <w:rStyle w:val="a7"/>
            <w:rFonts w:ascii="Times New Roman" w:hAnsi="Times New Roman" w:cs="Times New Roman"/>
          </w:rPr>
          <w:t>https://www.reuters.com/article/us-norway-manifesto-factbox-idUSTRE76N14J20110724</w:t>
        </w:r>
      </w:hyperlink>
      <w:r w:rsidRPr="005C0E89">
        <w:rPr>
          <w:rFonts w:ascii="Times New Roman" w:hAnsi="Times New Roman" w:cs="Times New Roman"/>
        </w:rPr>
        <w:t xml:space="preserve"> </w:t>
      </w:r>
      <w:r w:rsidR="001C196F">
        <w:rPr>
          <w:rFonts w:ascii="Times New Roman" w:hAnsi="Times New Roman" w:cs="Times New Roman"/>
        </w:rPr>
        <w:t>Accessed June 5, 2025.</w:t>
      </w:r>
    </w:p>
  </w:footnote>
  <w:footnote w:id="50">
    <w:p w14:paraId="1B8B53BA" w14:textId="2B5D15C4" w:rsidR="00C77078" w:rsidRDefault="00C77078" w:rsidP="00C77078">
      <w:pPr>
        <w:pStyle w:val="a4"/>
        <w:ind w:left="432" w:hanging="432"/>
      </w:pPr>
      <w:r w:rsidRPr="005C0E89">
        <w:rPr>
          <w:rStyle w:val="a6"/>
          <w:rFonts w:ascii="Times New Roman" w:hAnsi="Times New Roman" w:cs="Times New Roman"/>
        </w:rPr>
        <w:footnoteRef/>
      </w:r>
      <w:r w:rsidRPr="005C0E89">
        <w:rPr>
          <w:rFonts w:ascii="Times New Roman" w:hAnsi="Times New Roman" w:cs="Times New Roman"/>
        </w:rPr>
        <w:t xml:space="preserve"> N. Smith</w:t>
      </w:r>
      <w:r w:rsidR="00F147B8">
        <w:rPr>
          <w:rFonts w:ascii="Times New Roman" w:hAnsi="Times New Roman" w:cs="Times New Roman"/>
        </w:rPr>
        <w:t>,</w:t>
      </w:r>
      <w:r w:rsidRPr="005C0E89">
        <w:rPr>
          <w:rFonts w:ascii="Times New Roman" w:hAnsi="Times New Roman" w:cs="Times New Roman"/>
        </w:rPr>
        <w:t xml:space="preserve"> </w:t>
      </w:r>
      <w:r w:rsidR="001C196F">
        <w:rPr>
          <w:rFonts w:ascii="Times New Roman" w:hAnsi="Times New Roman" w:cs="Times New Roman"/>
        </w:rPr>
        <w:t>“</w:t>
      </w:r>
      <w:r w:rsidRPr="005C0E89">
        <w:rPr>
          <w:rFonts w:ascii="Times New Roman" w:hAnsi="Times New Roman" w:cs="Times New Roman"/>
        </w:rPr>
        <w:t>Utoya on screen: How two film directors tackled the same tragedy.</w:t>
      </w:r>
      <w:r w:rsidR="001C196F">
        <w:rPr>
          <w:rFonts w:ascii="Times New Roman" w:hAnsi="Times New Roman" w:cs="Times New Roman"/>
        </w:rPr>
        <w:t>”</w:t>
      </w:r>
      <w:r w:rsidRPr="005C0E89">
        <w:rPr>
          <w:rFonts w:ascii="Times New Roman" w:hAnsi="Times New Roman" w:cs="Times New Roman"/>
        </w:rPr>
        <w:t xml:space="preserve"> </w:t>
      </w:r>
      <w:r w:rsidR="00F147B8">
        <w:rPr>
          <w:rFonts w:ascii="Times New Roman" w:hAnsi="Times New Roman" w:cs="Times New Roman"/>
        </w:rPr>
        <w:t xml:space="preserve">BBC report </w:t>
      </w:r>
      <w:r w:rsidR="00F147B8" w:rsidRPr="005C0E89">
        <w:rPr>
          <w:rFonts w:ascii="Times New Roman" w:hAnsi="Times New Roman" w:cs="Times New Roman"/>
        </w:rPr>
        <w:t>(</w:t>
      </w:r>
      <w:r w:rsidR="00F147B8">
        <w:rPr>
          <w:rFonts w:ascii="Times New Roman" w:hAnsi="Times New Roman" w:cs="Times New Roman"/>
        </w:rPr>
        <w:t xml:space="preserve">Oct. 10, </w:t>
      </w:r>
      <w:r w:rsidR="00F147B8" w:rsidRPr="005C0E89">
        <w:rPr>
          <w:rFonts w:ascii="Times New Roman" w:hAnsi="Times New Roman" w:cs="Times New Roman"/>
        </w:rPr>
        <w:t xml:space="preserve">2018) </w:t>
      </w:r>
      <w:r w:rsidRPr="005C0E89">
        <w:rPr>
          <w:rFonts w:ascii="Times New Roman" w:hAnsi="Times New Roman" w:cs="Times New Roman"/>
        </w:rPr>
        <w:t xml:space="preserve">Available at: </w:t>
      </w:r>
      <w:hyperlink r:id="rId12" w:history="1">
        <w:r w:rsidRPr="005C0E89">
          <w:rPr>
            <w:rStyle w:val="a7"/>
            <w:rFonts w:ascii="Times New Roman" w:hAnsi="Times New Roman" w:cs="Times New Roman"/>
          </w:rPr>
          <w:t>https://www.bbc.com/news/entertainment-arts-45760816</w:t>
        </w:r>
      </w:hyperlink>
      <w:r w:rsidRPr="005C0E89">
        <w:rPr>
          <w:rFonts w:ascii="Times New Roman" w:hAnsi="Times New Roman" w:cs="Times New Roman"/>
        </w:rPr>
        <w:t xml:space="preserve">  (accessed </w:t>
      </w:r>
      <w:r w:rsidR="00F147B8">
        <w:rPr>
          <w:rFonts w:ascii="Times New Roman" w:hAnsi="Times New Roman" w:cs="Times New Roman"/>
        </w:rPr>
        <w:t>June 6, 2025</w:t>
      </w:r>
      <w:r w:rsidRPr="005C0E89">
        <w:rPr>
          <w:rFonts w:ascii="Times New Roman" w:hAnsi="Times New Roman" w:cs="Times New Roman"/>
        </w:rPr>
        <w:t>).</w:t>
      </w:r>
    </w:p>
  </w:footnote>
  <w:footnote w:id="51">
    <w:p w14:paraId="5E8B0B98" w14:textId="69FCE754" w:rsidR="00266884" w:rsidRDefault="00266884" w:rsidP="00945F70">
      <w:pPr>
        <w:widowControl w:val="0"/>
        <w:autoSpaceDE w:val="0"/>
        <w:autoSpaceDN w:val="0"/>
        <w:adjustRightInd w:val="0"/>
        <w:spacing w:before="60" w:afterLines="60" w:after="144"/>
        <w:ind w:left="432" w:hanging="432"/>
      </w:pPr>
      <w:r>
        <w:rPr>
          <w:rStyle w:val="a6"/>
        </w:rPr>
        <w:footnoteRef/>
      </w:r>
      <w:r>
        <w:t xml:space="preserve"> </w:t>
      </w:r>
      <w:r w:rsidRPr="00266884">
        <w:rPr>
          <w:noProof/>
          <w:color w:val="000000" w:themeColor="text1"/>
          <w:sz w:val="20"/>
          <w:szCs w:val="20"/>
        </w:rPr>
        <w:t xml:space="preserve">G. Elżbieta, &amp; Péter, M. (2018). Where the Wild Things Are: Fear of Islam and the Anti-Refugee Rhetoric in Hungary and in Poland. </w:t>
      </w:r>
      <w:r w:rsidRPr="00266884">
        <w:rPr>
          <w:i/>
          <w:iCs/>
          <w:noProof/>
          <w:color w:val="000000" w:themeColor="text1"/>
          <w:sz w:val="20"/>
          <w:szCs w:val="20"/>
        </w:rPr>
        <w:t>Central and Eastern European Migration Review</w:t>
      </w:r>
      <w:r w:rsidRPr="00266884">
        <w:rPr>
          <w:noProof/>
          <w:color w:val="000000" w:themeColor="text1"/>
          <w:sz w:val="20"/>
          <w:szCs w:val="20"/>
        </w:rPr>
        <w:t xml:space="preserve">, </w:t>
      </w:r>
      <w:r w:rsidRPr="00266884">
        <w:rPr>
          <w:i/>
          <w:iCs/>
          <w:noProof/>
          <w:color w:val="000000" w:themeColor="text1"/>
          <w:sz w:val="20"/>
          <w:szCs w:val="20"/>
        </w:rPr>
        <w:t>7</w:t>
      </w:r>
      <w:r w:rsidRPr="00266884">
        <w:rPr>
          <w:noProof/>
          <w:color w:val="000000" w:themeColor="text1"/>
          <w:sz w:val="20"/>
          <w:szCs w:val="20"/>
        </w:rPr>
        <w:t>(2), 125–151.</w:t>
      </w:r>
    </w:p>
  </w:footnote>
  <w:footnote w:id="52">
    <w:p w14:paraId="233B4021" w14:textId="77777777" w:rsidR="00945F70" w:rsidRPr="00945F70" w:rsidRDefault="00945F70" w:rsidP="00945F70">
      <w:pPr>
        <w:spacing w:before="60" w:afterLines="60" w:after="144"/>
        <w:ind w:left="432" w:hanging="432"/>
        <w:jc w:val="both"/>
        <w:rPr>
          <w:color w:val="000000" w:themeColor="text1"/>
          <w:sz w:val="20"/>
          <w:szCs w:val="20"/>
        </w:rPr>
      </w:pPr>
      <w:r>
        <w:rPr>
          <w:rStyle w:val="a6"/>
        </w:rPr>
        <w:footnoteRef/>
      </w:r>
      <w:r>
        <w:t xml:space="preserve"> </w:t>
      </w:r>
      <w:r w:rsidRPr="00945F70">
        <w:rPr>
          <w:rFonts w:eastAsia="新細明體"/>
          <w:color w:val="000000" w:themeColor="text1"/>
          <w:sz w:val="20"/>
          <w:szCs w:val="20"/>
          <w:lang w:eastAsia="zh-TW"/>
        </w:rPr>
        <w:t xml:space="preserve">Lipka, M and Hackett C (2017) Why Muslims are the world’s fastest-growing religious group. Available at: </w:t>
      </w:r>
      <w:hyperlink r:id="rId13" w:history="1">
        <w:r w:rsidRPr="00945F70">
          <w:rPr>
            <w:rStyle w:val="a7"/>
            <w:rFonts w:eastAsia="新細明體"/>
            <w:color w:val="000000" w:themeColor="text1"/>
            <w:sz w:val="20"/>
            <w:szCs w:val="20"/>
            <w:lang w:eastAsia="zh-TW"/>
          </w:rPr>
          <w:t>https://www.pewresearch.org/fact-tank/2017/04/06/why-muslims-are-the-worlds-fastest-growing-religious-group/</w:t>
        </w:r>
      </w:hyperlink>
      <w:r w:rsidRPr="00945F70">
        <w:rPr>
          <w:rFonts w:eastAsia="新細明體"/>
          <w:color w:val="000000" w:themeColor="text1"/>
          <w:sz w:val="20"/>
          <w:szCs w:val="20"/>
          <w:lang w:eastAsia="zh-TW"/>
        </w:rPr>
        <w:t>.</w:t>
      </w:r>
      <w:r w:rsidRPr="00945F70">
        <w:rPr>
          <w:color w:val="000000" w:themeColor="text1"/>
          <w:sz w:val="20"/>
          <w:szCs w:val="20"/>
        </w:rPr>
        <w:t xml:space="preserve"> </w:t>
      </w:r>
    </w:p>
    <w:p w14:paraId="17786BB8" w14:textId="3317FDAB" w:rsidR="00945F70" w:rsidRDefault="00945F70">
      <w:pPr>
        <w:pStyle w:val="a4"/>
      </w:pPr>
    </w:p>
  </w:footnote>
  <w:footnote w:id="53">
    <w:p w14:paraId="3185BA46" w14:textId="019CA574" w:rsidR="005C0E89" w:rsidRDefault="005C0E89" w:rsidP="00D86FD1">
      <w:pPr>
        <w:spacing w:before="60" w:afterLines="60" w:after="144"/>
        <w:ind w:left="432" w:hanging="432"/>
        <w:jc w:val="both"/>
      </w:pPr>
      <w:r>
        <w:rPr>
          <w:rStyle w:val="a6"/>
        </w:rPr>
        <w:footnoteRef/>
      </w:r>
      <w:r>
        <w:t xml:space="preserve"> </w:t>
      </w:r>
      <w:r w:rsidRPr="005C0E89">
        <w:rPr>
          <w:rFonts w:eastAsia="新細明體"/>
          <w:bCs/>
          <w:color w:val="000000" w:themeColor="text1"/>
          <w:sz w:val="20"/>
          <w:szCs w:val="20"/>
          <w:lang w:eastAsia="zh-TW"/>
        </w:rPr>
        <w:t xml:space="preserve">Minkov, M., Welzel, C., &amp; Schachner, M. </w:t>
      </w:r>
      <w:r w:rsidR="00F147B8">
        <w:rPr>
          <w:rFonts w:eastAsia="新細明體"/>
          <w:bCs/>
          <w:color w:val="000000" w:themeColor="text1"/>
          <w:sz w:val="20"/>
          <w:szCs w:val="20"/>
          <w:lang w:eastAsia="zh-TW"/>
        </w:rPr>
        <w:t>“</w:t>
      </w:r>
      <w:r w:rsidRPr="005C0E89">
        <w:rPr>
          <w:rFonts w:eastAsia="新細明體"/>
          <w:bCs/>
          <w:color w:val="000000" w:themeColor="text1"/>
          <w:sz w:val="20"/>
          <w:szCs w:val="20"/>
          <w:lang w:eastAsia="zh-TW"/>
        </w:rPr>
        <w:t>Cultural evolution shifts the source of happiness from religion to subjective freedom. </w:t>
      </w:r>
      <w:r w:rsidRPr="005C0E89">
        <w:rPr>
          <w:rFonts w:eastAsia="新細明體"/>
          <w:bCs/>
          <w:i/>
          <w:iCs/>
          <w:color w:val="000000" w:themeColor="text1"/>
          <w:sz w:val="20"/>
          <w:szCs w:val="20"/>
          <w:lang w:eastAsia="zh-TW"/>
        </w:rPr>
        <w:t>Journal of Happiness Studies: An Interdisciplinary Forum on Subjective Well-Being,</w:t>
      </w:r>
      <w:r w:rsidR="00F147B8">
        <w:rPr>
          <w:rFonts w:eastAsia="新細明體"/>
          <w:bCs/>
          <w:i/>
          <w:iCs/>
          <w:color w:val="000000" w:themeColor="text1"/>
          <w:sz w:val="20"/>
          <w:szCs w:val="20"/>
          <w:lang w:eastAsia="zh-TW"/>
        </w:rPr>
        <w:t>”</w:t>
      </w:r>
      <w:r w:rsidRPr="005C0E89">
        <w:rPr>
          <w:rFonts w:eastAsia="新細明體"/>
          <w:bCs/>
          <w:i/>
          <w:iCs/>
          <w:color w:val="000000" w:themeColor="text1"/>
          <w:sz w:val="20"/>
          <w:szCs w:val="20"/>
          <w:lang w:eastAsia="zh-TW"/>
        </w:rPr>
        <w:t xml:space="preserve"> 21</w:t>
      </w:r>
      <w:r w:rsidRPr="005C0E89">
        <w:rPr>
          <w:rFonts w:eastAsia="新細明體"/>
          <w:bCs/>
          <w:color w:val="000000" w:themeColor="text1"/>
          <w:sz w:val="20"/>
          <w:szCs w:val="20"/>
          <w:lang w:eastAsia="zh-TW"/>
        </w:rPr>
        <w:t>(8)</w:t>
      </w:r>
      <w:r w:rsidR="00F147B8">
        <w:rPr>
          <w:rFonts w:eastAsia="新細明體"/>
          <w:bCs/>
          <w:color w:val="000000" w:themeColor="text1"/>
          <w:sz w:val="20"/>
          <w:szCs w:val="20"/>
          <w:lang w:eastAsia="zh-TW"/>
        </w:rPr>
        <w:t xml:space="preserve"> </w:t>
      </w:r>
      <w:r w:rsidR="00F147B8" w:rsidRPr="005C0E89">
        <w:rPr>
          <w:rFonts w:eastAsia="新細明體"/>
          <w:bCs/>
          <w:color w:val="000000" w:themeColor="text1"/>
          <w:sz w:val="20"/>
          <w:szCs w:val="20"/>
          <w:lang w:eastAsia="zh-TW"/>
        </w:rPr>
        <w:t>(2020)</w:t>
      </w:r>
      <w:r w:rsidR="00F147B8">
        <w:rPr>
          <w:rFonts w:eastAsia="新細明體"/>
          <w:bCs/>
          <w:color w:val="000000" w:themeColor="text1"/>
          <w:sz w:val="20"/>
          <w:szCs w:val="20"/>
          <w:lang w:eastAsia="zh-TW"/>
        </w:rPr>
        <w:t>:</w:t>
      </w:r>
      <w:r w:rsidRPr="005C0E89">
        <w:rPr>
          <w:rFonts w:eastAsia="新細明體"/>
          <w:bCs/>
          <w:color w:val="000000" w:themeColor="text1"/>
          <w:sz w:val="20"/>
          <w:szCs w:val="20"/>
          <w:lang w:eastAsia="zh-TW"/>
        </w:rPr>
        <w:t xml:space="preserve"> 2873–2888. </w:t>
      </w:r>
      <w:hyperlink r:id="rId14" w:tgtFrame="_blank" w:history="1">
        <w:r w:rsidRPr="005C0E89">
          <w:rPr>
            <w:rStyle w:val="a7"/>
            <w:rFonts w:eastAsia="新細明體"/>
            <w:bCs/>
            <w:sz w:val="20"/>
            <w:szCs w:val="20"/>
            <w:lang w:eastAsia="zh-TW"/>
          </w:rPr>
          <w:t>https://doi.org/10.1007/s10902-019-00203-w</w:t>
        </w:r>
      </w:hyperlink>
    </w:p>
  </w:footnote>
  <w:footnote w:id="54">
    <w:p w14:paraId="4FD9785A" w14:textId="2B50AA23" w:rsidR="00C519EB" w:rsidRPr="00D86FD1" w:rsidRDefault="00C519EB" w:rsidP="00266884">
      <w:pPr>
        <w:spacing w:before="120" w:after="120"/>
        <w:ind w:left="432" w:hanging="432"/>
        <w:jc w:val="both"/>
        <w:rPr>
          <w:sz w:val="20"/>
          <w:szCs w:val="20"/>
        </w:rPr>
      </w:pPr>
      <w:r w:rsidRPr="005C0E89">
        <w:rPr>
          <w:rStyle w:val="a6"/>
          <w:sz w:val="20"/>
          <w:szCs w:val="20"/>
        </w:rPr>
        <w:footnoteRef/>
      </w:r>
      <w:r w:rsidRPr="005C0E89">
        <w:rPr>
          <w:sz w:val="20"/>
          <w:szCs w:val="20"/>
        </w:rPr>
        <w:t xml:space="preserve"> </w:t>
      </w:r>
      <w:r w:rsidRPr="005C0E89">
        <w:rPr>
          <w:rFonts w:eastAsia="新細明體"/>
          <w:color w:val="000000" w:themeColor="text1"/>
          <w:sz w:val="20"/>
          <w:szCs w:val="20"/>
          <w:lang w:eastAsia="zh-TW"/>
        </w:rPr>
        <w:t xml:space="preserve">Paul T. Wong, </w:t>
      </w:r>
      <w:r w:rsidR="00F147B8">
        <w:rPr>
          <w:rFonts w:eastAsia="新細明體"/>
          <w:color w:val="000000" w:themeColor="text1"/>
          <w:sz w:val="20"/>
          <w:szCs w:val="20"/>
          <w:lang w:eastAsia="zh-TW"/>
        </w:rPr>
        <w:t>“</w:t>
      </w:r>
      <w:r w:rsidRPr="005C0E89">
        <w:rPr>
          <w:rFonts w:eastAsia="新細明體"/>
          <w:color w:val="000000" w:themeColor="text1"/>
          <w:sz w:val="20"/>
          <w:szCs w:val="20"/>
          <w:lang w:eastAsia="zh-TW"/>
        </w:rPr>
        <w:t xml:space="preserve">Self-transcendence: A </w:t>
      </w:r>
      <w:r w:rsidR="00F147B8">
        <w:rPr>
          <w:rFonts w:eastAsia="新細明體"/>
          <w:color w:val="000000" w:themeColor="text1"/>
          <w:sz w:val="20"/>
          <w:szCs w:val="20"/>
          <w:lang w:eastAsia="zh-TW"/>
        </w:rPr>
        <w:t>P</w:t>
      </w:r>
      <w:r w:rsidRPr="005C0E89">
        <w:rPr>
          <w:rFonts w:eastAsia="新細明體"/>
          <w:color w:val="000000" w:themeColor="text1"/>
          <w:sz w:val="20"/>
          <w:szCs w:val="20"/>
          <w:lang w:eastAsia="zh-TW"/>
        </w:rPr>
        <w:t xml:space="preserve">aradoxical </w:t>
      </w:r>
      <w:r w:rsidR="00F147B8">
        <w:rPr>
          <w:rFonts w:eastAsia="新細明體"/>
          <w:color w:val="000000" w:themeColor="text1"/>
          <w:sz w:val="20"/>
          <w:szCs w:val="20"/>
          <w:lang w:eastAsia="zh-TW"/>
        </w:rPr>
        <w:t>W</w:t>
      </w:r>
      <w:r w:rsidRPr="005C0E89">
        <w:rPr>
          <w:rFonts w:eastAsia="新細明體"/>
          <w:color w:val="000000" w:themeColor="text1"/>
          <w:sz w:val="20"/>
          <w:szCs w:val="20"/>
          <w:lang w:eastAsia="zh-TW"/>
        </w:rPr>
        <w:t xml:space="preserve">ay to </w:t>
      </w:r>
      <w:r w:rsidR="00F147B8">
        <w:rPr>
          <w:rFonts w:eastAsia="新細明體"/>
          <w:color w:val="000000" w:themeColor="text1"/>
          <w:sz w:val="20"/>
          <w:szCs w:val="20"/>
          <w:lang w:eastAsia="zh-TW"/>
        </w:rPr>
        <w:t>B</w:t>
      </w:r>
      <w:r w:rsidRPr="005C0E89">
        <w:rPr>
          <w:rFonts w:eastAsia="新細明體"/>
          <w:color w:val="000000" w:themeColor="text1"/>
          <w:sz w:val="20"/>
          <w:szCs w:val="20"/>
          <w:lang w:eastAsia="zh-TW"/>
        </w:rPr>
        <w:t xml:space="preserve">ecome </w:t>
      </w:r>
      <w:r w:rsidR="00F147B8">
        <w:rPr>
          <w:rFonts w:eastAsia="新細明體"/>
          <w:color w:val="000000" w:themeColor="text1"/>
          <w:sz w:val="20"/>
          <w:szCs w:val="20"/>
          <w:lang w:eastAsia="zh-TW"/>
        </w:rPr>
        <w:t>Y</w:t>
      </w:r>
      <w:r w:rsidRPr="005C0E89">
        <w:rPr>
          <w:rFonts w:eastAsia="新細明體"/>
          <w:color w:val="000000" w:themeColor="text1"/>
          <w:sz w:val="20"/>
          <w:szCs w:val="20"/>
          <w:lang w:eastAsia="zh-TW"/>
        </w:rPr>
        <w:t xml:space="preserve">our </w:t>
      </w:r>
      <w:r w:rsidR="00F147B8">
        <w:rPr>
          <w:rFonts w:eastAsia="新細明體"/>
          <w:color w:val="000000" w:themeColor="text1"/>
          <w:sz w:val="20"/>
          <w:szCs w:val="20"/>
          <w:lang w:eastAsia="zh-TW"/>
        </w:rPr>
        <w:t>B</w:t>
      </w:r>
      <w:r w:rsidRPr="005C0E89">
        <w:rPr>
          <w:rFonts w:eastAsia="新細明體"/>
          <w:color w:val="000000" w:themeColor="text1"/>
          <w:sz w:val="20"/>
          <w:szCs w:val="20"/>
          <w:lang w:eastAsia="zh-TW"/>
        </w:rPr>
        <w:t>est.</w:t>
      </w:r>
      <w:r w:rsidR="00F147B8">
        <w:rPr>
          <w:rFonts w:eastAsia="新細明體"/>
          <w:color w:val="000000" w:themeColor="text1"/>
          <w:sz w:val="20"/>
          <w:szCs w:val="20"/>
          <w:lang w:eastAsia="zh-TW"/>
        </w:rPr>
        <w:t>”</w:t>
      </w:r>
      <w:r w:rsidRPr="005C0E89">
        <w:rPr>
          <w:rFonts w:eastAsia="新細明體"/>
          <w:color w:val="000000" w:themeColor="text1"/>
          <w:sz w:val="20"/>
          <w:szCs w:val="20"/>
          <w:lang w:eastAsia="zh-TW"/>
        </w:rPr>
        <w:t xml:space="preserve"> </w:t>
      </w:r>
      <w:r w:rsidRPr="005C0E89">
        <w:rPr>
          <w:rFonts w:eastAsia="新細明體"/>
          <w:i/>
          <w:iCs/>
          <w:color w:val="000000" w:themeColor="text1"/>
          <w:sz w:val="20"/>
          <w:szCs w:val="20"/>
          <w:lang w:eastAsia="zh-TW"/>
        </w:rPr>
        <w:t xml:space="preserve">International Journal of Existential </w:t>
      </w:r>
      <w:r w:rsidRPr="00D86FD1">
        <w:rPr>
          <w:rFonts w:eastAsia="新細明體"/>
          <w:i/>
          <w:iCs/>
          <w:color w:val="000000" w:themeColor="text1"/>
          <w:sz w:val="20"/>
          <w:szCs w:val="20"/>
          <w:lang w:eastAsia="zh-TW"/>
        </w:rPr>
        <w:t>Psychology and Psychotherapy</w:t>
      </w:r>
      <w:r w:rsidRPr="00D86FD1">
        <w:rPr>
          <w:rFonts w:eastAsia="新細明體"/>
          <w:color w:val="000000" w:themeColor="text1"/>
          <w:sz w:val="20"/>
          <w:szCs w:val="20"/>
          <w:lang w:eastAsia="zh-TW"/>
        </w:rPr>
        <w:t>, 6</w:t>
      </w:r>
      <w:r w:rsidR="00F147B8">
        <w:rPr>
          <w:rFonts w:eastAsia="新細明體"/>
          <w:color w:val="000000" w:themeColor="text1"/>
          <w:sz w:val="20"/>
          <w:szCs w:val="20"/>
          <w:lang w:eastAsia="zh-TW"/>
        </w:rPr>
        <w:t>(</w:t>
      </w:r>
      <w:r w:rsidRPr="00D86FD1">
        <w:rPr>
          <w:rFonts w:eastAsia="新細明體"/>
          <w:color w:val="000000" w:themeColor="text1"/>
          <w:sz w:val="20"/>
          <w:szCs w:val="20"/>
          <w:lang w:eastAsia="zh-TW"/>
        </w:rPr>
        <w:t>1)</w:t>
      </w:r>
      <w:r w:rsidR="00F147B8" w:rsidRPr="00F147B8">
        <w:rPr>
          <w:rFonts w:eastAsia="新細明體"/>
          <w:color w:val="000000" w:themeColor="text1"/>
          <w:sz w:val="20"/>
          <w:szCs w:val="20"/>
          <w:lang w:eastAsia="zh-TW"/>
        </w:rPr>
        <w:t xml:space="preserve"> </w:t>
      </w:r>
      <w:r w:rsidR="00F147B8" w:rsidRPr="00D86FD1">
        <w:rPr>
          <w:rFonts w:eastAsia="新細明體"/>
          <w:color w:val="000000" w:themeColor="text1"/>
          <w:sz w:val="20"/>
          <w:szCs w:val="20"/>
          <w:lang w:eastAsia="zh-TW"/>
        </w:rPr>
        <w:t>(2016)</w:t>
      </w:r>
      <w:r w:rsidRPr="00D86FD1">
        <w:rPr>
          <w:rFonts w:eastAsia="新細明體"/>
          <w:color w:val="000000" w:themeColor="text1"/>
          <w:sz w:val="20"/>
          <w:szCs w:val="20"/>
          <w:lang w:eastAsia="zh-TW"/>
        </w:rPr>
        <w:t>.</w:t>
      </w:r>
    </w:p>
  </w:footnote>
  <w:footnote w:id="55">
    <w:p w14:paraId="45C8EE10" w14:textId="1D450B5C" w:rsidR="00E83124" w:rsidRPr="00D86FD1" w:rsidRDefault="00E83124" w:rsidP="00320E1B">
      <w:pPr>
        <w:spacing w:before="60" w:afterLines="60" w:after="144"/>
        <w:ind w:left="432" w:hanging="432"/>
        <w:jc w:val="both"/>
        <w:rPr>
          <w:sz w:val="20"/>
          <w:szCs w:val="20"/>
        </w:rPr>
      </w:pPr>
      <w:r w:rsidRPr="00D86FD1">
        <w:rPr>
          <w:rStyle w:val="a6"/>
          <w:sz w:val="20"/>
          <w:szCs w:val="20"/>
        </w:rPr>
        <w:footnoteRef/>
      </w:r>
      <w:r w:rsidRPr="00D86FD1">
        <w:rPr>
          <w:sz w:val="20"/>
          <w:szCs w:val="20"/>
        </w:rPr>
        <w:t xml:space="preserve"> An example is “</w:t>
      </w:r>
      <w:r w:rsidRPr="00D86FD1">
        <w:rPr>
          <w:noProof/>
          <w:color w:val="000000" w:themeColor="text1"/>
          <w:sz w:val="20"/>
          <w:szCs w:val="20"/>
        </w:rPr>
        <w:t xml:space="preserve">Self-Centeredness and Selflessness: A Theory of Self-Based Psychological Functioning and Its Consequences for Happiness,” </w:t>
      </w:r>
      <w:r w:rsidRPr="00D86FD1">
        <w:rPr>
          <w:i/>
          <w:iCs/>
          <w:noProof/>
          <w:color w:val="000000" w:themeColor="text1"/>
          <w:sz w:val="20"/>
          <w:szCs w:val="20"/>
        </w:rPr>
        <w:t>Review of General Psychology</w:t>
      </w:r>
      <w:r w:rsidRPr="00D86FD1">
        <w:rPr>
          <w:noProof/>
          <w:color w:val="000000" w:themeColor="text1"/>
          <w:sz w:val="20"/>
          <w:szCs w:val="20"/>
        </w:rPr>
        <w:t xml:space="preserve">, </w:t>
      </w:r>
      <w:r w:rsidRPr="00D86FD1">
        <w:rPr>
          <w:i/>
          <w:iCs/>
          <w:noProof/>
          <w:color w:val="000000" w:themeColor="text1"/>
          <w:sz w:val="20"/>
          <w:szCs w:val="20"/>
        </w:rPr>
        <w:t>15</w:t>
      </w:r>
      <w:r w:rsidRPr="00D86FD1">
        <w:rPr>
          <w:noProof/>
          <w:color w:val="000000" w:themeColor="text1"/>
          <w:sz w:val="20"/>
          <w:szCs w:val="20"/>
        </w:rPr>
        <w:t>(2)(2011), 138–157, by M. Dambrun,, &amp; M. Ricard.</w:t>
      </w:r>
      <w:r w:rsidR="00320E1B" w:rsidRPr="00D86FD1">
        <w:rPr>
          <w:noProof/>
          <w:color w:val="000000" w:themeColor="text1"/>
          <w:sz w:val="20"/>
          <w:szCs w:val="20"/>
        </w:rPr>
        <w:t xml:space="preserve">  Another example is “</w:t>
      </w:r>
      <w:r w:rsidR="00320E1B" w:rsidRPr="00D86FD1">
        <w:rPr>
          <w:rFonts w:eastAsia="新細明體"/>
          <w:color w:val="000000" w:themeColor="text1"/>
          <w:sz w:val="20"/>
          <w:szCs w:val="20"/>
          <w:lang w:eastAsia="zh-TW"/>
        </w:rPr>
        <w:t xml:space="preserve">Spirituality, Religiosity, and Happiness: Identifying the Nexus,” </w:t>
      </w:r>
      <w:r w:rsidR="00320E1B" w:rsidRPr="00D86FD1">
        <w:rPr>
          <w:rFonts w:eastAsia="新細明體"/>
          <w:i/>
          <w:iCs/>
          <w:color w:val="000000" w:themeColor="text1"/>
          <w:sz w:val="20"/>
          <w:szCs w:val="20"/>
          <w:lang w:eastAsia="zh-TW"/>
        </w:rPr>
        <w:t>Singapore Economic Review</w:t>
      </w:r>
      <w:r w:rsidR="00320E1B" w:rsidRPr="00D86FD1">
        <w:rPr>
          <w:rFonts w:eastAsia="新細明體"/>
          <w:color w:val="000000" w:themeColor="text1"/>
          <w:sz w:val="20"/>
          <w:szCs w:val="20"/>
          <w:lang w:eastAsia="zh-TW"/>
        </w:rPr>
        <w:t>, 69(5) (2024): 1659–1684, by Lok Sang Ho.</w:t>
      </w:r>
    </w:p>
  </w:footnote>
  <w:footnote w:id="56">
    <w:p w14:paraId="637E3E22" w14:textId="40FD5F2E" w:rsidR="001C196F" w:rsidRPr="00D86FD1" w:rsidRDefault="001C196F" w:rsidP="00D86FD1">
      <w:pPr>
        <w:pStyle w:val="a4"/>
        <w:ind w:left="432" w:hanging="432"/>
        <w:rPr>
          <w:rFonts w:ascii="Times New Roman" w:hAnsi="Times New Roman" w:cs="Times New Roman"/>
        </w:rPr>
      </w:pPr>
      <w:r w:rsidRPr="00D86FD1">
        <w:rPr>
          <w:rStyle w:val="a6"/>
          <w:rFonts w:ascii="Times New Roman" w:hAnsi="Times New Roman" w:cs="Times New Roman"/>
        </w:rPr>
        <w:footnoteRef/>
      </w:r>
      <w:r w:rsidRPr="00D86FD1">
        <w:rPr>
          <w:rFonts w:ascii="Times New Roman" w:hAnsi="Times New Roman" w:cs="Times New Roman"/>
        </w:rPr>
        <w:t xml:space="preserve"> </w:t>
      </w:r>
      <w:r w:rsidR="00D86FD1" w:rsidRPr="00D86FD1">
        <w:rPr>
          <w:rFonts w:ascii="Times New Roman" w:eastAsia="新細明體" w:hAnsi="Times New Roman" w:cs="Times New Roman"/>
          <w:color w:val="000000" w:themeColor="text1"/>
          <w:lang w:eastAsia="zh-TW"/>
        </w:rPr>
        <w:t xml:space="preserve"> Barbara </w:t>
      </w:r>
      <w:r w:rsidRPr="00D86FD1">
        <w:rPr>
          <w:rFonts w:ascii="Times New Roman" w:eastAsia="新細明體" w:hAnsi="Times New Roman" w:cs="Times New Roman"/>
          <w:color w:val="000000" w:themeColor="text1"/>
          <w:lang w:eastAsia="zh-TW"/>
        </w:rPr>
        <w:t xml:space="preserve">Hanfsting, </w:t>
      </w:r>
      <w:r w:rsidR="00D86FD1" w:rsidRPr="00D86FD1">
        <w:rPr>
          <w:rFonts w:ascii="Times New Roman" w:eastAsia="新細明體" w:hAnsi="Times New Roman" w:cs="Times New Roman"/>
          <w:color w:val="000000" w:themeColor="text1"/>
          <w:lang w:eastAsia="zh-TW"/>
        </w:rPr>
        <w:t xml:space="preserve">“Ego and Spiritual Transcendence: Relevance to Psychological Resilience and the Role of Age,” </w:t>
      </w:r>
      <w:r w:rsidR="00D86FD1" w:rsidRPr="00D86FD1">
        <w:rPr>
          <w:rFonts w:ascii="Times New Roman" w:eastAsia="新細明體" w:hAnsi="Times New Roman" w:cs="Times New Roman"/>
          <w:i/>
          <w:iCs/>
          <w:color w:val="000000" w:themeColor="text1"/>
          <w:lang w:eastAsia="zh-TW"/>
        </w:rPr>
        <w:t>Evidence-Based Complementary and Alternative Medicine</w:t>
      </w:r>
      <w:r w:rsidR="00D86FD1" w:rsidRPr="00D86FD1">
        <w:rPr>
          <w:rFonts w:ascii="Times New Roman" w:eastAsia="新細明體" w:hAnsi="Times New Roman" w:cs="Times New Roman"/>
          <w:color w:val="000000" w:themeColor="text1"/>
          <w:lang w:eastAsia="zh-TW"/>
        </w:rPr>
        <w:t>, Volume 2013, 9 pages.</w:t>
      </w:r>
      <w:r w:rsidR="00D86FD1">
        <w:rPr>
          <w:rFonts w:ascii="Times New Roman" w:eastAsia="新細明體" w:hAnsi="Times New Roman" w:cs="Times New Roman"/>
          <w:color w:val="000000" w:themeColor="text1"/>
          <w:lang w:eastAsia="zh-TW"/>
        </w:rPr>
        <w:t xml:space="preserve"> Open Access.</w:t>
      </w:r>
    </w:p>
  </w:footnote>
  <w:footnote w:id="57">
    <w:p w14:paraId="13D984F1" w14:textId="77777777" w:rsidR="00EB4826" w:rsidRDefault="005C0E89" w:rsidP="00EB4826">
      <w:pPr>
        <w:spacing w:before="60" w:afterLines="60" w:after="144"/>
        <w:ind w:left="432" w:hanging="432"/>
        <w:jc w:val="both"/>
        <w:rPr>
          <w:sz w:val="20"/>
          <w:szCs w:val="20"/>
        </w:rPr>
      </w:pPr>
      <w:r w:rsidRPr="00EB4826">
        <w:rPr>
          <w:rStyle w:val="a6"/>
          <w:sz w:val="20"/>
          <w:szCs w:val="20"/>
        </w:rPr>
        <w:footnoteRef/>
      </w:r>
      <w:r w:rsidRPr="00EB4826">
        <w:rPr>
          <w:sz w:val="20"/>
          <w:szCs w:val="20"/>
        </w:rPr>
        <w:t xml:space="preserve"> </w:t>
      </w:r>
      <w:r w:rsidR="00EB4826" w:rsidRPr="00EB4826">
        <w:rPr>
          <w:sz w:val="20"/>
          <w:szCs w:val="20"/>
        </w:rPr>
        <w:t xml:space="preserve">These notions are discussed in the </w:t>
      </w:r>
      <w:r w:rsidR="00EB4826">
        <w:rPr>
          <w:sz w:val="20"/>
          <w:szCs w:val="20"/>
        </w:rPr>
        <w:t xml:space="preserve">famous Buddhist text the </w:t>
      </w:r>
      <w:r w:rsidR="00EB4826" w:rsidRPr="00EB4826">
        <w:rPr>
          <w:sz w:val="20"/>
          <w:szCs w:val="20"/>
        </w:rPr>
        <w:t>Diamond Sutra</w:t>
      </w:r>
      <w:r w:rsidR="00EB4826">
        <w:rPr>
          <w:sz w:val="20"/>
          <w:szCs w:val="20"/>
        </w:rPr>
        <w:t xml:space="preserve">. </w:t>
      </w:r>
      <w:r w:rsidR="00EB4826" w:rsidRPr="00EB4826">
        <w:rPr>
          <w:sz w:val="20"/>
          <w:szCs w:val="20"/>
        </w:rPr>
        <w:t xml:space="preserve"> </w:t>
      </w:r>
    </w:p>
    <w:p w14:paraId="5F26E21A" w14:textId="711F280D" w:rsidR="005C0E89" w:rsidRPr="00EB4826" w:rsidRDefault="00EB4826" w:rsidP="00EB4826">
      <w:pPr>
        <w:spacing w:before="60" w:afterLines="60" w:after="144"/>
        <w:ind w:left="432"/>
        <w:jc w:val="both"/>
        <w:rPr>
          <w:sz w:val="20"/>
          <w:szCs w:val="20"/>
          <w:lang w:val="en-HK"/>
        </w:rPr>
      </w:pPr>
      <w:r w:rsidRPr="00EB4826">
        <w:rPr>
          <w:sz w:val="20"/>
          <w:szCs w:val="20"/>
        </w:rPr>
        <w:t xml:space="preserve">See </w:t>
      </w:r>
      <w:hyperlink r:id="rId15" w:history="1">
        <w:r w:rsidRPr="00EB4826">
          <w:rPr>
            <w:rStyle w:val="a7"/>
            <w:sz w:val="20"/>
            <w:szCs w:val="20"/>
          </w:rPr>
          <w:t>https://hbreader.org/words/8000069.html</w:t>
        </w:r>
      </w:hyperlink>
      <w:r w:rsidRPr="00EB4826">
        <w:rPr>
          <w:sz w:val="20"/>
          <w:szCs w:val="20"/>
        </w:rPr>
        <w:t xml:space="preserve"> </w:t>
      </w:r>
      <w:r>
        <w:rPr>
          <w:sz w:val="20"/>
          <w:szCs w:val="20"/>
        </w:rPr>
        <w:t xml:space="preserve"> Accessed June 6, 2025.</w:t>
      </w:r>
    </w:p>
  </w:footnote>
  <w:footnote w:id="58">
    <w:p w14:paraId="264FF562" w14:textId="7B55A99B" w:rsidR="00D82EEF" w:rsidRDefault="00D82EEF" w:rsidP="00D86FD1">
      <w:pPr>
        <w:spacing w:before="60" w:afterLines="60" w:after="144"/>
        <w:ind w:left="432" w:hanging="432"/>
        <w:jc w:val="both"/>
      </w:pPr>
      <w:r>
        <w:rPr>
          <w:rStyle w:val="a6"/>
        </w:rPr>
        <w:footnoteRef/>
      </w:r>
      <w:r>
        <w:t xml:space="preserve"> </w:t>
      </w:r>
      <w:r w:rsidRPr="00D82EEF">
        <w:rPr>
          <w:rFonts w:eastAsia="新細明體"/>
          <w:bCs/>
          <w:color w:val="000000" w:themeColor="text1"/>
          <w:sz w:val="20"/>
          <w:szCs w:val="20"/>
          <w:lang w:eastAsia="zh-TW"/>
        </w:rPr>
        <w:t>A</w:t>
      </w:r>
      <w:r>
        <w:rPr>
          <w:rFonts w:eastAsia="新細明體"/>
          <w:bCs/>
          <w:color w:val="000000" w:themeColor="text1"/>
          <w:sz w:val="20"/>
          <w:szCs w:val="20"/>
          <w:lang w:eastAsia="zh-TW"/>
        </w:rPr>
        <w:t>.</w:t>
      </w:r>
      <w:r w:rsidRPr="00D82EEF">
        <w:rPr>
          <w:rFonts w:eastAsia="新細明體"/>
          <w:bCs/>
          <w:color w:val="000000" w:themeColor="text1"/>
          <w:sz w:val="20"/>
          <w:szCs w:val="20"/>
          <w:lang w:eastAsia="zh-TW"/>
        </w:rPr>
        <w:t>H</w:t>
      </w:r>
      <w:r>
        <w:rPr>
          <w:rFonts w:eastAsia="新細明體"/>
          <w:bCs/>
          <w:color w:val="000000" w:themeColor="text1"/>
          <w:sz w:val="20"/>
          <w:szCs w:val="20"/>
          <w:lang w:eastAsia="zh-TW"/>
        </w:rPr>
        <w:t xml:space="preserve">. </w:t>
      </w:r>
      <w:r w:rsidRPr="00D82EEF">
        <w:rPr>
          <w:rFonts w:eastAsia="新細明體"/>
          <w:bCs/>
          <w:color w:val="000000" w:themeColor="text1"/>
          <w:sz w:val="20"/>
          <w:szCs w:val="20"/>
          <w:lang w:eastAsia="zh-TW"/>
        </w:rPr>
        <w:t>Maslow</w:t>
      </w:r>
      <w:r w:rsidR="00CB41DC">
        <w:rPr>
          <w:rFonts w:eastAsia="新細明體"/>
          <w:bCs/>
          <w:color w:val="000000" w:themeColor="text1"/>
          <w:sz w:val="20"/>
          <w:szCs w:val="20"/>
          <w:lang w:eastAsia="zh-TW"/>
        </w:rPr>
        <w:t>,</w:t>
      </w:r>
      <w:r w:rsidRPr="00D82EEF">
        <w:rPr>
          <w:rFonts w:eastAsia="新細明體"/>
          <w:bCs/>
          <w:color w:val="000000" w:themeColor="text1"/>
          <w:sz w:val="20"/>
          <w:szCs w:val="20"/>
          <w:lang w:eastAsia="zh-TW"/>
        </w:rPr>
        <w:t xml:space="preserve"> </w:t>
      </w:r>
      <w:r w:rsidR="00CB41DC">
        <w:rPr>
          <w:rFonts w:eastAsia="新細明體"/>
          <w:bCs/>
          <w:color w:val="000000" w:themeColor="text1"/>
          <w:sz w:val="20"/>
          <w:szCs w:val="20"/>
          <w:lang w:eastAsia="zh-TW"/>
        </w:rPr>
        <w:t>“</w:t>
      </w:r>
      <w:r w:rsidRPr="00D82EEF">
        <w:rPr>
          <w:rFonts w:eastAsia="新細明體"/>
          <w:bCs/>
          <w:color w:val="000000" w:themeColor="text1"/>
          <w:sz w:val="20"/>
          <w:szCs w:val="20"/>
          <w:lang w:eastAsia="zh-TW"/>
        </w:rPr>
        <w:t>Cognition of Being in the Peak Experiences</w:t>
      </w:r>
      <w:r w:rsidR="00CB41DC">
        <w:rPr>
          <w:rFonts w:eastAsia="新細明體"/>
          <w:bCs/>
          <w:color w:val="000000" w:themeColor="text1"/>
          <w:sz w:val="20"/>
          <w:szCs w:val="20"/>
          <w:lang w:eastAsia="zh-TW"/>
        </w:rPr>
        <w:t>,”</w:t>
      </w:r>
      <w:r w:rsidRPr="00D82EEF">
        <w:rPr>
          <w:rFonts w:eastAsia="新細明體"/>
          <w:bCs/>
          <w:color w:val="000000" w:themeColor="text1"/>
          <w:sz w:val="20"/>
          <w:szCs w:val="20"/>
          <w:lang w:eastAsia="zh-TW"/>
        </w:rPr>
        <w:t xml:space="preserve"> </w:t>
      </w:r>
      <w:r w:rsidRPr="00D82EEF">
        <w:rPr>
          <w:rFonts w:eastAsia="新細明體"/>
          <w:bCs/>
          <w:i/>
          <w:iCs/>
          <w:color w:val="000000" w:themeColor="text1"/>
          <w:sz w:val="20"/>
          <w:szCs w:val="20"/>
          <w:lang w:eastAsia="zh-TW"/>
        </w:rPr>
        <w:t>The Journal of Genetic Psychology</w:t>
      </w:r>
      <w:r w:rsidR="00D86FD1">
        <w:rPr>
          <w:rFonts w:eastAsia="新細明體"/>
          <w:bCs/>
          <w:i/>
          <w:iCs/>
          <w:color w:val="000000" w:themeColor="text1"/>
          <w:sz w:val="20"/>
          <w:szCs w:val="20"/>
          <w:lang w:eastAsia="zh-TW"/>
        </w:rPr>
        <w:t xml:space="preserve">, </w:t>
      </w:r>
      <w:r w:rsidRPr="00D82EEF">
        <w:rPr>
          <w:rFonts w:eastAsia="新細明體"/>
          <w:bCs/>
          <w:color w:val="000000" w:themeColor="text1"/>
          <w:sz w:val="20"/>
          <w:szCs w:val="20"/>
          <w:lang w:eastAsia="zh-TW"/>
        </w:rPr>
        <w:t>94</w:t>
      </w:r>
      <w:r w:rsidR="00D86FD1">
        <w:rPr>
          <w:rFonts w:eastAsia="新細明體"/>
          <w:bCs/>
          <w:color w:val="000000" w:themeColor="text1"/>
          <w:sz w:val="20"/>
          <w:szCs w:val="20"/>
          <w:lang w:eastAsia="zh-TW"/>
        </w:rPr>
        <w:t xml:space="preserve">(1) </w:t>
      </w:r>
      <w:r w:rsidRPr="00D82EEF">
        <w:rPr>
          <w:rFonts w:eastAsia="新細明體"/>
          <w:bCs/>
          <w:color w:val="000000" w:themeColor="text1"/>
          <w:sz w:val="20"/>
          <w:szCs w:val="20"/>
          <w:lang w:eastAsia="zh-TW"/>
        </w:rPr>
        <w:t>(1959)</w:t>
      </w:r>
      <w:r w:rsidR="00D86FD1">
        <w:rPr>
          <w:rFonts w:eastAsia="新細明體"/>
          <w:bCs/>
          <w:color w:val="000000" w:themeColor="text1"/>
          <w:sz w:val="20"/>
          <w:szCs w:val="20"/>
          <w:lang w:eastAsia="zh-TW"/>
        </w:rPr>
        <w:t>:</w:t>
      </w:r>
      <w:r w:rsidRPr="00D82EEF">
        <w:rPr>
          <w:rFonts w:eastAsia="新細明體"/>
          <w:bCs/>
          <w:color w:val="000000" w:themeColor="text1"/>
          <w:sz w:val="20"/>
          <w:szCs w:val="20"/>
          <w:lang w:eastAsia="zh-TW"/>
        </w:rPr>
        <w:t xml:space="preserve"> 43-66.</w:t>
      </w:r>
    </w:p>
  </w:footnote>
  <w:footnote w:id="59">
    <w:p w14:paraId="2C445B2D" w14:textId="76C559F8" w:rsidR="003C009A" w:rsidRPr="005B65EC" w:rsidRDefault="003C009A">
      <w:pPr>
        <w:pStyle w:val="a4"/>
        <w:rPr>
          <w:rFonts w:ascii="Times New Roman" w:hAnsi="Times New Roman" w:cs="Times New Roman"/>
        </w:rPr>
      </w:pPr>
      <w:r w:rsidRPr="005B65EC">
        <w:rPr>
          <w:rStyle w:val="a6"/>
        </w:rPr>
        <w:footnoteRef/>
      </w:r>
      <w:r w:rsidRPr="005B65EC">
        <w:rPr>
          <w:rFonts w:ascii="Times New Roman" w:hAnsi="Times New Roman" w:cs="Times New Roman"/>
        </w:rPr>
        <w:t xml:space="preserve"> See </w:t>
      </w:r>
      <w:proofErr w:type="spellStart"/>
      <w:proofErr w:type="gramStart"/>
      <w:r w:rsidR="009235AB" w:rsidRPr="005B65EC">
        <w:rPr>
          <w:rFonts w:ascii="Times New Roman" w:hAnsi="Times New Roman" w:cs="Times New Roman"/>
        </w:rPr>
        <w:t>L</w:t>
      </w:r>
      <w:r w:rsidR="00D54833">
        <w:rPr>
          <w:rFonts w:ascii="Times New Roman" w:hAnsi="Times New Roman" w:cs="Times New Roman"/>
        </w:rPr>
        <w:t>ok</w:t>
      </w:r>
      <w:r w:rsidR="009235AB" w:rsidRPr="005B65EC">
        <w:rPr>
          <w:rFonts w:ascii="Times New Roman" w:hAnsi="Times New Roman" w:cs="Times New Roman"/>
        </w:rPr>
        <w:t>.S</w:t>
      </w:r>
      <w:r w:rsidR="00D54833">
        <w:rPr>
          <w:rFonts w:ascii="Times New Roman" w:hAnsi="Times New Roman" w:cs="Times New Roman"/>
        </w:rPr>
        <w:t>ang</w:t>
      </w:r>
      <w:r w:rsidR="009235AB" w:rsidRPr="005B65EC">
        <w:rPr>
          <w:rFonts w:ascii="Times New Roman" w:hAnsi="Times New Roman" w:cs="Times New Roman"/>
        </w:rPr>
        <w:t>.Ho</w:t>
      </w:r>
      <w:proofErr w:type="spellEnd"/>
      <w:proofErr w:type="gramEnd"/>
      <w:r w:rsidR="009235AB" w:rsidRPr="005B65EC">
        <w:rPr>
          <w:rFonts w:ascii="Times New Roman" w:hAnsi="Times New Roman" w:cs="Times New Roman"/>
        </w:rPr>
        <w:t xml:space="preserve">, </w:t>
      </w:r>
      <w:r w:rsidR="009235AB" w:rsidRPr="005B65EC">
        <w:rPr>
          <w:rFonts w:ascii="Times New Roman" w:hAnsi="Times New Roman" w:cs="Times New Roman"/>
          <w:i/>
          <w:iCs/>
        </w:rPr>
        <w:t>Public Policy and the Public Interest</w:t>
      </w:r>
      <w:r w:rsidR="009235AB" w:rsidRPr="005B65EC">
        <w:rPr>
          <w:rFonts w:ascii="Times New Roman" w:hAnsi="Times New Roman" w:cs="Times New Roman"/>
        </w:rPr>
        <w:t>. New York: Routledge (201</w:t>
      </w:r>
      <w:r w:rsidR="005B65EC" w:rsidRPr="005B65EC">
        <w:rPr>
          <w:rFonts w:ascii="Times New Roman" w:hAnsi="Times New Roman" w:cs="Times New Roman"/>
        </w:rPr>
        <w:t>1</w:t>
      </w:r>
      <w:r w:rsidR="009235AB" w:rsidRPr="005B65EC">
        <w:rPr>
          <w:rFonts w:ascii="Times New Roman" w:hAnsi="Times New Roman" w:cs="Times New Roman"/>
        </w:rPr>
        <w:t>). Chapter 4.</w:t>
      </w:r>
    </w:p>
  </w:footnote>
  <w:footnote w:id="60">
    <w:p w14:paraId="3F12712D" w14:textId="5EF1F0FA" w:rsidR="005B65EC" w:rsidRPr="005B65EC" w:rsidRDefault="005B65EC" w:rsidP="005B65EC">
      <w:pPr>
        <w:spacing w:before="60" w:afterLines="60" w:after="144"/>
        <w:ind w:left="432" w:hanging="432"/>
        <w:jc w:val="both"/>
      </w:pPr>
      <w:r>
        <w:rPr>
          <w:rStyle w:val="a6"/>
        </w:rPr>
        <w:footnoteRef/>
      </w:r>
      <w:r>
        <w:t xml:space="preserve"> </w:t>
      </w:r>
      <w:r w:rsidR="002D7B2F" w:rsidRPr="002D7B2F">
        <w:rPr>
          <w:sz w:val="20"/>
          <w:szCs w:val="20"/>
        </w:rPr>
        <w:t xml:space="preserve">See </w:t>
      </w:r>
      <w:r w:rsidRPr="005B65EC">
        <w:rPr>
          <w:rFonts w:eastAsia="新細明體"/>
          <w:color w:val="000000" w:themeColor="text1"/>
          <w:sz w:val="20"/>
          <w:szCs w:val="20"/>
          <w:lang w:val="en-GB" w:eastAsia="zh-TW"/>
        </w:rPr>
        <w:t>M</w:t>
      </w:r>
      <w:r>
        <w:rPr>
          <w:rFonts w:eastAsia="新細明體"/>
          <w:color w:val="000000" w:themeColor="text1"/>
          <w:sz w:val="20"/>
          <w:szCs w:val="20"/>
          <w:lang w:val="en-GB" w:eastAsia="zh-TW"/>
        </w:rPr>
        <w:t>.</w:t>
      </w:r>
      <w:r w:rsidRPr="005B65EC">
        <w:rPr>
          <w:rFonts w:eastAsia="新細明體"/>
          <w:color w:val="000000" w:themeColor="text1"/>
          <w:sz w:val="20"/>
          <w:szCs w:val="20"/>
          <w:lang w:val="en-GB" w:eastAsia="zh-TW"/>
        </w:rPr>
        <w:t xml:space="preserve"> </w:t>
      </w:r>
      <w:proofErr w:type="spellStart"/>
      <w:r>
        <w:rPr>
          <w:rFonts w:eastAsia="新細明體"/>
          <w:color w:val="000000" w:themeColor="text1"/>
          <w:sz w:val="20"/>
          <w:szCs w:val="20"/>
          <w:lang w:val="en-GB" w:eastAsia="zh-TW"/>
        </w:rPr>
        <w:t>Gilens</w:t>
      </w:r>
      <w:proofErr w:type="spellEnd"/>
      <w:r>
        <w:rPr>
          <w:rFonts w:eastAsia="新細明體"/>
          <w:color w:val="000000" w:themeColor="text1"/>
          <w:sz w:val="20"/>
          <w:szCs w:val="20"/>
          <w:lang w:val="en-GB" w:eastAsia="zh-TW"/>
        </w:rPr>
        <w:t xml:space="preserve"> </w:t>
      </w:r>
      <w:r w:rsidRPr="005B65EC">
        <w:rPr>
          <w:rFonts w:eastAsia="新細明體"/>
          <w:color w:val="000000" w:themeColor="text1"/>
          <w:sz w:val="20"/>
          <w:szCs w:val="20"/>
          <w:lang w:val="en-GB" w:eastAsia="zh-TW"/>
        </w:rPr>
        <w:t>and B. Pag</w:t>
      </w:r>
      <w:r>
        <w:rPr>
          <w:rFonts w:eastAsia="新細明體"/>
          <w:color w:val="000000" w:themeColor="text1"/>
          <w:sz w:val="20"/>
          <w:szCs w:val="20"/>
          <w:lang w:val="en-GB" w:eastAsia="zh-TW"/>
        </w:rPr>
        <w:t>e,</w:t>
      </w:r>
      <w:r w:rsidRPr="005B65EC">
        <w:rPr>
          <w:rFonts w:eastAsia="新細明體"/>
          <w:color w:val="000000" w:themeColor="text1"/>
          <w:sz w:val="20"/>
          <w:szCs w:val="20"/>
          <w:lang w:val="en-GB" w:eastAsia="zh-TW"/>
        </w:rPr>
        <w:t xml:space="preserve"> </w:t>
      </w:r>
      <w:r>
        <w:rPr>
          <w:rFonts w:eastAsia="新細明體"/>
          <w:color w:val="000000" w:themeColor="text1"/>
          <w:sz w:val="20"/>
          <w:szCs w:val="20"/>
          <w:lang w:val="en-GB" w:eastAsia="zh-TW"/>
        </w:rPr>
        <w:t>“</w:t>
      </w:r>
      <w:r w:rsidRPr="005B65EC">
        <w:rPr>
          <w:rFonts w:eastAsia="新細明體"/>
          <w:color w:val="000000" w:themeColor="text1"/>
          <w:sz w:val="20"/>
          <w:szCs w:val="20"/>
          <w:lang w:val="en-GB" w:eastAsia="zh-TW"/>
        </w:rPr>
        <w:t>Testing Theories of American Politics: Elites, Interest Groups, and Average Citizens</w:t>
      </w:r>
      <w:r>
        <w:rPr>
          <w:rFonts w:eastAsia="新細明體"/>
          <w:color w:val="000000" w:themeColor="text1"/>
          <w:sz w:val="20"/>
          <w:szCs w:val="20"/>
          <w:lang w:val="en-GB" w:eastAsia="zh-TW"/>
        </w:rPr>
        <w:t>,”</w:t>
      </w:r>
      <w:r w:rsidRPr="005B65EC">
        <w:rPr>
          <w:rFonts w:eastAsia="新細明體"/>
          <w:color w:val="000000" w:themeColor="text1"/>
          <w:sz w:val="20"/>
          <w:szCs w:val="20"/>
          <w:lang w:val="en-GB" w:eastAsia="zh-TW"/>
        </w:rPr>
        <w:t xml:space="preserve"> </w:t>
      </w:r>
      <w:r w:rsidRPr="005B65EC">
        <w:rPr>
          <w:rFonts w:eastAsia="新細明體"/>
          <w:i/>
          <w:iCs/>
          <w:color w:val="000000" w:themeColor="text1"/>
          <w:sz w:val="20"/>
          <w:szCs w:val="20"/>
          <w:lang w:val="en-GB" w:eastAsia="zh-TW"/>
        </w:rPr>
        <w:t>Perspectives on Politics</w:t>
      </w:r>
      <w:r w:rsidRPr="005B65EC">
        <w:rPr>
          <w:rFonts w:eastAsia="新細明體"/>
          <w:color w:val="000000" w:themeColor="text1"/>
          <w:sz w:val="20"/>
          <w:szCs w:val="20"/>
          <w:lang w:val="en-GB" w:eastAsia="zh-TW"/>
        </w:rPr>
        <w:t>, 12(</w:t>
      </w:r>
      <w:proofErr w:type="gramStart"/>
      <w:r w:rsidRPr="005B65EC">
        <w:rPr>
          <w:rFonts w:eastAsia="新細明體"/>
          <w:color w:val="000000" w:themeColor="text1"/>
          <w:sz w:val="20"/>
          <w:szCs w:val="20"/>
          <w:lang w:val="en-GB" w:eastAsia="zh-TW"/>
        </w:rPr>
        <w:t>3)</w:t>
      </w:r>
      <w:r>
        <w:rPr>
          <w:rFonts w:eastAsia="新細明體"/>
          <w:color w:val="000000" w:themeColor="text1"/>
          <w:sz w:val="20"/>
          <w:szCs w:val="20"/>
          <w:lang w:val="en-GB" w:eastAsia="zh-TW"/>
        </w:rPr>
        <w:t>(</w:t>
      </w:r>
      <w:proofErr w:type="gramEnd"/>
      <w:r>
        <w:rPr>
          <w:rFonts w:eastAsia="新細明體"/>
          <w:color w:val="000000" w:themeColor="text1"/>
          <w:sz w:val="20"/>
          <w:szCs w:val="20"/>
          <w:lang w:val="en-GB" w:eastAsia="zh-TW"/>
        </w:rPr>
        <w:t>2014)</w:t>
      </w:r>
      <w:r w:rsidRPr="005B65EC">
        <w:rPr>
          <w:rFonts w:eastAsia="新細明體"/>
          <w:color w:val="000000" w:themeColor="text1"/>
          <w:sz w:val="20"/>
          <w:szCs w:val="20"/>
          <w:lang w:val="en-GB" w:eastAsia="zh-TW"/>
        </w:rPr>
        <w:t xml:space="preserve">, 564-581. </w:t>
      </w:r>
      <w:r>
        <w:rPr>
          <w:rFonts w:eastAsia="新細明體"/>
          <w:color w:val="000000" w:themeColor="text1"/>
          <w:sz w:val="20"/>
          <w:szCs w:val="20"/>
          <w:lang w:val="en-GB" w:eastAsia="zh-TW"/>
        </w:rPr>
        <w:t xml:space="preserve"> </w:t>
      </w:r>
    </w:p>
  </w:footnote>
  <w:footnote w:id="61">
    <w:p w14:paraId="0852F2E4" w14:textId="1F2F1988" w:rsidR="00C519EB" w:rsidRPr="005B65EC" w:rsidRDefault="00C519EB" w:rsidP="00C519EB">
      <w:pPr>
        <w:spacing w:before="60" w:afterLines="60" w:after="144"/>
        <w:ind w:left="562" w:hanging="562"/>
        <w:jc w:val="both"/>
        <w:rPr>
          <w:bCs/>
          <w:color w:val="000000" w:themeColor="text1"/>
          <w:sz w:val="20"/>
          <w:szCs w:val="20"/>
        </w:rPr>
      </w:pPr>
      <w:r w:rsidRPr="005B65EC">
        <w:rPr>
          <w:rStyle w:val="a6"/>
          <w:sz w:val="20"/>
          <w:szCs w:val="20"/>
        </w:rPr>
        <w:footnoteRef/>
      </w:r>
      <w:r w:rsidRPr="005B65EC">
        <w:rPr>
          <w:sz w:val="20"/>
          <w:szCs w:val="20"/>
        </w:rPr>
        <w:t xml:space="preserve"> </w:t>
      </w:r>
      <w:r w:rsidR="00CF186C" w:rsidRPr="005B65EC">
        <w:rPr>
          <w:rFonts w:eastAsia="新細明體"/>
          <w:bCs/>
          <w:color w:val="000000" w:themeColor="text1"/>
          <w:sz w:val="20"/>
          <w:szCs w:val="20"/>
          <w:lang w:eastAsia="zh-TW"/>
        </w:rPr>
        <w:t xml:space="preserve">See </w:t>
      </w:r>
      <w:hyperlink r:id="rId16" w:history="1">
        <w:r w:rsidR="00CF186C" w:rsidRPr="005B65EC">
          <w:rPr>
            <w:rStyle w:val="a7"/>
            <w:rFonts w:eastAsia="新細明體"/>
            <w:bCs/>
            <w:sz w:val="20"/>
            <w:szCs w:val="20"/>
            <w:lang w:eastAsia="zh-TW"/>
          </w:rPr>
          <w:t>https://democratic-erosion.org/2025/02/14/america-demoted-to-a-flawed-democracy/</w:t>
        </w:r>
      </w:hyperlink>
      <w:r w:rsidR="00CF186C" w:rsidRPr="005B65EC">
        <w:rPr>
          <w:rFonts w:eastAsia="新細明體"/>
          <w:bCs/>
          <w:color w:val="000000" w:themeColor="text1"/>
          <w:sz w:val="20"/>
          <w:szCs w:val="20"/>
          <w:lang w:eastAsia="zh-TW"/>
        </w:rPr>
        <w:t xml:space="preserve">  The United States has fallen from grace as a full democracy to flawed democracy since 2016</w:t>
      </w:r>
      <w:r w:rsidR="0034245C" w:rsidRPr="005B65EC">
        <w:rPr>
          <w:rFonts w:eastAsia="新細明體"/>
          <w:bCs/>
          <w:color w:val="000000" w:themeColor="text1"/>
          <w:sz w:val="20"/>
          <w:szCs w:val="20"/>
          <w:lang w:eastAsia="zh-TW"/>
        </w:rPr>
        <w:t>, according to the EIU Democracy Index 2024.</w:t>
      </w:r>
      <w:r w:rsidR="00CF186C" w:rsidRPr="005B65EC">
        <w:rPr>
          <w:rFonts w:eastAsia="新細明體"/>
          <w:bCs/>
          <w:color w:val="000000" w:themeColor="text1"/>
          <w:sz w:val="20"/>
          <w:szCs w:val="20"/>
          <w:lang w:eastAsia="zh-TW"/>
        </w:rPr>
        <w:t xml:space="preserve">  </w:t>
      </w:r>
    </w:p>
    <w:p w14:paraId="0C968033" w14:textId="713CCF32" w:rsidR="00C519EB" w:rsidRDefault="00C519EB">
      <w:pPr>
        <w:pStyle w:val="a4"/>
      </w:pPr>
    </w:p>
  </w:footnote>
  <w:footnote w:id="62">
    <w:p w14:paraId="55E635F3" w14:textId="77777777" w:rsidR="00E83124" w:rsidRPr="00E83124" w:rsidRDefault="00577486" w:rsidP="00E83124">
      <w:pPr>
        <w:ind w:left="432" w:hanging="432"/>
        <w:rPr>
          <w:color w:val="000000" w:themeColor="text1"/>
          <w:sz w:val="20"/>
          <w:szCs w:val="20"/>
        </w:rPr>
      </w:pPr>
      <w:r w:rsidRPr="00BF7B48">
        <w:rPr>
          <w:rStyle w:val="a6"/>
        </w:rPr>
        <w:footnoteRef/>
      </w:r>
      <w:r w:rsidRPr="00BF7B48">
        <w:t xml:space="preserve"> </w:t>
      </w:r>
      <w:r w:rsidRPr="00E83124">
        <w:rPr>
          <w:sz w:val="20"/>
          <w:szCs w:val="20"/>
        </w:rPr>
        <w:t xml:space="preserve">Mao Zedong had condemned Confucianism.  See </w:t>
      </w:r>
      <w:r w:rsidR="00E83124" w:rsidRPr="00E83124">
        <w:rPr>
          <w:color w:val="000000" w:themeColor="text1"/>
          <w:sz w:val="20"/>
          <w:szCs w:val="20"/>
        </w:rPr>
        <w:t xml:space="preserve">A. James Gregor and Maria Hsia Chang, Anti-Confucianism: Mao's Last </w:t>
      </w:r>
      <w:proofErr w:type="gramStart"/>
      <w:r w:rsidR="00E83124" w:rsidRPr="00E83124">
        <w:rPr>
          <w:color w:val="000000" w:themeColor="text1"/>
          <w:sz w:val="20"/>
          <w:szCs w:val="20"/>
        </w:rPr>
        <w:t xml:space="preserve">Campaign,  </w:t>
      </w:r>
      <w:r w:rsidR="00E83124" w:rsidRPr="00E83124">
        <w:rPr>
          <w:i/>
          <w:iCs/>
          <w:color w:val="000000" w:themeColor="text1"/>
          <w:sz w:val="20"/>
          <w:szCs w:val="20"/>
        </w:rPr>
        <w:t>Asian</w:t>
      </w:r>
      <w:proofErr w:type="gramEnd"/>
      <w:r w:rsidR="00E83124" w:rsidRPr="00E83124">
        <w:rPr>
          <w:i/>
          <w:iCs/>
          <w:color w:val="000000" w:themeColor="text1"/>
          <w:sz w:val="20"/>
          <w:szCs w:val="20"/>
        </w:rPr>
        <w:t xml:space="preserve"> Survey</w:t>
      </w:r>
      <w:r w:rsidR="00E83124" w:rsidRPr="00E83124">
        <w:rPr>
          <w:color w:val="000000" w:themeColor="text1"/>
          <w:sz w:val="20"/>
          <w:szCs w:val="20"/>
        </w:rPr>
        <w:t xml:space="preserve">, 19(11) (1979), Nov, 1073-1092. </w:t>
      </w:r>
    </w:p>
    <w:p w14:paraId="390C11E5" w14:textId="7BB09885" w:rsidR="00577486" w:rsidRPr="00EA69A5" w:rsidRDefault="00577486">
      <w:pPr>
        <w:pStyle w:val="a4"/>
        <w:rPr>
          <w:rFonts w:ascii="Times New Roman" w:hAnsi="Times New Roman" w:cs="Times New Roman"/>
        </w:rPr>
      </w:pPr>
    </w:p>
  </w:footnote>
  <w:footnote w:id="63">
    <w:p w14:paraId="79D8C5C0" w14:textId="2FD30A36" w:rsidR="00266884" w:rsidRPr="00493A30" w:rsidRDefault="00266884" w:rsidP="00266884">
      <w:pPr>
        <w:spacing w:before="60" w:afterLines="60" w:after="144"/>
        <w:ind w:left="432" w:hanging="432"/>
        <w:jc w:val="both"/>
        <w:rPr>
          <w:color w:val="000000" w:themeColor="text1"/>
        </w:rPr>
      </w:pPr>
      <w:r>
        <w:rPr>
          <w:rStyle w:val="a6"/>
        </w:rPr>
        <w:footnoteRef/>
      </w:r>
      <w:r w:rsidR="00A17E1B">
        <w:t xml:space="preserve"> </w:t>
      </w:r>
      <w:r w:rsidRPr="00266884">
        <w:rPr>
          <w:rFonts w:eastAsia="新細明體"/>
          <w:color w:val="000000" w:themeColor="text1"/>
          <w:sz w:val="20"/>
          <w:szCs w:val="20"/>
          <w:lang w:eastAsia="zh-TW"/>
        </w:rPr>
        <w:t>S</w:t>
      </w:r>
      <w:r w:rsidR="00A17E1B">
        <w:rPr>
          <w:rFonts w:eastAsia="新細明體"/>
          <w:color w:val="000000" w:themeColor="text1"/>
          <w:sz w:val="20"/>
          <w:szCs w:val="20"/>
          <w:lang w:eastAsia="zh-TW"/>
        </w:rPr>
        <w:t>tevem Malanga, “</w:t>
      </w:r>
      <w:r w:rsidRPr="00266884">
        <w:rPr>
          <w:rFonts w:eastAsia="新細明體"/>
          <w:color w:val="000000" w:themeColor="text1"/>
          <w:sz w:val="20"/>
          <w:szCs w:val="20"/>
          <w:lang w:eastAsia="zh-TW"/>
        </w:rPr>
        <w:t>Katrina and Pork: How congressional waste harmed New Orleans.</w:t>
      </w:r>
      <w:r w:rsidR="00A17E1B">
        <w:rPr>
          <w:rFonts w:eastAsia="新細明體"/>
          <w:color w:val="000000" w:themeColor="text1"/>
          <w:sz w:val="20"/>
          <w:szCs w:val="20"/>
          <w:lang w:eastAsia="zh-TW"/>
        </w:rPr>
        <w:t xml:space="preserve">” </w:t>
      </w:r>
      <w:r w:rsidR="00A17E1B" w:rsidRPr="00A17E1B">
        <w:rPr>
          <w:rFonts w:eastAsia="新細明體"/>
          <w:i/>
          <w:iCs/>
          <w:color w:val="000000" w:themeColor="text1"/>
          <w:sz w:val="20"/>
          <w:szCs w:val="20"/>
          <w:lang w:eastAsia="zh-TW"/>
        </w:rPr>
        <w:t>City Journal</w:t>
      </w:r>
      <w:r w:rsidR="00A17E1B">
        <w:rPr>
          <w:rFonts w:eastAsia="新細明體"/>
          <w:color w:val="000000" w:themeColor="text1"/>
          <w:sz w:val="20"/>
          <w:szCs w:val="20"/>
          <w:lang w:eastAsia="zh-TW"/>
        </w:rPr>
        <w:t xml:space="preserve">, </w:t>
      </w:r>
      <w:r w:rsidR="00A17E1B" w:rsidRPr="00A17E1B">
        <w:rPr>
          <w:rFonts w:eastAsia="新細明體"/>
          <w:color w:val="000000" w:themeColor="text1"/>
          <w:sz w:val="20"/>
          <w:szCs w:val="20"/>
          <w:lang w:eastAsia="zh-TW"/>
        </w:rPr>
        <w:t>Oct 17</w:t>
      </w:r>
      <w:proofErr w:type="gramStart"/>
      <w:r w:rsidR="00A17E1B" w:rsidRPr="00A17E1B">
        <w:rPr>
          <w:rFonts w:eastAsia="新細明體"/>
          <w:color w:val="000000" w:themeColor="text1"/>
          <w:sz w:val="20"/>
          <w:szCs w:val="20"/>
          <w:lang w:eastAsia="zh-TW"/>
        </w:rPr>
        <w:t xml:space="preserve"> 2005</w:t>
      </w:r>
      <w:proofErr w:type="gramEnd"/>
      <w:r w:rsidR="00A17E1B">
        <w:rPr>
          <w:rFonts w:eastAsia="新細明體"/>
          <w:color w:val="000000" w:themeColor="text1"/>
          <w:sz w:val="20"/>
          <w:szCs w:val="20"/>
          <w:lang w:eastAsia="zh-TW"/>
        </w:rPr>
        <w:t>.</w:t>
      </w:r>
      <w:r w:rsidRPr="00266884">
        <w:rPr>
          <w:rFonts w:eastAsia="新細明體"/>
          <w:color w:val="000000" w:themeColor="text1"/>
          <w:sz w:val="20"/>
          <w:szCs w:val="20"/>
          <w:lang w:eastAsia="zh-TW"/>
        </w:rPr>
        <w:t xml:space="preserve"> Available at: </w:t>
      </w:r>
      <w:hyperlink r:id="rId17" w:history="1">
        <w:r w:rsidRPr="00266884">
          <w:rPr>
            <w:rStyle w:val="a7"/>
            <w:rFonts w:eastAsia="新細明體"/>
            <w:color w:val="000000" w:themeColor="text1"/>
            <w:sz w:val="20"/>
            <w:szCs w:val="20"/>
            <w:lang w:eastAsia="zh-TW"/>
          </w:rPr>
          <w:t>https://www.city-journal.org/html/katrina-and-pork-10051.html</w:t>
        </w:r>
      </w:hyperlink>
      <w:r w:rsidRPr="00266884">
        <w:rPr>
          <w:rFonts w:eastAsia="新細明體"/>
          <w:color w:val="000000" w:themeColor="text1"/>
          <w:sz w:val="20"/>
          <w:szCs w:val="20"/>
          <w:lang w:eastAsia="zh-TW"/>
        </w:rPr>
        <w:t xml:space="preserve"> (accessed </w:t>
      </w:r>
      <w:r w:rsidR="00A17E1B">
        <w:rPr>
          <w:rFonts w:eastAsia="新細明體"/>
          <w:color w:val="000000" w:themeColor="text1"/>
          <w:sz w:val="20"/>
          <w:szCs w:val="20"/>
          <w:lang w:eastAsia="zh-TW"/>
        </w:rPr>
        <w:t>June 6, 2025</w:t>
      </w:r>
      <w:r w:rsidRPr="00266884">
        <w:rPr>
          <w:rFonts w:eastAsia="新細明體"/>
          <w:color w:val="000000" w:themeColor="text1"/>
          <w:sz w:val="20"/>
          <w:szCs w:val="20"/>
          <w:lang w:eastAsia="zh-TW"/>
        </w:rPr>
        <w:t>).</w:t>
      </w:r>
      <w:r w:rsidRPr="00493A30">
        <w:rPr>
          <w:color w:val="000000" w:themeColor="text1"/>
        </w:rPr>
        <w:t xml:space="preserve"> </w:t>
      </w:r>
    </w:p>
    <w:p w14:paraId="4AF3C5AD" w14:textId="0C274174" w:rsidR="00266884" w:rsidRDefault="00266884">
      <w:pPr>
        <w:pStyle w:val="a4"/>
      </w:pPr>
    </w:p>
  </w:footnote>
  <w:footnote w:id="64">
    <w:p w14:paraId="50C406C0" w14:textId="2D404714" w:rsidR="00114768" w:rsidRDefault="00114768" w:rsidP="0058003D">
      <w:pPr>
        <w:spacing w:before="60" w:afterLines="60" w:after="144"/>
        <w:ind w:left="432" w:hanging="432"/>
        <w:jc w:val="both"/>
      </w:pPr>
      <w:r>
        <w:rPr>
          <w:rStyle w:val="a6"/>
        </w:rPr>
        <w:footnoteRef/>
      </w:r>
      <w:r>
        <w:t xml:space="preserve"> </w:t>
      </w:r>
      <w:r w:rsidRPr="00114768">
        <w:rPr>
          <w:rFonts w:eastAsia="新細明體"/>
          <w:color w:val="000000" w:themeColor="text1"/>
          <w:sz w:val="20"/>
          <w:szCs w:val="20"/>
          <w:lang w:eastAsia="zh-TW"/>
        </w:rPr>
        <w:t>S</w:t>
      </w:r>
      <w:r>
        <w:rPr>
          <w:rFonts w:eastAsia="新細明體"/>
          <w:color w:val="000000" w:themeColor="text1"/>
          <w:sz w:val="20"/>
          <w:szCs w:val="20"/>
          <w:lang w:eastAsia="zh-TW"/>
        </w:rPr>
        <w:t xml:space="preserve">. </w:t>
      </w:r>
      <w:r w:rsidRPr="00114768">
        <w:rPr>
          <w:rFonts w:eastAsia="新細明體"/>
          <w:color w:val="000000" w:themeColor="text1"/>
          <w:sz w:val="20"/>
          <w:szCs w:val="20"/>
          <w:lang w:eastAsia="zh-TW"/>
        </w:rPr>
        <w:t>Pruitt</w:t>
      </w:r>
      <w:r w:rsidR="0058003D">
        <w:rPr>
          <w:rFonts w:eastAsia="新細明體"/>
          <w:color w:val="000000" w:themeColor="text1"/>
          <w:sz w:val="20"/>
          <w:szCs w:val="20"/>
          <w:lang w:eastAsia="zh-TW"/>
        </w:rPr>
        <w:t>,</w:t>
      </w:r>
      <w:r w:rsidRPr="00114768">
        <w:rPr>
          <w:rFonts w:eastAsia="新細明體"/>
          <w:color w:val="000000" w:themeColor="text1"/>
          <w:sz w:val="20"/>
          <w:szCs w:val="20"/>
          <w:lang w:eastAsia="zh-TW"/>
        </w:rPr>
        <w:t xml:space="preserve"> </w:t>
      </w:r>
      <w:r w:rsidR="0058003D">
        <w:rPr>
          <w:rFonts w:eastAsia="新細明體"/>
          <w:color w:val="000000" w:themeColor="text1"/>
          <w:sz w:val="20"/>
          <w:szCs w:val="20"/>
          <w:lang w:eastAsia="zh-TW"/>
        </w:rPr>
        <w:t>“</w:t>
      </w:r>
      <w:r w:rsidRPr="00114768">
        <w:rPr>
          <w:rFonts w:eastAsia="新細明體"/>
          <w:color w:val="000000" w:themeColor="text1"/>
          <w:sz w:val="20"/>
          <w:szCs w:val="20"/>
          <w:lang w:eastAsia="zh-TW"/>
        </w:rPr>
        <w:t xml:space="preserve">Hurricane Katrina: 10 Facts About the Deadly Storm and Its </w:t>
      </w:r>
      <w:r w:rsidRPr="0058003D">
        <w:rPr>
          <w:rFonts w:eastAsia="新細明體"/>
          <w:color w:val="000000" w:themeColor="text1"/>
          <w:sz w:val="22"/>
          <w:szCs w:val="22"/>
          <w:lang w:eastAsia="zh-TW"/>
        </w:rPr>
        <w:t>Legacy</w:t>
      </w:r>
      <w:r w:rsidR="0058003D" w:rsidRPr="0058003D">
        <w:rPr>
          <w:rFonts w:eastAsia="新細明體"/>
          <w:color w:val="000000" w:themeColor="text1"/>
          <w:sz w:val="22"/>
          <w:szCs w:val="22"/>
          <w:lang w:eastAsia="zh-TW"/>
        </w:rPr>
        <w:t>,”</w:t>
      </w:r>
      <w:r w:rsidR="0058003D" w:rsidRPr="0058003D">
        <w:rPr>
          <w:color w:val="757575"/>
          <w:spacing w:val="-2"/>
          <w:sz w:val="22"/>
          <w:szCs w:val="22"/>
        </w:rPr>
        <w:t xml:space="preserve"> </w:t>
      </w:r>
      <w:r w:rsidR="0058003D" w:rsidRPr="0058003D">
        <w:rPr>
          <w:spacing w:val="-2"/>
          <w:sz w:val="22"/>
          <w:szCs w:val="22"/>
        </w:rPr>
        <w:t xml:space="preserve">History.com, </w:t>
      </w:r>
      <w:r w:rsidR="0058003D" w:rsidRPr="0058003D">
        <w:rPr>
          <w:rFonts w:eastAsia="新細明體"/>
          <w:sz w:val="22"/>
          <w:szCs w:val="22"/>
          <w:lang w:eastAsia="zh-TW"/>
        </w:rPr>
        <w:t>August</w:t>
      </w:r>
      <w:r w:rsidR="0058003D" w:rsidRPr="0058003D">
        <w:rPr>
          <w:rFonts w:eastAsia="新細明體"/>
          <w:color w:val="000000" w:themeColor="text1"/>
          <w:sz w:val="20"/>
          <w:szCs w:val="20"/>
          <w:lang w:eastAsia="zh-TW"/>
        </w:rPr>
        <w:t xml:space="preserve"> 19, 2020</w:t>
      </w:r>
      <w:r w:rsidR="0058003D">
        <w:rPr>
          <w:rFonts w:eastAsia="新細明體"/>
          <w:color w:val="000000" w:themeColor="text1"/>
          <w:sz w:val="20"/>
          <w:szCs w:val="20"/>
          <w:lang w:eastAsia="zh-TW"/>
        </w:rPr>
        <w:t>.</w:t>
      </w:r>
      <w:r w:rsidRPr="00114768">
        <w:rPr>
          <w:rFonts w:eastAsia="新細明體"/>
          <w:color w:val="000000" w:themeColor="text1"/>
          <w:sz w:val="20"/>
          <w:szCs w:val="20"/>
          <w:lang w:eastAsia="zh-TW"/>
        </w:rPr>
        <w:t xml:space="preserve"> Available at: </w:t>
      </w:r>
      <w:hyperlink r:id="rId18" w:history="1">
        <w:r w:rsidRPr="00114768">
          <w:rPr>
            <w:rStyle w:val="a7"/>
            <w:rFonts w:eastAsia="新細明體"/>
            <w:color w:val="000000" w:themeColor="text1"/>
            <w:sz w:val="20"/>
            <w:szCs w:val="20"/>
            <w:lang w:eastAsia="zh-TW"/>
          </w:rPr>
          <w:t>https://www.history.com/news/hurricane-katrina-facts-legacy</w:t>
        </w:r>
      </w:hyperlink>
      <w:r w:rsidRPr="00114768">
        <w:rPr>
          <w:rFonts w:eastAsia="新細明體"/>
          <w:color w:val="000000" w:themeColor="text1"/>
          <w:sz w:val="20"/>
          <w:szCs w:val="20"/>
          <w:lang w:eastAsia="zh-TW"/>
        </w:rPr>
        <w:t xml:space="preserve"> (accessed Ju</w:t>
      </w:r>
      <w:r w:rsidR="0058003D">
        <w:rPr>
          <w:rFonts w:eastAsia="新細明體"/>
          <w:color w:val="000000" w:themeColor="text1"/>
          <w:sz w:val="20"/>
          <w:szCs w:val="20"/>
          <w:lang w:eastAsia="zh-TW"/>
        </w:rPr>
        <w:t>ne</w:t>
      </w:r>
      <w:r w:rsidRPr="00114768">
        <w:rPr>
          <w:rFonts w:eastAsia="新細明體"/>
          <w:color w:val="000000" w:themeColor="text1"/>
          <w:sz w:val="20"/>
          <w:szCs w:val="20"/>
          <w:lang w:eastAsia="zh-TW"/>
        </w:rPr>
        <w:t xml:space="preserve"> </w:t>
      </w:r>
      <w:r w:rsidR="0058003D">
        <w:rPr>
          <w:rFonts w:eastAsia="新細明體"/>
          <w:color w:val="000000" w:themeColor="text1"/>
          <w:sz w:val="20"/>
          <w:szCs w:val="20"/>
          <w:lang w:eastAsia="zh-TW"/>
        </w:rPr>
        <w:t xml:space="preserve">2, </w:t>
      </w:r>
      <w:r w:rsidRPr="00114768">
        <w:rPr>
          <w:rFonts w:eastAsia="新細明體"/>
          <w:color w:val="000000" w:themeColor="text1"/>
          <w:sz w:val="20"/>
          <w:szCs w:val="20"/>
          <w:lang w:eastAsia="zh-TW"/>
        </w:rPr>
        <w:t>202</w:t>
      </w:r>
      <w:r w:rsidR="0058003D">
        <w:rPr>
          <w:rFonts w:eastAsia="新細明體"/>
          <w:color w:val="000000" w:themeColor="text1"/>
          <w:sz w:val="20"/>
          <w:szCs w:val="20"/>
          <w:lang w:eastAsia="zh-TW"/>
        </w:rPr>
        <w:t>5</w:t>
      </w:r>
      <w:r w:rsidRPr="00114768">
        <w:rPr>
          <w:rFonts w:eastAsia="新細明體"/>
          <w:color w:val="000000" w:themeColor="text1"/>
          <w:sz w:val="20"/>
          <w:szCs w:val="20"/>
          <w:lang w:eastAsia="zh-TW"/>
        </w:rPr>
        <w:t>).</w:t>
      </w:r>
    </w:p>
  </w:footnote>
  <w:footnote w:id="65">
    <w:p w14:paraId="35C3D3F4" w14:textId="4AAB1FB3" w:rsidR="005F2E13" w:rsidRDefault="005F2E13" w:rsidP="00493858">
      <w:pPr>
        <w:spacing w:before="60" w:afterLines="60" w:after="144"/>
        <w:ind w:left="432" w:hanging="432"/>
        <w:jc w:val="both"/>
      </w:pPr>
      <w:r>
        <w:rPr>
          <w:rStyle w:val="a6"/>
        </w:rPr>
        <w:footnoteRef/>
      </w:r>
      <w:r>
        <w:t xml:space="preserve"> </w:t>
      </w:r>
      <w:r w:rsidRPr="005F2E13">
        <w:rPr>
          <w:rFonts w:eastAsia="新細明體"/>
          <w:bCs/>
          <w:color w:val="000000" w:themeColor="text1"/>
          <w:sz w:val="20"/>
          <w:szCs w:val="20"/>
          <w:lang w:eastAsia="zh-TW"/>
        </w:rPr>
        <w:t xml:space="preserve">L Roth, </w:t>
      </w:r>
      <w:r w:rsidRPr="005F2E13">
        <w:rPr>
          <w:rFonts w:eastAsia="新細明體"/>
          <w:bCs/>
          <w:i/>
          <w:iCs/>
          <w:color w:val="000000" w:themeColor="text1"/>
          <w:sz w:val="20"/>
          <w:szCs w:val="20"/>
          <w:lang w:eastAsia="zh-TW"/>
        </w:rPr>
        <w:t>The New Orleans Levees: The Worst Engineering Catastrophe in U.S. History Report</w:t>
      </w:r>
      <w:r w:rsidRPr="005F2E13">
        <w:rPr>
          <w:rFonts w:eastAsia="新細明體"/>
          <w:bCs/>
          <w:color w:val="000000" w:themeColor="text1"/>
          <w:sz w:val="20"/>
          <w:szCs w:val="20"/>
          <w:lang w:eastAsia="zh-TW"/>
        </w:rPr>
        <w:t>. The American Society of Civil Engineers. (2007), Reston Virginia.</w:t>
      </w:r>
      <w:r w:rsidRPr="00493A30">
        <w:rPr>
          <w:bCs/>
          <w:color w:val="000000" w:themeColor="text1"/>
        </w:rPr>
        <w:t xml:space="preserve"> </w:t>
      </w:r>
    </w:p>
  </w:footnote>
  <w:footnote w:id="66">
    <w:p w14:paraId="28AA0A65" w14:textId="1A8CF6DE" w:rsidR="00493858" w:rsidRPr="00A17E1B" w:rsidRDefault="00493858" w:rsidP="00166021">
      <w:pPr>
        <w:spacing w:before="60" w:afterLines="60" w:after="144"/>
        <w:ind w:left="432" w:hanging="432"/>
        <w:jc w:val="both"/>
        <w:rPr>
          <w:rFonts w:eastAsia="新細明體"/>
          <w:color w:val="000000" w:themeColor="text1"/>
          <w:sz w:val="20"/>
          <w:szCs w:val="20"/>
          <w:lang w:eastAsia="zh-TW"/>
        </w:rPr>
      </w:pPr>
      <w:r>
        <w:rPr>
          <w:rStyle w:val="a6"/>
        </w:rPr>
        <w:footnoteRef/>
      </w:r>
      <w:r>
        <w:t xml:space="preserve"> </w:t>
      </w:r>
      <w:r w:rsidRPr="00A17E1B">
        <w:rPr>
          <w:rFonts w:eastAsia="新細明體"/>
          <w:color w:val="000000" w:themeColor="text1"/>
          <w:sz w:val="20"/>
          <w:szCs w:val="20"/>
          <w:lang w:eastAsia="zh-TW"/>
        </w:rPr>
        <w:t xml:space="preserve">Adrienne LaFrance, </w:t>
      </w:r>
      <w:r w:rsidR="00A17E1B" w:rsidRPr="00A17E1B">
        <w:rPr>
          <w:rFonts w:eastAsia="新細明體"/>
          <w:color w:val="000000" w:themeColor="text1"/>
          <w:sz w:val="20"/>
          <w:szCs w:val="20"/>
          <w:lang w:eastAsia="zh-TW"/>
        </w:rPr>
        <w:t>“</w:t>
      </w:r>
      <w:r w:rsidRPr="00A17E1B">
        <w:rPr>
          <w:rFonts w:eastAsia="新細明體"/>
          <w:color w:val="000000" w:themeColor="text1"/>
          <w:sz w:val="20"/>
          <w:szCs w:val="20"/>
          <w:lang w:eastAsia="zh-TW"/>
        </w:rPr>
        <w:t>A Brief History of Levees</w:t>
      </w:r>
      <w:r w:rsidR="00A17E1B" w:rsidRPr="00A17E1B">
        <w:rPr>
          <w:rFonts w:eastAsia="新細明體"/>
          <w:color w:val="000000" w:themeColor="text1"/>
          <w:sz w:val="20"/>
          <w:szCs w:val="20"/>
          <w:lang w:eastAsia="zh-TW"/>
        </w:rPr>
        <w:t>,”</w:t>
      </w:r>
      <w:r w:rsidRPr="00A17E1B">
        <w:rPr>
          <w:rFonts w:eastAsia="新細明體"/>
          <w:color w:val="000000" w:themeColor="text1"/>
          <w:sz w:val="20"/>
          <w:szCs w:val="20"/>
          <w:lang w:eastAsia="zh-TW"/>
        </w:rPr>
        <w:t xml:space="preserve"> </w:t>
      </w:r>
      <w:r w:rsidRPr="00A17E1B">
        <w:rPr>
          <w:rFonts w:eastAsia="新細明體" w:hint="eastAsia"/>
          <w:i/>
          <w:iCs/>
          <w:color w:val="000000" w:themeColor="text1"/>
          <w:sz w:val="20"/>
          <w:szCs w:val="20"/>
          <w:lang w:eastAsia="zh-TW"/>
        </w:rPr>
        <w:t>The Atlantic</w:t>
      </w:r>
      <w:r w:rsidRPr="00A17E1B">
        <w:rPr>
          <w:rFonts w:eastAsia="新細明體" w:hint="eastAsia"/>
          <w:color w:val="000000" w:themeColor="text1"/>
          <w:sz w:val="20"/>
          <w:szCs w:val="20"/>
          <w:lang w:eastAsia="zh-TW"/>
        </w:rPr>
        <w:t xml:space="preserve"> (</w:t>
      </w:r>
      <w:r w:rsidRPr="00A17E1B">
        <w:rPr>
          <w:rFonts w:eastAsia="新細明體"/>
          <w:color w:val="000000" w:themeColor="text1"/>
          <w:sz w:val="20"/>
          <w:szCs w:val="20"/>
          <w:lang w:eastAsia="zh-TW"/>
        </w:rPr>
        <w:t>August 31, 2015</w:t>
      </w:r>
      <w:r w:rsidRPr="00A17E1B">
        <w:rPr>
          <w:rFonts w:eastAsia="新細明體" w:hint="eastAsia"/>
          <w:color w:val="000000" w:themeColor="text1"/>
          <w:sz w:val="20"/>
          <w:szCs w:val="20"/>
          <w:lang w:eastAsia="zh-TW"/>
        </w:rPr>
        <w:t xml:space="preserve">) </w:t>
      </w:r>
      <w:r w:rsidRPr="00A17E1B">
        <w:rPr>
          <w:rFonts w:eastAsia="新細明體"/>
          <w:color w:val="000000" w:themeColor="text1"/>
          <w:sz w:val="20"/>
          <w:szCs w:val="20"/>
          <w:lang w:eastAsia="zh-TW"/>
        </w:rPr>
        <w:t xml:space="preserve">Available at: </w:t>
      </w:r>
    </w:p>
    <w:p w14:paraId="1E5D9BC3" w14:textId="61C27BFB" w:rsidR="00493858" w:rsidRPr="00A17E1B" w:rsidRDefault="00A17E1B" w:rsidP="00166021">
      <w:pPr>
        <w:spacing w:before="60" w:afterLines="60" w:after="144"/>
        <w:ind w:left="66" w:hanging="432"/>
        <w:jc w:val="both"/>
        <w:rPr>
          <w:color w:val="000000" w:themeColor="text1"/>
          <w:sz w:val="20"/>
          <w:szCs w:val="20"/>
        </w:rPr>
      </w:pPr>
      <w:r>
        <w:rPr>
          <w:sz w:val="20"/>
          <w:szCs w:val="20"/>
        </w:rPr>
        <w:t xml:space="preserve">         </w:t>
      </w:r>
      <w:hyperlink r:id="rId19" w:history="1">
        <w:r w:rsidRPr="004F3F74">
          <w:rPr>
            <w:rStyle w:val="a7"/>
            <w:rFonts w:eastAsia="新細明體"/>
            <w:sz w:val="20"/>
            <w:szCs w:val="20"/>
            <w:lang w:eastAsia="zh-TW"/>
          </w:rPr>
          <w:t>https://www.theatlantic.com/technology/archive/2015/08/a-brief-history-of-levees/402119/</w:t>
        </w:r>
      </w:hyperlink>
      <w:r w:rsidR="00493858" w:rsidRPr="00A17E1B">
        <w:rPr>
          <w:rFonts w:eastAsia="新細明體"/>
          <w:color w:val="000000" w:themeColor="text1"/>
          <w:sz w:val="20"/>
          <w:szCs w:val="20"/>
          <w:lang w:eastAsia="zh-TW"/>
        </w:rPr>
        <w:t xml:space="preserve"> </w:t>
      </w:r>
      <w:r w:rsidRPr="00A17E1B">
        <w:rPr>
          <w:rFonts w:eastAsia="新細明體"/>
          <w:color w:val="000000" w:themeColor="text1"/>
          <w:sz w:val="20"/>
          <w:szCs w:val="20"/>
          <w:lang w:eastAsia="zh-TW"/>
        </w:rPr>
        <w:t>Accessed June 6, 2025</w:t>
      </w:r>
    </w:p>
    <w:p w14:paraId="59456A19" w14:textId="082D3DDE" w:rsidR="00493858" w:rsidRPr="00493858" w:rsidRDefault="00493858" w:rsidP="00166021">
      <w:pPr>
        <w:pStyle w:val="a4"/>
        <w:ind w:hanging="432"/>
        <w:rPr>
          <w:rFonts w:eastAsia="新細明體"/>
          <w:lang w:eastAsia="zh-TW"/>
        </w:rPr>
      </w:pPr>
    </w:p>
  </w:footnote>
  <w:footnote w:id="67">
    <w:p w14:paraId="55683366" w14:textId="7F127665" w:rsidR="00AA31D1" w:rsidRDefault="00AA31D1" w:rsidP="00166021">
      <w:pPr>
        <w:spacing w:before="60" w:afterLines="60" w:after="144"/>
        <w:ind w:left="432" w:hanging="432"/>
        <w:jc w:val="both"/>
      </w:pPr>
      <w:r>
        <w:rPr>
          <w:rStyle w:val="a6"/>
        </w:rPr>
        <w:footnoteRef/>
      </w:r>
      <w:r>
        <w:t xml:space="preserve">  </w:t>
      </w:r>
      <w:r w:rsidRPr="00AA31D1">
        <w:rPr>
          <w:rFonts w:eastAsia="新細明體"/>
          <w:bCs/>
          <w:color w:val="000000" w:themeColor="text1"/>
          <w:sz w:val="20"/>
          <w:szCs w:val="20"/>
          <w:lang w:eastAsia="zh-TW"/>
        </w:rPr>
        <w:t>Latana and the Alliance of Democracies Foundation</w:t>
      </w:r>
      <w:r w:rsidR="00A17E1B">
        <w:rPr>
          <w:rFonts w:eastAsia="新細明體"/>
          <w:bCs/>
          <w:color w:val="000000" w:themeColor="text1"/>
          <w:sz w:val="20"/>
          <w:szCs w:val="20"/>
          <w:lang w:eastAsia="zh-TW"/>
        </w:rPr>
        <w:t>,</w:t>
      </w:r>
      <w:r w:rsidRPr="00AA31D1">
        <w:rPr>
          <w:rFonts w:eastAsia="新細明體"/>
          <w:bCs/>
          <w:color w:val="000000" w:themeColor="text1"/>
          <w:sz w:val="20"/>
          <w:szCs w:val="20"/>
          <w:lang w:eastAsia="zh-TW"/>
        </w:rPr>
        <w:t xml:space="preserve"> </w:t>
      </w:r>
      <w:r w:rsidRPr="00AA31D1">
        <w:rPr>
          <w:rFonts w:eastAsia="新細明體"/>
          <w:bCs/>
          <w:i/>
          <w:iCs/>
          <w:color w:val="000000" w:themeColor="text1"/>
          <w:sz w:val="20"/>
          <w:szCs w:val="20"/>
          <w:lang w:eastAsia="zh-TW"/>
        </w:rPr>
        <w:t>Democracy Perception Index 2024.</w:t>
      </w:r>
      <w:r w:rsidRPr="00AA31D1">
        <w:rPr>
          <w:rFonts w:eastAsia="新細明體"/>
          <w:bCs/>
          <w:color w:val="000000" w:themeColor="text1"/>
          <w:sz w:val="20"/>
          <w:szCs w:val="20"/>
          <w:lang w:eastAsia="zh-TW"/>
        </w:rPr>
        <w:t xml:space="preserve"> Berlin: </w:t>
      </w:r>
      <w:proofErr w:type="gramStart"/>
      <w:r w:rsidRPr="00AA31D1">
        <w:rPr>
          <w:rFonts w:eastAsia="新細明體"/>
          <w:bCs/>
          <w:color w:val="000000" w:themeColor="text1"/>
          <w:sz w:val="20"/>
          <w:szCs w:val="20"/>
          <w:lang w:eastAsia="zh-TW"/>
        </w:rPr>
        <w:t>Latana.</w:t>
      </w:r>
      <w:r w:rsidR="00A17E1B">
        <w:rPr>
          <w:rFonts w:eastAsia="新細明體"/>
          <w:bCs/>
          <w:color w:val="000000" w:themeColor="text1"/>
          <w:sz w:val="20"/>
          <w:szCs w:val="20"/>
          <w:lang w:eastAsia="zh-TW"/>
        </w:rPr>
        <w:t>(</w:t>
      </w:r>
      <w:proofErr w:type="gramEnd"/>
      <w:r w:rsidR="00A17E1B">
        <w:rPr>
          <w:rFonts w:eastAsia="新細明體"/>
          <w:bCs/>
          <w:color w:val="000000" w:themeColor="text1"/>
          <w:sz w:val="20"/>
          <w:szCs w:val="20"/>
          <w:lang w:eastAsia="zh-TW"/>
        </w:rPr>
        <w:t>2024)</w:t>
      </w:r>
      <w:r w:rsidRPr="00AA31D1">
        <w:rPr>
          <w:bCs/>
          <w:color w:val="000000" w:themeColor="text1"/>
          <w:sz w:val="20"/>
          <w:szCs w:val="20"/>
        </w:rPr>
        <w:t xml:space="preserve"> </w:t>
      </w:r>
    </w:p>
  </w:footnote>
  <w:footnote w:id="68">
    <w:p w14:paraId="5BA0C177" w14:textId="7576ED68" w:rsidR="00320E1B" w:rsidRPr="00E83124" w:rsidRDefault="00320E1B" w:rsidP="00320E1B">
      <w:pPr>
        <w:spacing w:before="60" w:afterLines="60" w:after="144"/>
        <w:ind w:left="432" w:hanging="432"/>
        <w:jc w:val="both"/>
        <w:rPr>
          <w:color w:val="000000" w:themeColor="text1"/>
          <w:sz w:val="20"/>
          <w:szCs w:val="20"/>
        </w:rPr>
      </w:pPr>
      <w:r>
        <w:rPr>
          <w:rStyle w:val="a6"/>
        </w:rPr>
        <w:footnoteRef/>
      </w:r>
      <w:r>
        <w:t xml:space="preserve"> </w:t>
      </w:r>
      <w:r w:rsidRPr="00E83124">
        <w:rPr>
          <w:rFonts w:eastAsia="新細明體"/>
          <w:color w:val="000000" w:themeColor="text1"/>
          <w:sz w:val="20"/>
          <w:szCs w:val="20"/>
          <w:lang w:eastAsia="zh-TW"/>
        </w:rPr>
        <w:t xml:space="preserve">J. O’Connell and A. </w:t>
      </w:r>
      <w:proofErr w:type="spellStart"/>
      <w:r w:rsidRPr="00E83124">
        <w:rPr>
          <w:rFonts w:eastAsia="新細明體"/>
          <w:color w:val="000000" w:themeColor="text1"/>
          <w:sz w:val="20"/>
          <w:szCs w:val="20"/>
          <w:lang w:eastAsia="zh-TW"/>
        </w:rPr>
        <w:t>Narayanswamy</w:t>
      </w:r>
      <w:proofErr w:type="spellEnd"/>
      <w:r w:rsidRPr="00E83124">
        <w:rPr>
          <w:rFonts w:eastAsia="新細明體"/>
          <w:color w:val="000000" w:themeColor="text1"/>
          <w:sz w:val="20"/>
          <w:szCs w:val="20"/>
          <w:lang w:eastAsia="zh-TW"/>
        </w:rPr>
        <w:t xml:space="preserve">, “Lobbying broke all-time mark in 2021 amid flurry of government spending,” </w:t>
      </w:r>
      <w:r w:rsidRPr="00E83124">
        <w:rPr>
          <w:rFonts w:eastAsia="新細明體"/>
          <w:i/>
          <w:iCs/>
          <w:color w:val="000000" w:themeColor="text1"/>
          <w:sz w:val="20"/>
          <w:szCs w:val="20"/>
          <w:lang w:eastAsia="zh-TW"/>
        </w:rPr>
        <w:t>Washington Post</w:t>
      </w:r>
      <w:r>
        <w:rPr>
          <w:rFonts w:eastAsia="新細明體"/>
          <w:i/>
          <w:iCs/>
          <w:color w:val="000000" w:themeColor="text1"/>
          <w:sz w:val="20"/>
          <w:szCs w:val="20"/>
          <w:lang w:eastAsia="zh-TW"/>
        </w:rPr>
        <w:t xml:space="preserve">, </w:t>
      </w:r>
      <w:r w:rsidRPr="00320E1B">
        <w:rPr>
          <w:rFonts w:eastAsia="新細明體"/>
          <w:color w:val="000000" w:themeColor="text1"/>
          <w:sz w:val="20"/>
          <w:szCs w:val="20"/>
          <w:lang w:eastAsia="zh-TW"/>
        </w:rPr>
        <w:t>March 12, 2022. Available</w:t>
      </w:r>
      <w:r w:rsidRPr="00E83124">
        <w:rPr>
          <w:rFonts w:eastAsia="新細明體"/>
          <w:color w:val="000000" w:themeColor="text1"/>
          <w:sz w:val="20"/>
          <w:szCs w:val="20"/>
          <w:lang w:eastAsia="zh-TW"/>
        </w:rPr>
        <w:t xml:space="preserve"> at:</w:t>
      </w:r>
      <w:r w:rsidRPr="00E83124">
        <w:rPr>
          <w:color w:val="000000" w:themeColor="text1"/>
          <w:sz w:val="20"/>
          <w:szCs w:val="20"/>
        </w:rPr>
        <w:t xml:space="preserve"> </w:t>
      </w:r>
    </w:p>
    <w:p w14:paraId="412ADC1B" w14:textId="3BB574BB" w:rsidR="00320E1B" w:rsidRPr="00E83124" w:rsidRDefault="00320E1B" w:rsidP="00320E1B">
      <w:pPr>
        <w:spacing w:before="60" w:afterLines="60" w:after="144"/>
        <w:ind w:left="432" w:hanging="432"/>
        <w:jc w:val="right"/>
        <w:rPr>
          <w:color w:val="000000" w:themeColor="text1"/>
          <w:sz w:val="20"/>
          <w:szCs w:val="20"/>
        </w:rPr>
      </w:pPr>
      <w:hyperlink r:id="rId20" w:history="1">
        <w:r w:rsidRPr="00E83124">
          <w:rPr>
            <w:rStyle w:val="a7"/>
            <w:rFonts w:eastAsia="新細明體"/>
            <w:color w:val="000000" w:themeColor="text1"/>
            <w:sz w:val="20"/>
            <w:szCs w:val="20"/>
            <w:lang w:eastAsia="zh-TW"/>
          </w:rPr>
          <w:t>https://www.washingtonpost.com/business/2022/03/12/lobbying-record-government-spending/</w:t>
        </w:r>
      </w:hyperlink>
      <w:r w:rsidRPr="00E83124">
        <w:rPr>
          <w:rFonts w:eastAsia="新細明體"/>
          <w:color w:val="000000" w:themeColor="text1"/>
          <w:sz w:val="20"/>
          <w:szCs w:val="20"/>
          <w:lang w:eastAsia="zh-TW"/>
        </w:rPr>
        <w:t xml:space="preserve"> </w:t>
      </w:r>
      <w:r w:rsidR="00CB41DC">
        <w:rPr>
          <w:rFonts w:eastAsia="新細明體"/>
          <w:color w:val="000000" w:themeColor="text1"/>
          <w:sz w:val="20"/>
          <w:szCs w:val="20"/>
          <w:lang w:eastAsia="zh-TW"/>
        </w:rPr>
        <w:t xml:space="preserve"> Accessed June 6, 2025</w:t>
      </w:r>
    </w:p>
    <w:p w14:paraId="244AC48A" w14:textId="77777777" w:rsidR="00320E1B" w:rsidRPr="00E83124" w:rsidRDefault="00320E1B" w:rsidP="00320E1B">
      <w:pPr>
        <w:spacing w:before="120" w:after="120"/>
        <w:ind w:left="432" w:hanging="432"/>
        <w:jc w:val="both"/>
        <w:rPr>
          <w:color w:val="000000" w:themeColor="text1"/>
          <w:sz w:val="20"/>
          <w:szCs w:val="20"/>
        </w:rPr>
      </w:pPr>
    </w:p>
    <w:p w14:paraId="0E105D63" w14:textId="6362959B" w:rsidR="00320E1B" w:rsidRDefault="00320E1B">
      <w:pPr>
        <w:pStyle w:val="a4"/>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34F5F"/>
    <w:multiLevelType w:val="hybridMultilevel"/>
    <w:tmpl w:val="44C0C9FA"/>
    <w:lvl w:ilvl="0" w:tplc="36D850D2">
      <w:start w:val="1"/>
      <w:numFmt w:val="bullet"/>
      <w:lvlText w:val=""/>
      <w:lvlJc w:val="left"/>
      <w:pPr>
        <w:tabs>
          <w:tab w:val="num" w:pos="810"/>
        </w:tabs>
        <w:ind w:left="810" w:hanging="360"/>
      </w:pPr>
      <w:rPr>
        <w:rFonts w:ascii="Wingdings 3" w:hAnsi="Wingdings 3" w:hint="default"/>
      </w:rPr>
    </w:lvl>
    <w:lvl w:ilvl="1" w:tplc="090A04B0" w:tentative="1">
      <w:start w:val="1"/>
      <w:numFmt w:val="bullet"/>
      <w:lvlText w:val=""/>
      <w:lvlJc w:val="left"/>
      <w:pPr>
        <w:tabs>
          <w:tab w:val="num" w:pos="1530"/>
        </w:tabs>
        <w:ind w:left="1530" w:hanging="360"/>
      </w:pPr>
      <w:rPr>
        <w:rFonts w:ascii="Wingdings 3" w:hAnsi="Wingdings 3" w:hint="default"/>
      </w:rPr>
    </w:lvl>
    <w:lvl w:ilvl="2" w:tplc="2716FCFA" w:tentative="1">
      <w:start w:val="1"/>
      <w:numFmt w:val="bullet"/>
      <w:lvlText w:val=""/>
      <w:lvlJc w:val="left"/>
      <w:pPr>
        <w:tabs>
          <w:tab w:val="num" w:pos="2250"/>
        </w:tabs>
        <w:ind w:left="2250" w:hanging="360"/>
      </w:pPr>
      <w:rPr>
        <w:rFonts w:ascii="Wingdings 3" w:hAnsi="Wingdings 3" w:hint="default"/>
      </w:rPr>
    </w:lvl>
    <w:lvl w:ilvl="3" w:tplc="943AFF4C" w:tentative="1">
      <w:start w:val="1"/>
      <w:numFmt w:val="bullet"/>
      <w:lvlText w:val=""/>
      <w:lvlJc w:val="left"/>
      <w:pPr>
        <w:tabs>
          <w:tab w:val="num" w:pos="2970"/>
        </w:tabs>
        <w:ind w:left="2970" w:hanging="360"/>
      </w:pPr>
      <w:rPr>
        <w:rFonts w:ascii="Wingdings 3" w:hAnsi="Wingdings 3" w:hint="default"/>
      </w:rPr>
    </w:lvl>
    <w:lvl w:ilvl="4" w:tplc="8A74FB2A" w:tentative="1">
      <w:start w:val="1"/>
      <w:numFmt w:val="bullet"/>
      <w:lvlText w:val=""/>
      <w:lvlJc w:val="left"/>
      <w:pPr>
        <w:tabs>
          <w:tab w:val="num" w:pos="3690"/>
        </w:tabs>
        <w:ind w:left="3690" w:hanging="360"/>
      </w:pPr>
      <w:rPr>
        <w:rFonts w:ascii="Wingdings 3" w:hAnsi="Wingdings 3" w:hint="default"/>
      </w:rPr>
    </w:lvl>
    <w:lvl w:ilvl="5" w:tplc="42029504" w:tentative="1">
      <w:start w:val="1"/>
      <w:numFmt w:val="bullet"/>
      <w:lvlText w:val=""/>
      <w:lvlJc w:val="left"/>
      <w:pPr>
        <w:tabs>
          <w:tab w:val="num" w:pos="4410"/>
        </w:tabs>
        <w:ind w:left="4410" w:hanging="360"/>
      </w:pPr>
      <w:rPr>
        <w:rFonts w:ascii="Wingdings 3" w:hAnsi="Wingdings 3" w:hint="default"/>
      </w:rPr>
    </w:lvl>
    <w:lvl w:ilvl="6" w:tplc="3A7ACB5E" w:tentative="1">
      <w:start w:val="1"/>
      <w:numFmt w:val="bullet"/>
      <w:lvlText w:val=""/>
      <w:lvlJc w:val="left"/>
      <w:pPr>
        <w:tabs>
          <w:tab w:val="num" w:pos="5130"/>
        </w:tabs>
        <w:ind w:left="5130" w:hanging="360"/>
      </w:pPr>
      <w:rPr>
        <w:rFonts w:ascii="Wingdings 3" w:hAnsi="Wingdings 3" w:hint="default"/>
      </w:rPr>
    </w:lvl>
    <w:lvl w:ilvl="7" w:tplc="5B5AE27E" w:tentative="1">
      <w:start w:val="1"/>
      <w:numFmt w:val="bullet"/>
      <w:lvlText w:val=""/>
      <w:lvlJc w:val="left"/>
      <w:pPr>
        <w:tabs>
          <w:tab w:val="num" w:pos="5850"/>
        </w:tabs>
        <w:ind w:left="5850" w:hanging="360"/>
      </w:pPr>
      <w:rPr>
        <w:rFonts w:ascii="Wingdings 3" w:hAnsi="Wingdings 3" w:hint="default"/>
      </w:rPr>
    </w:lvl>
    <w:lvl w:ilvl="8" w:tplc="87F8D57E" w:tentative="1">
      <w:start w:val="1"/>
      <w:numFmt w:val="bullet"/>
      <w:lvlText w:val=""/>
      <w:lvlJc w:val="left"/>
      <w:pPr>
        <w:tabs>
          <w:tab w:val="num" w:pos="6570"/>
        </w:tabs>
        <w:ind w:left="6570" w:hanging="360"/>
      </w:pPr>
      <w:rPr>
        <w:rFonts w:ascii="Wingdings 3" w:hAnsi="Wingdings 3" w:hint="default"/>
      </w:rPr>
    </w:lvl>
  </w:abstractNum>
  <w:abstractNum w:abstractNumId="1" w15:restartNumberingAfterBreak="0">
    <w:nsid w:val="0C0259CC"/>
    <w:multiLevelType w:val="multilevel"/>
    <w:tmpl w:val="3CCE1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4846D3"/>
    <w:multiLevelType w:val="hybridMultilevel"/>
    <w:tmpl w:val="B334556E"/>
    <w:lvl w:ilvl="0" w:tplc="F5B49D0E">
      <w:start w:val="1"/>
      <w:numFmt w:val="decimal"/>
      <w:lvlText w:val="%1."/>
      <w:lvlJc w:val="left"/>
      <w:pPr>
        <w:ind w:left="720" w:hanging="360"/>
      </w:pPr>
      <w:rPr>
        <w:rFonts w:eastAsia="新細明體"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61417C"/>
    <w:multiLevelType w:val="hybridMultilevel"/>
    <w:tmpl w:val="CACC8B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933E70"/>
    <w:multiLevelType w:val="multilevel"/>
    <w:tmpl w:val="1BA87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5B22C2"/>
    <w:multiLevelType w:val="hybridMultilevel"/>
    <w:tmpl w:val="8032A40C"/>
    <w:lvl w:ilvl="0" w:tplc="E2EE4542">
      <w:start w:val="1"/>
      <w:numFmt w:val="decimal"/>
      <w:lvlText w:val="%1."/>
      <w:lvlJc w:val="left"/>
      <w:pPr>
        <w:ind w:left="720" w:hanging="360"/>
      </w:pPr>
      <w:rPr>
        <w:rFonts w:eastAsia="新細明體"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FC2474"/>
    <w:multiLevelType w:val="hybridMultilevel"/>
    <w:tmpl w:val="54B4E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937520"/>
    <w:multiLevelType w:val="multilevel"/>
    <w:tmpl w:val="58F05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045229"/>
    <w:multiLevelType w:val="multilevel"/>
    <w:tmpl w:val="5BD0D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C15BA6"/>
    <w:multiLevelType w:val="hybridMultilevel"/>
    <w:tmpl w:val="C07CD316"/>
    <w:lvl w:ilvl="0" w:tplc="3C090015">
      <w:start w:val="1"/>
      <w:numFmt w:val="upp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0" w15:restartNumberingAfterBreak="0">
    <w:nsid w:val="5C951236"/>
    <w:multiLevelType w:val="multilevel"/>
    <w:tmpl w:val="9618A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0027128">
    <w:abstractNumId w:val="3"/>
  </w:num>
  <w:num w:numId="2" w16cid:durableId="1701928658">
    <w:abstractNumId w:val="0"/>
  </w:num>
  <w:num w:numId="3" w16cid:durableId="1452162603">
    <w:abstractNumId w:val="1"/>
  </w:num>
  <w:num w:numId="4" w16cid:durableId="1015885339">
    <w:abstractNumId w:val="6"/>
  </w:num>
  <w:num w:numId="5" w16cid:durableId="90467688">
    <w:abstractNumId w:val="5"/>
  </w:num>
  <w:num w:numId="6" w16cid:durableId="590435278">
    <w:abstractNumId w:val="4"/>
  </w:num>
  <w:num w:numId="7" w16cid:durableId="1241332926">
    <w:abstractNumId w:val="10"/>
  </w:num>
  <w:num w:numId="8" w16cid:durableId="2114014591">
    <w:abstractNumId w:val="8"/>
  </w:num>
  <w:num w:numId="9" w16cid:durableId="1190335241">
    <w:abstractNumId w:val="2"/>
  </w:num>
  <w:num w:numId="10" w16cid:durableId="1110857468">
    <w:abstractNumId w:val="7"/>
  </w:num>
  <w:num w:numId="11" w16cid:durableId="2981923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F4EB0"/>
    <w:rsid w:val="000001AD"/>
    <w:rsid w:val="00000339"/>
    <w:rsid w:val="00000D95"/>
    <w:rsid w:val="00001806"/>
    <w:rsid w:val="00002B43"/>
    <w:rsid w:val="00003EDA"/>
    <w:rsid w:val="000051BC"/>
    <w:rsid w:val="0000559D"/>
    <w:rsid w:val="000059FF"/>
    <w:rsid w:val="00007E6F"/>
    <w:rsid w:val="0001010B"/>
    <w:rsid w:val="0001091D"/>
    <w:rsid w:val="00010B10"/>
    <w:rsid w:val="00010F7A"/>
    <w:rsid w:val="00011436"/>
    <w:rsid w:val="000118A1"/>
    <w:rsid w:val="000120F7"/>
    <w:rsid w:val="00014F91"/>
    <w:rsid w:val="000166C3"/>
    <w:rsid w:val="00017105"/>
    <w:rsid w:val="000172EF"/>
    <w:rsid w:val="00020FE1"/>
    <w:rsid w:val="000214F2"/>
    <w:rsid w:val="00021BC4"/>
    <w:rsid w:val="000226F8"/>
    <w:rsid w:val="00024B45"/>
    <w:rsid w:val="00024F1F"/>
    <w:rsid w:val="00025252"/>
    <w:rsid w:val="000269DC"/>
    <w:rsid w:val="0002703A"/>
    <w:rsid w:val="00027046"/>
    <w:rsid w:val="00027913"/>
    <w:rsid w:val="00027BEA"/>
    <w:rsid w:val="00030D6B"/>
    <w:rsid w:val="0003116D"/>
    <w:rsid w:val="000319AD"/>
    <w:rsid w:val="00033088"/>
    <w:rsid w:val="000330F5"/>
    <w:rsid w:val="00033174"/>
    <w:rsid w:val="00033F68"/>
    <w:rsid w:val="00033F9E"/>
    <w:rsid w:val="00034D96"/>
    <w:rsid w:val="00035215"/>
    <w:rsid w:val="0003553A"/>
    <w:rsid w:val="00035DB8"/>
    <w:rsid w:val="00037737"/>
    <w:rsid w:val="0004093B"/>
    <w:rsid w:val="00042612"/>
    <w:rsid w:val="000437BE"/>
    <w:rsid w:val="00043EC3"/>
    <w:rsid w:val="00044524"/>
    <w:rsid w:val="0004661D"/>
    <w:rsid w:val="00046E5E"/>
    <w:rsid w:val="00047775"/>
    <w:rsid w:val="00047979"/>
    <w:rsid w:val="000479A9"/>
    <w:rsid w:val="0005036C"/>
    <w:rsid w:val="00050392"/>
    <w:rsid w:val="00050D79"/>
    <w:rsid w:val="00050DF2"/>
    <w:rsid w:val="000549AF"/>
    <w:rsid w:val="0005536F"/>
    <w:rsid w:val="000554C8"/>
    <w:rsid w:val="00055626"/>
    <w:rsid w:val="00056BBA"/>
    <w:rsid w:val="00057649"/>
    <w:rsid w:val="00057916"/>
    <w:rsid w:val="00061523"/>
    <w:rsid w:val="000617DE"/>
    <w:rsid w:val="000617EF"/>
    <w:rsid w:val="00061E3F"/>
    <w:rsid w:val="0006252F"/>
    <w:rsid w:val="00062A09"/>
    <w:rsid w:val="00062D01"/>
    <w:rsid w:val="00063254"/>
    <w:rsid w:val="00063D0E"/>
    <w:rsid w:val="00063F41"/>
    <w:rsid w:val="00064285"/>
    <w:rsid w:val="00064615"/>
    <w:rsid w:val="00064A39"/>
    <w:rsid w:val="000657FF"/>
    <w:rsid w:val="00065ABF"/>
    <w:rsid w:val="00065F6A"/>
    <w:rsid w:val="00066CF6"/>
    <w:rsid w:val="0006784F"/>
    <w:rsid w:val="00070357"/>
    <w:rsid w:val="000722E8"/>
    <w:rsid w:val="00074E36"/>
    <w:rsid w:val="00074F0C"/>
    <w:rsid w:val="00075C81"/>
    <w:rsid w:val="00075D2D"/>
    <w:rsid w:val="0007724A"/>
    <w:rsid w:val="00077846"/>
    <w:rsid w:val="00080184"/>
    <w:rsid w:val="00080537"/>
    <w:rsid w:val="0008057A"/>
    <w:rsid w:val="0008128D"/>
    <w:rsid w:val="00081833"/>
    <w:rsid w:val="0008221F"/>
    <w:rsid w:val="0008306E"/>
    <w:rsid w:val="000838DF"/>
    <w:rsid w:val="00083D7A"/>
    <w:rsid w:val="00084089"/>
    <w:rsid w:val="000840B4"/>
    <w:rsid w:val="00085988"/>
    <w:rsid w:val="00085FF7"/>
    <w:rsid w:val="0008663C"/>
    <w:rsid w:val="0008696B"/>
    <w:rsid w:val="0008777E"/>
    <w:rsid w:val="00091E8D"/>
    <w:rsid w:val="00092209"/>
    <w:rsid w:val="00092643"/>
    <w:rsid w:val="00092EF8"/>
    <w:rsid w:val="00093946"/>
    <w:rsid w:val="00093964"/>
    <w:rsid w:val="000939AB"/>
    <w:rsid w:val="00093A8B"/>
    <w:rsid w:val="00094093"/>
    <w:rsid w:val="00095287"/>
    <w:rsid w:val="000959E8"/>
    <w:rsid w:val="00096307"/>
    <w:rsid w:val="000965A7"/>
    <w:rsid w:val="00096604"/>
    <w:rsid w:val="00096BC6"/>
    <w:rsid w:val="000A0101"/>
    <w:rsid w:val="000A0C07"/>
    <w:rsid w:val="000A16E4"/>
    <w:rsid w:val="000A26E7"/>
    <w:rsid w:val="000A2966"/>
    <w:rsid w:val="000A3E6C"/>
    <w:rsid w:val="000A4653"/>
    <w:rsid w:val="000A55DA"/>
    <w:rsid w:val="000A5921"/>
    <w:rsid w:val="000A7679"/>
    <w:rsid w:val="000B1102"/>
    <w:rsid w:val="000B1145"/>
    <w:rsid w:val="000B2162"/>
    <w:rsid w:val="000B42F6"/>
    <w:rsid w:val="000B5BA3"/>
    <w:rsid w:val="000B6105"/>
    <w:rsid w:val="000B73D5"/>
    <w:rsid w:val="000B76AA"/>
    <w:rsid w:val="000B76CE"/>
    <w:rsid w:val="000B7B6A"/>
    <w:rsid w:val="000B7BD1"/>
    <w:rsid w:val="000C0200"/>
    <w:rsid w:val="000C0401"/>
    <w:rsid w:val="000C1EAF"/>
    <w:rsid w:val="000C41B1"/>
    <w:rsid w:val="000C479F"/>
    <w:rsid w:val="000C57A1"/>
    <w:rsid w:val="000C635A"/>
    <w:rsid w:val="000C67D8"/>
    <w:rsid w:val="000C766E"/>
    <w:rsid w:val="000C788C"/>
    <w:rsid w:val="000D1A1E"/>
    <w:rsid w:val="000D30F3"/>
    <w:rsid w:val="000D3705"/>
    <w:rsid w:val="000D4C23"/>
    <w:rsid w:val="000D4C82"/>
    <w:rsid w:val="000D5B5E"/>
    <w:rsid w:val="000D5DD9"/>
    <w:rsid w:val="000E0035"/>
    <w:rsid w:val="000E0BE4"/>
    <w:rsid w:val="000E190C"/>
    <w:rsid w:val="000E225F"/>
    <w:rsid w:val="000E26E4"/>
    <w:rsid w:val="000E3813"/>
    <w:rsid w:val="000E388A"/>
    <w:rsid w:val="000E3F79"/>
    <w:rsid w:val="000E4817"/>
    <w:rsid w:val="000E49D9"/>
    <w:rsid w:val="000E4CB5"/>
    <w:rsid w:val="000E4E59"/>
    <w:rsid w:val="000E50AC"/>
    <w:rsid w:val="000E564A"/>
    <w:rsid w:val="000E59A9"/>
    <w:rsid w:val="000E5C7D"/>
    <w:rsid w:val="000E5D12"/>
    <w:rsid w:val="000E62AE"/>
    <w:rsid w:val="000E6823"/>
    <w:rsid w:val="000E753E"/>
    <w:rsid w:val="000F044A"/>
    <w:rsid w:val="000F3BE0"/>
    <w:rsid w:val="000F4C80"/>
    <w:rsid w:val="000F538B"/>
    <w:rsid w:val="000F543D"/>
    <w:rsid w:val="000F584B"/>
    <w:rsid w:val="000F5A3F"/>
    <w:rsid w:val="000F6FF5"/>
    <w:rsid w:val="000F701A"/>
    <w:rsid w:val="000F7367"/>
    <w:rsid w:val="000F759F"/>
    <w:rsid w:val="000F7DD0"/>
    <w:rsid w:val="0010043C"/>
    <w:rsid w:val="00100649"/>
    <w:rsid w:val="001013E7"/>
    <w:rsid w:val="00102821"/>
    <w:rsid w:val="00104C23"/>
    <w:rsid w:val="00104C7B"/>
    <w:rsid w:val="00106439"/>
    <w:rsid w:val="0010648B"/>
    <w:rsid w:val="00106D29"/>
    <w:rsid w:val="00107238"/>
    <w:rsid w:val="00107733"/>
    <w:rsid w:val="00107951"/>
    <w:rsid w:val="00107A17"/>
    <w:rsid w:val="00107C8D"/>
    <w:rsid w:val="00107DC2"/>
    <w:rsid w:val="00110218"/>
    <w:rsid w:val="00111002"/>
    <w:rsid w:val="001111D8"/>
    <w:rsid w:val="00112CBD"/>
    <w:rsid w:val="00112FFF"/>
    <w:rsid w:val="001134CA"/>
    <w:rsid w:val="00114768"/>
    <w:rsid w:val="0011498B"/>
    <w:rsid w:val="00115071"/>
    <w:rsid w:val="00116D2C"/>
    <w:rsid w:val="001171DB"/>
    <w:rsid w:val="001200D2"/>
    <w:rsid w:val="0012063A"/>
    <w:rsid w:val="001206D3"/>
    <w:rsid w:val="001212D4"/>
    <w:rsid w:val="001242BF"/>
    <w:rsid w:val="001251AC"/>
    <w:rsid w:val="00127FB3"/>
    <w:rsid w:val="0013070F"/>
    <w:rsid w:val="00130CEF"/>
    <w:rsid w:val="00131DD4"/>
    <w:rsid w:val="00131FD9"/>
    <w:rsid w:val="00133479"/>
    <w:rsid w:val="00133C6B"/>
    <w:rsid w:val="00135145"/>
    <w:rsid w:val="001353C0"/>
    <w:rsid w:val="00135C5D"/>
    <w:rsid w:val="00135C8D"/>
    <w:rsid w:val="0013628D"/>
    <w:rsid w:val="00137C63"/>
    <w:rsid w:val="00140D74"/>
    <w:rsid w:val="00141B05"/>
    <w:rsid w:val="0014243E"/>
    <w:rsid w:val="00144445"/>
    <w:rsid w:val="001458FE"/>
    <w:rsid w:val="00146421"/>
    <w:rsid w:val="00146693"/>
    <w:rsid w:val="00146AA9"/>
    <w:rsid w:val="00147DA0"/>
    <w:rsid w:val="001501D9"/>
    <w:rsid w:val="00151A64"/>
    <w:rsid w:val="001529F6"/>
    <w:rsid w:val="00152A1F"/>
    <w:rsid w:val="00152FE8"/>
    <w:rsid w:val="00154AFD"/>
    <w:rsid w:val="00155E15"/>
    <w:rsid w:val="00156ABE"/>
    <w:rsid w:val="00156ED4"/>
    <w:rsid w:val="00157187"/>
    <w:rsid w:val="00157382"/>
    <w:rsid w:val="00157A63"/>
    <w:rsid w:val="00157B05"/>
    <w:rsid w:val="00160F97"/>
    <w:rsid w:val="00160FAD"/>
    <w:rsid w:val="00161C57"/>
    <w:rsid w:val="0016239F"/>
    <w:rsid w:val="001627F6"/>
    <w:rsid w:val="00162A40"/>
    <w:rsid w:val="00162D61"/>
    <w:rsid w:val="00163222"/>
    <w:rsid w:val="00163CE3"/>
    <w:rsid w:val="00165009"/>
    <w:rsid w:val="00165177"/>
    <w:rsid w:val="00166021"/>
    <w:rsid w:val="00166691"/>
    <w:rsid w:val="00166C34"/>
    <w:rsid w:val="00166D6E"/>
    <w:rsid w:val="001672CC"/>
    <w:rsid w:val="001673B1"/>
    <w:rsid w:val="001673FC"/>
    <w:rsid w:val="0016768A"/>
    <w:rsid w:val="001701C7"/>
    <w:rsid w:val="001720BD"/>
    <w:rsid w:val="00172F85"/>
    <w:rsid w:val="001732FF"/>
    <w:rsid w:val="001738E1"/>
    <w:rsid w:val="00174A42"/>
    <w:rsid w:val="00174B52"/>
    <w:rsid w:val="00174F3F"/>
    <w:rsid w:val="00175BBC"/>
    <w:rsid w:val="001761B2"/>
    <w:rsid w:val="0017670F"/>
    <w:rsid w:val="00176FE7"/>
    <w:rsid w:val="00177866"/>
    <w:rsid w:val="00177E32"/>
    <w:rsid w:val="001804F6"/>
    <w:rsid w:val="001817DE"/>
    <w:rsid w:val="00183B28"/>
    <w:rsid w:val="00185BB8"/>
    <w:rsid w:val="00185C29"/>
    <w:rsid w:val="00186B73"/>
    <w:rsid w:val="00187716"/>
    <w:rsid w:val="00187B3D"/>
    <w:rsid w:val="001908CA"/>
    <w:rsid w:val="00193B43"/>
    <w:rsid w:val="00193C11"/>
    <w:rsid w:val="001943DB"/>
    <w:rsid w:val="00194EF1"/>
    <w:rsid w:val="001950F6"/>
    <w:rsid w:val="0019543C"/>
    <w:rsid w:val="00195DE5"/>
    <w:rsid w:val="00196125"/>
    <w:rsid w:val="001976BC"/>
    <w:rsid w:val="001A1739"/>
    <w:rsid w:val="001A25B5"/>
    <w:rsid w:val="001A3039"/>
    <w:rsid w:val="001A359A"/>
    <w:rsid w:val="001A4080"/>
    <w:rsid w:val="001A4D8F"/>
    <w:rsid w:val="001A5141"/>
    <w:rsid w:val="001A720F"/>
    <w:rsid w:val="001A7751"/>
    <w:rsid w:val="001A7DF1"/>
    <w:rsid w:val="001B0121"/>
    <w:rsid w:val="001B0615"/>
    <w:rsid w:val="001B1FD5"/>
    <w:rsid w:val="001B2D01"/>
    <w:rsid w:val="001B2ECC"/>
    <w:rsid w:val="001B3177"/>
    <w:rsid w:val="001B3B16"/>
    <w:rsid w:val="001B3FE9"/>
    <w:rsid w:val="001B4C6C"/>
    <w:rsid w:val="001B6880"/>
    <w:rsid w:val="001B6BA4"/>
    <w:rsid w:val="001B7E54"/>
    <w:rsid w:val="001C1180"/>
    <w:rsid w:val="001C196F"/>
    <w:rsid w:val="001C3E8E"/>
    <w:rsid w:val="001C4BCB"/>
    <w:rsid w:val="001C56F0"/>
    <w:rsid w:val="001C578A"/>
    <w:rsid w:val="001C5BFC"/>
    <w:rsid w:val="001C6023"/>
    <w:rsid w:val="001C636E"/>
    <w:rsid w:val="001C66FE"/>
    <w:rsid w:val="001C6D99"/>
    <w:rsid w:val="001C6E29"/>
    <w:rsid w:val="001C7966"/>
    <w:rsid w:val="001C7C40"/>
    <w:rsid w:val="001D179A"/>
    <w:rsid w:val="001D21C0"/>
    <w:rsid w:val="001D3156"/>
    <w:rsid w:val="001D4AE9"/>
    <w:rsid w:val="001D4DF3"/>
    <w:rsid w:val="001D5DAE"/>
    <w:rsid w:val="001D6DDD"/>
    <w:rsid w:val="001D7AF3"/>
    <w:rsid w:val="001E04B8"/>
    <w:rsid w:val="001E1116"/>
    <w:rsid w:val="001E1C37"/>
    <w:rsid w:val="001E246A"/>
    <w:rsid w:val="001E2D2D"/>
    <w:rsid w:val="001E51F2"/>
    <w:rsid w:val="001E523C"/>
    <w:rsid w:val="001E613E"/>
    <w:rsid w:val="001F042D"/>
    <w:rsid w:val="001F0CDF"/>
    <w:rsid w:val="001F17C9"/>
    <w:rsid w:val="001F1B03"/>
    <w:rsid w:val="001F32B5"/>
    <w:rsid w:val="001F3CE9"/>
    <w:rsid w:val="001F4209"/>
    <w:rsid w:val="001F43A1"/>
    <w:rsid w:val="001F4D87"/>
    <w:rsid w:val="001F52E2"/>
    <w:rsid w:val="001F5E37"/>
    <w:rsid w:val="001F65D8"/>
    <w:rsid w:val="001F6C13"/>
    <w:rsid w:val="001F6E09"/>
    <w:rsid w:val="001F75B3"/>
    <w:rsid w:val="001F7B3D"/>
    <w:rsid w:val="00200319"/>
    <w:rsid w:val="00201F5E"/>
    <w:rsid w:val="002023C7"/>
    <w:rsid w:val="00202EDF"/>
    <w:rsid w:val="00203B3C"/>
    <w:rsid w:val="00204962"/>
    <w:rsid w:val="00205EFB"/>
    <w:rsid w:val="002077F3"/>
    <w:rsid w:val="002079A0"/>
    <w:rsid w:val="00211565"/>
    <w:rsid w:val="002116E1"/>
    <w:rsid w:val="00211DFB"/>
    <w:rsid w:val="002121AA"/>
    <w:rsid w:val="002123B4"/>
    <w:rsid w:val="00213EA6"/>
    <w:rsid w:val="0021435B"/>
    <w:rsid w:val="00214665"/>
    <w:rsid w:val="00214C26"/>
    <w:rsid w:val="00215922"/>
    <w:rsid w:val="00215FA3"/>
    <w:rsid w:val="00217BAA"/>
    <w:rsid w:val="0022045E"/>
    <w:rsid w:val="00221525"/>
    <w:rsid w:val="00223919"/>
    <w:rsid w:val="002244C7"/>
    <w:rsid w:val="00224594"/>
    <w:rsid w:val="002245D0"/>
    <w:rsid w:val="00224DD1"/>
    <w:rsid w:val="00225198"/>
    <w:rsid w:val="0022526B"/>
    <w:rsid w:val="00225FD2"/>
    <w:rsid w:val="00226430"/>
    <w:rsid w:val="00226B61"/>
    <w:rsid w:val="00227973"/>
    <w:rsid w:val="00227BEA"/>
    <w:rsid w:val="0023053E"/>
    <w:rsid w:val="00230936"/>
    <w:rsid w:val="00230C05"/>
    <w:rsid w:val="00231640"/>
    <w:rsid w:val="00231CCB"/>
    <w:rsid w:val="00231D9F"/>
    <w:rsid w:val="00232E56"/>
    <w:rsid w:val="00233E1F"/>
    <w:rsid w:val="00233EC3"/>
    <w:rsid w:val="0023496B"/>
    <w:rsid w:val="00234F90"/>
    <w:rsid w:val="00235AC6"/>
    <w:rsid w:val="00236F64"/>
    <w:rsid w:val="00237394"/>
    <w:rsid w:val="002379A0"/>
    <w:rsid w:val="00237DFF"/>
    <w:rsid w:val="00240138"/>
    <w:rsid w:val="00241C97"/>
    <w:rsid w:val="00242072"/>
    <w:rsid w:val="00242241"/>
    <w:rsid w:val="002430B8"/>
    <w:rsid w:val="00243389"/>
    <w:rsid w:val="00243FD5"/>
    <w:rsid w:val="00244BC0"/>
    <w:rsid w:val="002455E8"/>
    <w:rsid w:val="002458D9"/>
    <w:rsid w:val="0024616B"/>
    <w:rsid w:val="002463A7"/>
    <w:rsid w:val="00246D1F"/>
    <w:rsid w:val="00246FE1"/>
    <w:rsid w:val="00247457"/>
    <w:rsid w:val="00250B71"/>
    <w:rsid w:val="002513CB"/>
    <w:rsid w:val="00252EE6"/>
    <w:rsid w:val="00253E6E"/>
    <w:rsid w:val="002540C3"/>
    <w:rsid w:val="00254723"/>
    <w:rsid w:val="002548E2"/>
    <w:rsid w:val="00255570"/>
    <w:rsid w:val="002556A7"/>
    <w:rsid w:val="00256559"/>
    <w:rsid w:val="00256714"/>
    <w:rsid w:val="0026045A"/>
    <w:rsid w:val="0026117C"/>
    <w:rsid w:val="00261671"/>
    <w:rsid w:val="00262448"/>
    <w:rsid w:val="00262A47"/>
    <w:rsid w:val="002634BE"/>
    <w:rsid w:val="00263D32"/>
    <w:rsid w:val="00264D5A"/>
    <w:rsid w:val="00265B5B"/>
    <w:rsid w:val="00265C1E"/>
    <w:rsid w:val="00265DCA"/>
    <w:rsid w:val="00265DCF"/>
    <w:rsid w:val="002665D2"/>
    <w:rsid w:val="00266884"/>
    <w:rsid w:val="0026720D"/>
    <w:rsid w:val="0026745C"/>
    <w:rsid w:val="00270745"/>
    <w:rsid w:val="0027159F"/>
    <w:rsid w:val="00271FEA"/>
    <w:rsid w:val="00272837"/>
    <w:rsid w:val="00273CE0"/>
    <w:rsid w:val="00273E91"/>
    <w:rsid w:val="00274026"/>
    <w:rsid w:val="002757EA"/>
    <w:rsid w:val="00276EA1"/>
    <w:rsid w:val="0027700A"/>
    <w:rsid w:val="00277089"/>
    <w:rsid w:val="0027746D"/>
    <w:rsid w:val="00280846"/>
    <w:rsid w:val="00280E33"/>
    <w:rsid w:val="00280FDB"/>
    <w:rsid w:val="0028236D"/>
    <w:rsid w:val="00282EDE"/>
    <w:rsid w:val="00284E2B"/>
    <w:rsid w:val="00290705"/>
    <w:rsid w:val="00291B08"/>
    <w:rsid w:val="00291DA6"/>
    <w:rsid w:val="00293B3C"/>
    <w:rsid w:val="00293D9C"/>
    <w:rsid w:val="002952DE"/>
    <w:rsid w:val="00295944"/>
    <w:rsid w:val="0029751C"/>
    <w:rsid w:val="002975B2"/>
    <w:rsid w:val="00297EDF"/>
    <w:rsid w:val="00297EE8"/>
    <w:rsid w:val="002A0E98"/>
    <w:rsid w:val="002A0EC4"/>
    <w:rsid w:val="002A1072"/>
    <w:rsid w:val="002A1E65"/>
    <w:rsid w:val="002A2668"/>
    <w:rsid w:val="002A3D9E"/>
    <w:rsid w:val="002A51F2"/>
    <w:rsid w:val="002A529C"/>
    <w:rsid w:val="002A5B6E"/>
    <w:rsid w:val="002A5CE7"/>
    <w:rsid w:val="002A63F1"/>
    <w:rsid w:val="002A66A9"/>
    <w:rsid w:val="002A6F17"/>
    <w:rsid w:val="002A7C64"/>
    <w:rsid w:val="002B031F"/>
    <w:rsid w:val="002B06CB"/>
    <w:rsid w:val="002B08C4"/>
    <w:rsid w:val="002B14DF"/>
    <w:rsid w:val="002B185F"/>
    <w:rsid w:val="002B2134"/>
    <w:rsid w:val="002B25A3"/>
    <w:rsid w:val="002B267F"/>
    <w:rsid w:val="002B2B4E"/>
    <w:rsid w:val="002B49BA"/>
    <w:rsid w:val="002B652C"/>
    <w:rsid w:val="002C131B"/>
    <w:rsid w:val="002C144B"/>
    <w:rsid w:val="002C14CA"/>
    <w:rsid w:val="002C1667"/>
    <w:rsid w:val="002C30C8"/>
    <w:rsid w:val="002C3613"/>
    <w:rsid w:val="002C3F94"/>
    <w:rsid w:val="002C5EC3"/>
    <w:rsid w:val="002C62D3"/>
    <w:rsid w:val="002C6ACF"/>
    <w:rsid w:val="002C737B"/>
    <w:rsid w:val="002D0A1F"/>
    <w:rsid w:val="002D2AB7"/>
    <w:rsid w:val="002D355F"/>
    <w:rsid w:val="002D428E"/>
    <w:rsid w:val="002D4333"/>
    <w:rsid w:val="002D4D43"/>
    <w:rsid w:val="002D5F8F"/>
    <w:rsid w:val="002D6079"/>
    <w:rsid w:val="002D6D15"/>
    <w:rsid w:val="002D783B"/>
    <w:rsid w:val="002D7A92"/>
    <w:rsid w:val="002D7B2F"/>
    <w:rsid w:val="002E05B3"/>
    <w:rsid w:val="002E206E"/>
    <w:rsid w:val="002E2A92"/>
    <w:rsid w:val="002E2BD8"/>
    <w:rsid w:val="002E2FFD"/>
    <w:rsid w:val="002E38DE"/>
    <w:rsid w:val="002E3D1E"/>
    <w:rsid w:val="002E4821"/>
    <w:rsid w:val="002E4A07"/>
    <w:rsid w:val="002E4E81"/>
    <w:rsid w:val="002E5200"/>
    <w:rsid w:val="002E56DB"/>
    <w:rsid w:val="002E76EB"/>
    <w:rsid w:val="002E78F0"/>
    <w:rsid w:val="002F0E42"/>
    <w:rsid w:val="002F12B9"/>
    <w:rsid w:val="002F21C6"/>
    <w:rsid w:val="002F2B11"/>
    <w:rsid w:val="002F2D58"/>
    <w:rsid w:val="002F3277"/>
    <w:rsid w:val="002F5A01"/>
    <w:rsid w:val="002F7404"/>
    <w:rsid w:val="003008F5"/>
    <w:rsid w:val="0030137B"/>
    <w:rsid w:val="00301953"/>
    <w:rsid w:val="00301D4B"/>
    <w:rsid w:val="00301DAA"/>
    <w:rsid w:val="003021E1"/>
    <w:rsid w:val="003028A3"/>
    <w:rsid w:val="00302F5E"/>
    <w:rsid w:val="0030312C"/>
    <w:rsid w:val="00303254"/>
    <w:rsid w:val="00303A11"/>
    <w:rsid w:val="00303DA6"/>
    <w:rsid w:val="00304049"/>
    <w:rsid w:val="003046A2"/>
    <w:rsid w:val="00305187"/>
    <w:rsid w:val="00305B23"/>
    <w:rsid w:val="00305DC2"/>
    <w:rsid w:val="0030674F"/>
    <w:rsid w:val="0030677A"/>
    <w:rsid w:val="00306A45"/>
    <w:rsid w:val="00307FE1"/>
    <w:rsid w:val="003103DF"/>
    <w:rsid w:val="003119F6"/>
    <w:rsid w:val="00311DE2"/>
    <w:rsid w:val="003120D0"/>
    <w:rsid w:val="003126F6"/>
    <w:rsid w:val="00314701"/>
    <w:rsid w:val="00315D88"/>
    <w:rsid w:val="0031637D"/>
    <w:rsid w:val="00316D5D"/>
    <w:rsid w:val="00316D7E"/>
    <w:rsid w:val="00320146"/>
    <w:rsid w:val="003206BE"/>
    <w:rsid w:val="003207D4"/>
    <w:rsid w:val="00320955"/>
    <w:rsid w:val="00320E1B"/>
    <w:rsid w:val="00320E31"/>
    <w:rsid w:val="00320F40"/>
    <w:rsid w:val="00321190"/>
    <w:rsid w:val="003220FC"/>
    <w:rsid w:val="0032226A"/>
    <w:rsid w:val="00322C82"/>
    <w:rsid w:val="00323217"/>
    <w:rsid w:val="00324F20"/>
    <w:rsid w:val="00325107"/>
    <w:rsid w:val="0032620C"/>
    <w:rsid w:val="00326D08"/>
    <w:rsid w:val="00330E9E"/>
    <w:rsid w:val="00332BD4"/>
    <w:rsid w:val="0033338F"/>
    <w:rsid w:val="0033381B"/>
    <w:rsid w:val="00335802"/>
    <w:rsid w:val="0033583E"/>
    <w:rsid w:val="0033630B"/>
    <w:rsid w:val="00337D6C"/>
    <w:rsid w:val="00340861"/>
    <w:rsid w:val="00341609"/>
    <w:rsid w:val="0034245C"/>
    <w:rsid w:val="00342CD6"/>
    <w:rsid w:val="00343500"/>
    <w:rsid w:val="00345072"/>
    <w:rsid w:val="0034549F"/>
    <w:rsid w:val="003463A7"/>
    <w:rsid w:val="00346740"/>
    <w:rsid w:val="00346D6A"/>
    <w:rsid w:val="00347985"/>
    <w:rsid w:val="00347C79"/>
    <w:rsid w:val="00350007"/>
    <w:rsid w:val="00350D4E"/>
    <w:rsid w:val="003522C0"/>
    <w:rsid w:val="00352BFA"/>
    <w:rsid w:val="00352F65"/>
    <w:rsid w:val="00353EF0"/>
    <w:rsid w:val="003546D2"/>
    <w:rsid w:val="003546DF"/>
    <w:rsid w:val="00354B9C"/>
    <w:rsid w:val="00357218"/>
    <w:rsid w:val="00360D86"/>
    <w:rsid w:val="003620FE"/>
    <w:rsid w:val="003635EB"/>
    <w:rsid w:val="00363A1E"/>
    <w:rsid w:val="00364EAF"/>
    <w:rsid w:val="00364EB6"/>
    <w:rsid w:val="00365047"/>
    <w:rsid w:val="0037038A"/>
    <w:rsid w:val="00370A54"/>
    <w:rsid w:val="0037189B"/>
    <w:rsid w:val="00371A99"/>
    <w:rsid w:val="00372C75"/>
    <w:rsid w:val="00372E7F"/>
    <w:rsid w:val="00374244"/>
    <w:rsid w:val="00374CBE"/>
    <w:rsid w:val="0037520A"/>
    <w:rsid w:val="003774DD"/>
    <w:rsid w:val="00377BA6"/>
    <w:rsid w:val="00381F44"/>
    <w:rsid w:val="00382467"/>
    <w:rsid w:val="00382BDF"/>
    <w:rsid w:val="00383169"/>
    <w:rsid w:val="00384DFE"/>
    <w:rsid w:val="00385912"/>
    <w:rsid w:val="00385DBA"/>
    <w:rsid w:val="0038790C"/>
    <w:rsid w:val="0039098F"/>
    <w:rsid w:val="00391C03"/>
    <w:rsid w:val="00392658"/>
    <w:rsid w:val="00392BFA"/>
    <w:rsid w:val="00392F36"/>
    <w:rsid w:val="00393393"/>
    <w:rsid w:val="003936FF"/>
    <w:rsid w:val="00393C28"/>
    <w:rsid w:val="00394135"/>
    <w:rsid w:val="00394A9A"/>
    <w:rsid w:val="00394C7D"/>
    <w:rsid w:val="00394CF5"/>
    <w:rsid w:val="00396B3E"/>
    <w:rsid w:val="00397F34"/>
    <w:rsid w:val="003A0F5D"/>
    <w:rsid w:val="003A0F64"/>
    <w:rsid w:val="003A2D13"/>
    <w:rsid w:val="003A3BCC"/>
    <w:rsid w:val="003A42F9"/>
    <w:rsid w:val="003A5672"/>
    <w:rsid w:val="003A5E2F"/>
    <w:rsid w:val="003B0AF5"/>
    <w:rsid w:val="003B145D"/>
    <w:rsid w:val="003B14E3"/>
    <w:rsid w:val="003B18A2"/>
    <w:rsid w:val="003B33E9"/>
    <w:rsid w:val="003B3B9C"/>
    <w:rsid w:val="003B3BED"/>
    <w:rsid w:val="003B3E31"/>
    <w:rsid w:val="003B3FCD"/>
    <w:rsid w:val="003B4519"/>
    <w:rsid w:val="003B539D"/>
    <w:rsid w:val="003B6103"/>
    <w:rsid w:val="003B63E7"/>
    <w:rsid w:val="003B6B63"/>
    <w:rsid w:val="003B75B7"/>
    <w:rsid w:val="003B7ED9"/>
    <w:rsid w:val="003C009A"/>
    <w:rsid w:val="003C0762"/>
    <w:rsid w:val="003C0B40"/>
    <w:rsid w:val="003C235A"/>
    <w:rsid w:val="003C34E9"/>
    <w:rsid w:val="003C3B76"/>
    <w:rsid w:val="003C4CAB"/>
    <w:rsid w:val="003C5B8C"/>
    <w:rsid w:val="003C6D2A"/>
    <w:rsid w:val="003C76ED"/>
    <w:rsid w:val="003C7B4D"/>
    <w:rsid w:val="003D1192"/>
    <w:rsid w:val="003D1384"/>
    <w:rsid w:val="003D1738"/>
    <w:rsid w:val="003D335B"/>
    <w:rsid w:val="003D3EAA"/>
    <w:rsid w:val="003D48FD"/>
    <w:rsid w:val="003D5C7A"/>
    <w:rsid w:val="003D6151"/>
    <w:rsid w:val="003D69C5"/>
    <w:rsid w:val="003D715F"/>
    <w:rsid w:val="003E02E8"/>
    <w:rsid w:val="003E0917"/>
    <w:rsid w:val="003E15C2"/>
    <w:rsid w:val="003E1EF1"/>
    <w:rsid w:val="003E25AB"/>
    <w:rsid w:val="003E3C1A"/>
    <w:rsid w:val="003E415C"/>
    <w:rsid w:val="003E441A"/>
    <w:rsid w:val="003E4FC1"/>
    <w:rsid w:val="003E63A7"/>
    <w:rsid w:val="003E6B01"/>
    <w:rsid w:val="003F0859"/>
    <w:rsid w:val="003F093D"/>
    <w:rsid w:val="003F310C"/>
    <w:rsid w:val="003F31DC"/>
    <w:rsid w:val="003F3202"/>
    <w:rsid w:val="003F320E"/>
    <w:rsid w:val="003F35E3"/>
    <w:rsid w:val="003F4F25"/>
    <w:rsid w:val="003F5ECC"/>
    <w:rsid w:val="003F75EB"/>
    <w:rsid w:val="00400E39"/>
    <w:rsid w:val="00401457"/>
    <w:rsid w:val="00402E84"/>
    <w:rsid w:val="00402F2E"/>
    <w:rsid w:val="0040390E"/>
    <w:rsid w:val="00403C02"/>
    <w:rsid w:val="004046A7"/>
    <w:rsid w:val="004049C7"/>
    <w:rsid w:val="004057F5"/>
    <w:rsid w:val="00405D57"/>
    <w:rsid w:val="00406489"/>
    <w:rsid w:val="00407841"/>
    <w:rsid w:val="00407A6F"/>
    <w:rsid w:val="00407E93"/>
    <w:rsid w:val="004100A2"/>
    <w:rsid w:val="0041029A"/>
    <w:rsid w:val="00410860"/>
    <w:rsid w:val="0041157A"/>
    <w:rsid w:val="004116AF"/>
    <w:rsid w:val="00412469"/>
    <w:rsid w:val="00412C74"/>
    <w:rsid w:val="00413E76"/>
    <w:rsid w:val="00415B92"/>
    <w:rsid w:val="00415E43"/>
    <w:rsid w:val="00417FD1"/>
    <w:rsid w:val="00420170"/>
    <w:rsid w:val="004203CE"/>
    <w:rsid w:val="00421A13"/>
    <w:rsid w:val="00422006"/>
    <w:rsid w:val="00423338"/>
    <w:rsid w:val="004239BA"/>
    <w:rsid w:val="00424707"/>
    <w:rsid w:val="00424EC1"/>
    <w:rsid w:val="00431285"/>
    <w:rsid w:val="0043132B"/>
    <w:rsid w:val="0043172D"/>
    <w:rsid w:val="00432062"/>
    <w:rsid w:val="0043232B"/>
    <w:rsid w:val="00432832"/>
    <w:rsid w:val="00432F9C"/>
    <w:rsid w:val="004331D3"/>
    <w:rsid w:val="00433A7C"/>
    <w:rsid w:val="004350C2"/>
    <w:rsid w:val="00440CDC"/>
    <w:rsid w:val="00440CEF"/>
    <w:rsid w:val="004411A0"/>
    <w:rsid w:val="0044231B"/>
    <w:rsid w:val="00442874"/>
    <w:rsid w:val="00443DEA"/>
    <w:rsid w:val="00443F4C"/>
    <w:rsid w:val="00444134"/>
    <w:rsid w:val="004444D6"/>
    <w:rsid w:val="004447F3"/>
    <w:rsid w:val="00444B49"/>
    <w:rsid w:val="004468FE"/>
    <w:rsid w:val="004469E6"/>
    <w:rsid w:val="00446AF3"/>
    <w:rsid w:val="00447183"/>
    <w:rsid w:val="00447D35"/>
    <w:rsid w:val="00450918"/>
    <w:rsid w:val="00450AF9"/>
    <w:rsid w:val="00451218"/>
    <w:rsid w:val="004515D3"/>
    <w:rsid w:val="00451F8F"/>
    <w:rsid w:val="004526D0"/>
    <w:rsid w:val="00455E6B"/>
    <w:rsid w:val="00455F81"/>
    <w:rsid w:val="004560C6"/>
    <w:rsid w:val="0045635D"/>
    <w:rsid w:val="004611B2"/>
    <w:rsid w:val="004614D8"/>
    <w:rsid w:val="00461914"/>
    <w:rsid w:val="00462988"/>
    <w:rsid w:val="004634EE"/>
    <w:rsid w:val="004635DC"/>
    <w:rsid w:val="00463679"/>
    <w:rsid w:val="00464A6D"/>
    <w:rsid w:val="00465654"/>
    <w:rsid w:val="0046647A"/>
    <w:rsid w:val="00467483"/>
    <w:rsid w:val="004679AA"/>
    <w:rsid w:val="004705D7"/>
    <w:rsid w:val="00470ECD"/>
    <w:rsid w:val="00471CD7"/>
    <w:rsid w:val="00471E5D"/>
    <w:rsid w:val="0047234A"/>
    <w:rsid w:val="00472B2D"/>
    <w:rsid w:val="00473BF3"/>
    <w:rsid w:val="00476D60"/>
    <w:rsid w:val="0047787F"/>
    <w:rsid w:val="00481072"/>
    <w:rsid w:val="004812A2"/>
    <w:rsid w:val="00481784"/>
    <w:rsid w:val="004825C6"/>
    <w:rsid w:val="00482B05"/>
    <w:rsid w:val="00482C94"/>
    <w:rsid w:val="00482FCD"/>
    <w:rsid w:val="00482FDA"/>
    <w:rsid w:val="0048326B"/>
    <w:rsid w:val="00483AD6"/>
    <w:rsid w:val="004853A4"/>
    <w:rsid w:val="00485D5F"/>
    <w:rsid w:val="004906B9"/>
    <w:rsid w:val="00490DAF"/>
    <w:rsid w:val="00491839"/>
    <w:rsid w:val="0049377B"/>
    <w:rsid w:val="00493858"/>
    <w:rsid w:val="00493A30"/>
    <w:rsid w:val="00494492"/>
    <w:rsid w:val="00494522"/>
    <w:rsid w:val="00494837"/>
    <w:rsid w:val="004948C0"/>
    <w:rsid w:val="00495C7C"/>
    <w:rsid w:val="004A0171"/>
    <w:rsid w:val="004A0437"/>
    <w:rsid w:val="004A0683"/>
    <w:rsid w:val="004A0B1E"/>
    <w:rsid w:val="004A101C"/>
    <w:rsid w:val="004A12D7"/>
    <w:rsid w:val="004A152C"/>
    <w:rsid w:val="004A1E94"/>
    <w:rsid w:val="004A21E5"/>
    <w:rsid w:val="004A2AAB"/>
    <w:rsid w:val="004A407B"/>
    <w:rsid w:val="004A4956"/>
    <w:rsid w:val="004A5448"/>
    <w:rsid w:val="004A59A2"/>
    <w:rsid w:val="004A609F"/>
    <w:rsid w:val="004A6438"/>
    <w:rsid w:val="004A64BB"/>
    <w:rsid w:val="004A6F2A"/>
    <w:rsid w:val="004A76B3"/>
    <w:rsid w:val="004B0B3F"/>
    <w:rsid w:val="004B1DDE"/>
    <w:rsid w:val="004B2BD5"/>
    <w:rsid w:val="004B3128"/>
    <w:rsid w:val="004B3437"/>
    <w:rsid w:val="004B45C0"/>
    <w:rsid w:val="004B537B"/>
    <w:rsid w:val="004B6B32"/>
    <w:rsid w:val="004B6C47"/>
    <w:rsid w:val="004B6E1A"/>
    <w:rsid w:val="004B716F"/>
    <w:rsid w:val="004B768C"/>
    <w:rsid w:val="004B7755"/>
    <w:rsid w:val="004C081B"/>
    <w:rsid w:val="004C08A5"/>
    <w:rsid w:val="004C24A6"/>
    <w:rsid w:val="004C2751"/>
    <w:rsid w:val="004C2CF8"/>
    <w:rsid w:val="004C2F39"/>
    <w:rsid w:val="004C4A89"/>
    <w:rsid w:val="004C4B79"/>
    <w:rsid w:val="004C5745"/>
    <w:rsid w:val="004C5AF0"/>
    <w:rsid w:val="004C5E4B"/>
    <w:rsid w:val="004C69EC"/>
    <w:rsid w:val="004C706A"/>
    <w:rsid w:val="004C7160"/>
    <w:rsid w:val="004C73BC"/>
    <w:rsid w:val="004C7E28"/>
    <w:rsid w:val="004D1678"/>
    <w:rsid w:val="004D2AD0"/>
    <w:rsid w:val="004D497A"/>
    <w:rsid w:val="004D5A8B"/>
    <w:rsid w:val="004D61C5"/>
    <w:rsid w:val="004D6C3F"/>
    <w:rsid w:val="004E018E"/>
    <w:rsid w:val="004E08C7"/>
    <w:rsid w:val="004E090E"/>
    <w:rsid w:val="004E113A"/>
    <w:rsid w:val="004E1A78"/>
    <w:rsid w:val="004E1D5E"/>
    <w:rsid w:val="004E4191"/>
    <w:rsid w:val="004F07C5"/>
    <w:rsid w:val="004F0A85"/>
    <w:rsid w:val="004F11A1"/>
    <w:rsid w:val="004F1A5A"/>
    <w:rsid w:val="004F211A"/>
    <w:rsid w:val="004F2194"/>
    <w:rsid w:val="004F3E0F"/>
    <w:rsid w:val="004F4C4E"/>
    <w:rsid w:val="004F6039"/>
    <w:rsid w:val="004F630F"/>
    <w:rsid w:val="004F6463"/>
    <w:rsid w:val="004F74B1"/>
    <w:rsid w:val="005006A4"/>
    <w:rsid w:val="00501246"/>
    <w:rsid w:val="005013DB"/>
    <w:rsid w:val="005036EA"/>
    <w:rsid w:val="00503D26"/>
    <w:rsid w:val="0050622D"/>
    <w:rsid w:val="005066A3"/>
    <w:rsid w:val="00506B7F"/>
    <w:rsid w:val="00506B91"/>
    <w:rsid w:val="00506D7B"/>
    <w:rsid w:val="00507905"/>
    <w:rsid w:val="00507D0E"/>
    <w:rsid w:val="00511316"/>
    <w:rsid w:val="0051232A"/>
    <w:rsid w:val="00512653"/>
    <w:rsid w:val="00512AF5"/>
    <w:rsid w:val="00512C46"/>
    <w:rsid w:val="0051355F"/>
    <w:rsid w:val="005135BC"/>
    <w:rsid w:val="00513C74"/>
    <w:rsid w:val="005144A4"/>
    <w:rsid w:val="005145FF"/>
    <w:rsid w:val="005147BA"/>
    <w:rsid w:val="0051501F"/>
    <w:rsid w:val="00517E2E"/>
    <w:rsid w:val="0052012E"/>
    <w:rsid w:val="005206FA"/>
    <w:rsid w:val="00520D9D"/>
    <w:rsid w:val="00521C42"/>
    <w:rsid w:val="00522228"/>
    <w:rsid w:val="00523E06"/>
    <w:rsid w:val="00526957"/>
    <w:rsid w:val="005274CC"/>
    <w:rsid w:val="00527E7C"/>
    <w:rsid w:val="00527F0F"/>
    <w:rsid w:val="005301FC"/>
    <w:rsid w:val="00530708"/>
    <w:rsid w:val="00531A60"/>
    <w:rsid w:val="00532A6C"/>
    <w:rsid w:val="00532D9C"/>
    <w:rsid w:val="00533106"/>
    <w:rsid w:val="00535422"/>
    <w:rsid w:val="005356A1"/>
    <w:rsid w:val="00535A52"/>
    <w:rsid w:val="0053631C"/>
    <w:rsid w:val="005368FB"/>
    <w:rsid w:val="005369B0"/>
    <w:rsid w:val="00540E4F"/>
    <w:rsid w:val="005413AC"/>
    <w:rsid w:val="005423A3"/>
    <w:rsid w:val="00542BFD"/>
    <w:rsid w:val="005432FD"/>
    <w:rsid w:val="00543C8E"/>
    <w:rsid w:val="00544563"/>
    <w:rsid w:val="00544803"/>
    <w:rsid w:val="00545326"/>
    <w:rsid w:val="00550F8C"/>
    <w:rsid w:val="00551BC4"/>
    <w:rsid w:val="00552D7E"/>
    <w:rsid w:val="00552D85"/>
    <w:rsid w:val="00553E3E"/>
    <w:rsid w:val="00557799"/>
    <w:rsid w:val="00557A36"/>
    <w:rsid w:val="00557D70"/>
    <w:rsid w:val="00557E72"/>
    <w:rsid w:val="005601DF"/>
    <w:rsid w:val="00561A2C"/>
    <w:rsid w:val="00561D71"/>
    <w:rsid w:val="00561ED9"/>
    <w:rsid w:val="00562897"/>
    <w:rsid w:val="005635F5"/>
    <w:rsid w:val="00564E0C"/>
    <w:rsid w:val="00565B50"/>
    <w:rsid w:val="0056606F"/>
    <w:rsid w:val="00566DFC"/>
    <w:rsid w:val="00567665"/>
    <w:rsid w:val="005706AB"/>
    <w:rsid w:val="00571F61"/>
    <w:rsid w:val="00572C3C"/>
    <w:rsid w:val="00572D9B"/>
    <w:rsid w:val="00574564"/>
    <w:rsid w:val="005748BF"/>
    <w:rsid w:val="00574B83"/>
    <w:rsid w:val="00574D42"/>
    <w:rsid w:val="00575F10"/>
    <w:rsid w:val="0057646E"/>
    <w:rsid w:val="005771AD"/>
    <w:rsid w:val="00577486"/>
    <w:rsid w:val="00577BE2"/>
    <w:rsid w:val="00577FD6"/>
    <w:rsid w:val="0058003D"/>
    <w:rsid w:val="005802D4"/>
    <w:rsid w:val="00580B3E"/>
    <w:rsid w:val="00581100"/>
    <w:rsid w:val="005814B1"/>
    <w:rsid w:val="005826BA"/>
    <w:rsid w:val="00583C07"/>
    <w:rsid w:val="00583E31"/>
    <w:rsid w:val="00584E8C"/>
    <w:rsid w:val="005856B1"/>
    <w:rsid w:val="00586022"/>
    <w:rsid w:val="0058604F"/>
    <w:rsid w:val="005865FA"/>
    <w:rsid w:val="00587C42"/>
    <w:rsid w:val="00587C8C"/>
    <w:rsid w:val="00587FD3"/>
    <w:rsid w:val="00590B8B"/>
    <w:rsid w:val="00591CDB"/>
    <w:rsid w:val="00592341"/>
    <w:rsid w:val="00592B84"/>
    <w:rsid w:val="00593F9D"/>
    <w:rsid w:val="00594E52"/>
    <w:rsid w:val="005951CB"/>
    <w:rsid w:val="005969B2"/>
    <w:rsid w:val="00596B2D"/>
    <w:rsid w:val="0059718C"/>
    <w:rsid w:val="005A0899"/>
    <w:rsid w:val="005A1494"/>
    <w:rsid w:val="005A16C4"/>
    <w:rsid w:val="005A31BD"/>
    <w:rsid w:val="005A44BB"/>
    <w:rsid w:val="005A5013"/>
    <w:rsid w:val="005A5AD5"/>
    <w:rsid w:val="005A60EB"/>
    <w:rsid w:val="005A61A9"/>
    <w:rsid w:val="005A6AD8"/>
    <w:rsid w:val="005A7547"/>
    <w:rsid w:val="005A7920"/>
    <w:rsid w:val="005B39F7"/>
    <w:rsid w:val="005B408F"/>
    <w:rsid w:val="005B65EC"/>
    <w:rsid w:val="005B6A73"/>
    <w:rsid w:val="005B6C2F"/>
    <w:rsid w:val="005B7D63"/>
    <w:rsid w:val="005C0C5F"/>
    <w:rsid w:val="005C0CB0"/>
    <w:rsid w:val="005C0E89"/>
    <w:rsid w:val="005C12D1"/>
    <w:rsid w:val="005C141B"/>
    <w:rsid w:val="005C1623"/>
    <w:rsid w:val="005C1834"/>
    <w:rsid w:val="005C394F"/>
    <w:rsid w:val="005C3EC2"/>
    <w:rsid w:val="005C4486"/>
    <w:rsid w:val="005C47C5"/>
    <w:rsid w:val="005C50B6"/>
    <w:rsid w:val="005C5BD7"/>
    <w:rsid w:val="005C79B4"/>
    <w:rsid w:val="005C79DD"/>
    <w:rsid w:val="005C7A90"/>
    <w:rsid w:val="005C7AA4"/>
    <w:rsid w:val="005D0120"/>
    <w:rsid w:val="005D03BC"/>
    <w:rsid w:val="005D1349"/>
    <w:rsid w:val="005D1C9D"/>
    <w:rsid w:val="005D1FD1"/>
    <w:rsid w:val="005D2F22"/>
    <w:rsid w:val="005D4D50"/>
    <w:rsid w:val="005D4FFA"/>
    <w:rsid w:val="005D72B8"/>
    <w:rsid w:val="005D760E"/>
    <w:rsid w:val="005E1064"/>
    <w:rsid w:val="005E1C33"/>
    <w:rsid w:val="005E23A6"/>
    <w:rsid w:val="005E23C3"/>
    <w:rsid w:val="005E36FE"/>
    <w:rsid w:val="005E5B8C"/>
    <w:rsid w:val="005E6EC6"/>
    <w:rsid w:val="005E7316"/>
    <w:rsid w:val="005E7CBB"/>
    <w:rsid w:val="005F13CD"/>
    <w:rsid w:val="005F1DF5"/>
    <w:rsid w:val="005F206C"/>
    <w:rsid w:val="005F27B8"/>
    <w:rsid w:val="005F2E13"/>
    <w:rsid w:val="005F31A4"/>
    <w:rsid w:val="005F4146"/>
    <w:rsid w:val="005F6766"/>
    <w:rsid w:val="005F6995"/>
    <w:rsid w:val="005F6AC9"/>
    <w:rsid w:val="006005A1"/>
    <w:rsid w:val="0060062E"/>
    <w:rsid w:val="0060114A"/>
    <w:rsid w:val="006020A1"/>
    <w:rsid w:val="00602DEA"/>
    <w:rsid w:val="006034FD"/>
    <w:rsid w:val="006036E1"/>
    <w:rsid w:val="0060382E"/>
    <w:rsid w:val="00604BC5"/>
    <w:rsid w:val="006055DE"/>
    <w:rsid w:val="00605603"/>
    <w:rsid w:val="00605D8A"/>
    <w:rsid w:val="006067DC"/>
    <w:rsid w:val="00607228"/>
    <w:rsid w:val="006073D4"/>
    <w:rsid w:val="00607B2F"/>
    <w:rsid w:val="00610077"/>
    <w:rsid w:val="00611159"/>
    <w:rsid w:val="00612808"/>
    <w:rsid w:val="00612EC7"/>
    <w:rsid w:val="00613F02"/>
    <w:rsid w:val="00614279"/>
    <w:rsid w:val="00614392"/>
    <w:rsid w:val="006146F8"/>
    <w:rsid w:val="00614B1F"/>
    <w:rsid w:val="00615913"/>
    <w:rsid w:val="00615973"/>
    <w:rsid w:val="00615F47"/>
    <w:rsid w:val="00616444"/>
    <w:rsid w:val="006170BA"/>
    <w:rsid w:val="00617288"/>
    <w:rsid w:val="006173A3"/>
    <w:rsid w:val="00620B44"/>
    <w:rsid w:val="00620C48"/>
    <w:rsid w:val="00621894"/>
    <w:rsid w:val="00621E39"/>
    <w:rsid w:val="00621E98"/>
    <w:rsid w:val="00622377"/>
    <w:rsid w:val="00622890"/>
    <w:rsid w:val="00622DD9"/>
    <w:rsid w:val="0062357F"/>
    <w:rsid w:val="006240D4"/>
    <w:rsid w:val="00625308"/>
    <w:rsid w:val="00627121"/>
    <w:rsid w:val="006275C1"/>
    <w:rsid w:val="0063063F"/>
    <w:rsid w:val="00630FD5"/>
    <w:rsid w:val="006318EC"/>
    <w:rsid w:val="00632AC8"/>
    <w:rsid w:val="00632C23"/>
    <w:rsid w:val="00633AA4"/>
    <w:rsid w:val="00633B21"/>
    <w:rsid w:val="00633FA7"/>
    <w:rsid w:val="006349E6"/>
    <w:rsid w:val="006353A4"/>
    <w:rsid w:val="00635835"/>
    <w:rsid w:val="006363E7"/>
    <w:rsid w:val="00636578"/>
    <w:rsid w:val="00637ADD"/>
    <w:rsid w:val="00641639"/>
    <w:rsid w:val="00641E62"/>
    <w:rsid w:val="0064202C"/>
    <w:rsid w:val="00642C09"/>
    <w:rsid w:val="00642E70"/>
    <w:rsid w:val="00643229"/>
    <w:rsid w:val="00643CC3"/>
    <w:rsid w:val="00643CF5"/>
    <w:rsid w:val="00644EAB"/>
    <w:rsid w:val="00645758"/>
    <w:rsid w:val="00645DCE"/>
    <w:rsid w:val="00646324"/>
    <w:rsid w:val="00646DD2"/>
    <w:rsid w:val="006504C6"/>
    <w:rsid w:val="00651508"/>
    <w:rsid w:val="00653686"/>
    <w:rsid w:val="00653E74"/>
    <w:rsid w:val="006568A9"/>
    <w:rsid w:val="006576C4"/>
    <w:rsid w:val="00657707"/>
    <w:rsid w:val="00661C4B"/>
    <w:rsid w:val="00662182"/>
    <w:rsid w:val="00663E7D"/>
    <w:rsid w:val="0066670E"/>
    <w:rsid w:val="00674837"/>
    <w:rsid w:val="00675100"/>
    <w:rsid w:val="00675422"/>
    <w:rsid w:val="006758A7"/>
    <w:rsid w:val="00677EBE"/>
    <w:rsid w:val="0068017A"/>
    <w:rsid w:val="00680396"/>
    <w:rsid w:val="00680422"/>
    <w:rsid w:val="00681016"/>
    <w:rsid w:val="00681856"/>
    <w:rsid w:val="00682454"/>
    <w:rsid w:val="0068266B"/>
    <w:rsid w:val="00682710"/>
    <w:rsid w:val="006829A4"/>
    <w:rsid w:val="00682CA0"/>
    <w:rsid w:val="006831F7"/>
    <w:rsid w:val="00683A55"/>
    <w:rsid w:val="00684975"/>
    <w:rsid w:val="0068658F"/>
    <w:rsid w:val="006874E7"/>
    <w:rsid w:val="006876EA"/>
    <w:rsid w:val="006905AE"/>
    <w:rsid w:val="00691A02"/>
    <w:rsid w:val="006928C2"/>
    <w:rsid w:val="006939BC"/>
    <w:rsid w:val="00694DC1"/>
    <w:rsid w:val="00694E27"/>
    <w:rsid w:val="0069529F"/>
    <w:rsid w:val="006960A7"/>
    <w:rsid w:val="006978B0"/>
    <w:rsid w:val="006978B8"/>
    <w:rsid w:val="006A0023"/>
    <w:rsid w:val="006A15AF"/>
    <w:rsid w:val="006A1700"/>
    <w:rsid w:val="006A21DE"/>
    <w:rsid w:val="006A297D"/>
    <w:rsid w:val="006A304B"/>
    <w:rsid w:val="006A3A6A"/>
    <w:rsid w:val="006A3FC7"/>
    <w:rsid w:val="006A4E8D"/>
    <w:rsid w:val="006A5819"/>
    <w:rsid w:val="006A6F53"/>
    <w:rsid w:val="006A7949"/>
    <w:rsid w:val="006B42B5"/>
    <w:rsid w:val="006B4D99"/>
    <w:rsid w:val="006B4E44"/>
    <w:rsid w:val="006B52DA"/>
    <w:rsid w:val="006B7557"/>
    <w:rsid w:val="006B7795"/>
    <w:rsid w:val="006C0E10"/>
    <w:rsid w:val="006C185B"/>
    <w:rsid w:val="006C18FF"/>
    <w:rsid w:val="006C2701"/>
    <w:rsid w:val="006C28EB"/>
    <w:rsid w:val="006C2F93"/>
    <w:rsid w:val="006C33A2"/>
    <w:rsid w:val="006C356F"/>
    <w:rsid w:val="006C3663"/>
    <w:rsid w:val="006C46B5"/>
    <w:rsid w:val="006C503C"/>
    <w:rsid w:val="006C6253"/>
    <w:rsid w:val="006C69E2"/>
    <w:rsid w:val="006C7B28"/>
    <w:rsid w:val="006D1047"/>
    <w:rsid w:val="006D1B19"/>
    <w:rsid w:val="006D1EAF"/>
    <w:rsid w:val="006D28CA"/>
    <w:rsid w:val="006D35B2"/>
    <w:rsid w:val="006D38DA"/>
    <w:rsid w:val="006D496C"/>
    <w:rsid w:val="006D4C90"/>
    <w:rsid w:val="006D5295"/>
    <w:rsid w:val="006D52BB"/>
    <w:rsid w:val="006D5BFA"/>
    <w:rsid w:val="006D5E1F"/>
    <w:rsid w:val="006D6894"/>
    <w:rsid w:val="006D75C5"/>
    <w:rsid w:val="006D7B02"/>
    <w:rsid w:val="006E057B"/>
    <w:rsid w:val="006E0CB0"/>
    <w:rsid w:val="006E0EC6"/>
    <w:rsid w:val="006E1839"/>
    <w:rsid w:val="006E1C89"/>
    <w:rsid w:val="006E2BFD"/>
    <w:rsid w:val="006E3421"/>
    <w:rsid w:val="006E41C3"/>
    <w:rsid w:val="006E5BEE"/>
    <w:rsid w:val="006E6225"/>
    <w:rsid w:val="006E6474"/>
    <w:rsid w:val="006E6F01"/>
    <w:rsid w:val="006E72A0"/>
    <w:rsid w:val="006E72FE"/>
    <w:rsid w:val="006E75D6"/>
    <w:rsid w:val="006E7915"/>
    <w:rsid w:val="006F0342"/>
    <w:rsid w:val="006F37FB"/>
    <w:rsid w:val="006F4CB7"/>
    <w:rsid w:val="006F4EB8"/>
    <w:rsid w:val="006F5DDD"/>
    <w:rsid w:val="006F6540"/>
    <w:rsid w:val="006F73E9"/>
    <w:rsid w:val="006F7902"/>
    <w:rsid w:val="00700252"/>
    <w:rsid w:val="007014D8"/>
    <w:rsid w:val="00701995"/>
    <w:rsid w:val="00704F69"/>
    <w:rsid w:val="00705052"/>
    <w:rsid w:val="007052B8"/>
    <w:rsid w:val="00705529"/>
    <w:rsid w:val="0070579F"/>
    <w:rsid w:val="007062A7"/>
    <w:rsid w:val="007062F6"/>
    <w:rsid w:val="00706A49"/>
    <w:rsid w:val="00706F8E"/>
    <w:rsid w:val="00706FB1"/>
    <w:rsid w:val="00710378"/>
    <w:rsid w:val="00710997"/>
    <w:rsid w:val="00710ADD"/>
    <w:rsid w:val="00711C14"/>
    <w:rsid w:val="00711ED1"/>
    <w:rsid w:val="007120BC"/>
    <w:rsid w:val="00713655"/>
    <w:rsid w:val="00713F1F"/>
    <w:rsid w:val="007156BE"/>
    <w:rsid w:val="00715A36"/>
    <w:rsid w:val="0071618B"/>
    <w:rsid w:val="007166EA"/>
    <w:rsid w:val="00720938"/>
    <w:rsid w:val="00720C7D"/>
    <w:rsid w:val="007210A8"/>
    <w:rsid w:val="007222EF"/>
    <w:rsid w:val="00722441"/>
    <w:rsid w:val="007227ED"/>
    <w:rsid w:val="00722BE7"/>
    <w:rsid w:val="00722D38"/>
    <w:rsid w:val="007230C4"/>
    <w:rsid w:val="00723B33"/>
    <w:rsid w:val="00723C4C"/>
    <w:rsid w:val="007240B7"/>
    <w:rsid w:val="0072460F"/>
    <w:rsid w:val="00724AF6"/>
    <w:rsid w:val="00724D14"/>
    <w:rsid w:val="00726025"/>
    <w:rsid w:val="00727BF0"/>
    <w:rsid w:val="007304A1"/>
    <w:rsid w:val="007307CF"/>
    <w:rsid w:val="00731740"/>
    <w:rsid w:val="00731D32"/>
    <w:rsid w:val="0073230B"/>
    <w:rsid w:val="00734395"/>
    <w:rsid w:val="00734907"/>
    <w:rsid w:val="0073493F"/>
    <w:rsid w:val="00734F8A"/>
    <w:rsid w:val="00735A36"/>
    <w:rsid w:val="007370C0"/>
    <w:rsid w:val="0074006B"/>
    <w:rsid w:val="0074059C"/>
    <w:rsid w:val="00740E04"/>
    <w:rsid w:val="0074145B"/>
    <w:rsid w:val="00741A0B"/>
    <w:rsid w:val="00741E7D"/>
    <w:rsid w:val="007440FD"/>
    <w:rsid w:val="007452F1"/>
    <w:rsid w:val="007458B5"/>
    <w:rsid w:val="0074625E"/>
    <w:rsid w:val="007473ED"/>
    <w:rsid w:val="00747CF7"/>
    <w:rsid w:val="00750E7A"/>
    <w:rsid w:val="00750F37"/>
    <w:rsid w:val="00751AD1"/>
    <w:rsid w:val="00752283"/>
    <w:rsid w:val="00752707"/>
    <w:rsid w:val="00755542"/>
    <w:rsid w:val="00756688"/>
    <w:rsid w:val="0075677E"/>
    <w:rsid w:val="007573C7"/>
    <w:rsid w:val="00757F71"/>
    <w:rsid w:val="0076099F"/>
    <w:rsid w:val="00760DE2"/>
    <w:rsid w:val="00761ABA"/>
    <w:rsid w:val="00761EA9"/>
    <w:rsid w:val="00762C57"/>
    <w:rsid w:val="00763A2F"/>
    <w:rsid w:val="00765A44"/>
    <w:rsid w:val="00766707"/>
    <w:rsid w:val="00766840"/>
    <w:rsid w:val="00767296"/>
    <w:rsid w:val="0076777B"/>
    <w:rsid w:val="00770283"/>
    <w:rsid w:val="00771207"/>
    <w:rsid w:val="00771EB5"/>
    <w:rsid w:val="0077384F"/>
    <w:rsid w:val="00773D4A"/>
    <w:rsid w:val="007747CC"/>
    <w:rsid w:val="00775C5C"/>
    <w:rsid w:val="00780C13"/>
    <w:rsid w:val="00781225"/>
    <w:rsid w:val="007818C8"/>
    <w:rsid w:val="007818F3"/>
    <w:rsid w:val="00781E11"/>
    <w:rsid w:val="007826E6"/>
    <w:rsid w:val="007829F7"/>
    <w:rsid w:val="00783328"/>
    <w:rsid w:val="00784652"/>
    <w:rsid w:val="00784CE6"/>
    <w:rsid w:val="00786335"/>
    <w:rsid w:val="00790161"/>
    <w:rsid w:val="007904EB"/>
    <w:rsid w:val="00790C8D"/>
    <w:rsid w:val="0079129C"/>
    <w:rsid w:val="00792A5E"/>
    <w:rsid w:val="00792FAE"/>
    <w:rsid w:val="00793726"/>
    <w:rsid w:val="007945CA"/>
    <w:rsid w:val="00794606"/>
    <w:rsid w:val="00794BD3"/>
    <w:rsid w:val="00795ED1"/>
    <w:rsid w:val="007965C6"/>
    <w:rsid w:val="00797F24"/>
    <w:rsid w:val="007A05A0"/>
    <w:rsid w:val="007A12E5"/>
    <w:rsid w:val="007A1350"/>
    <w:rsid w:val="007A2DDA"/>
    <w:rsid w:val="007A4CFE"/>
    <w:rsid w:val="007A5093"/>
    <w:rsid w:val="007A6385"/>
    <w:rsid w:val="007A6AE7"/>
    <w:rsid w:val="007A6FDF"/>
    <w:rsid w:val="007A74DD"/>
    <w:rsid w:val="007A7C66"/>
    <w:rsid w:val="007B0081"/>
    <w:rsid w:val="007B12C6"/>
    <w:rsid w:val="007B22DD"/>
    <w:rsid w:val="007B3D29"/>
    <w:rsid w:val="007B5667"/>
    <w:rsid w:val="007B61EB"/>
    <w:rsid w:val="007B6D9F"/>
    <w:rsid w:val="007B78DC"/>
    <w:rsid w:val="007C0048"/>
    <w:rsid w:val="007C1319"/>
    <w:rsid w:val="007C32B2"/>
    <w:rsid w:val="007C3523"/>
    <w:rsid w:val="007C3655"/>
    <w:rsid w:val="007C370E"/>
    <w:rsid w:val="007C45B6"/>
    <w:rsid w:val="007C4B64"/>
    <w:rsid w:val="007C4BF5"/>
    <w:rsid w:val="007C5617"/>
    <w:rsid w:val="007C5F7F"/>
    <w:rsid w:val="007C60C9"/>
    <w:rsid w:val="007C62AC"/>
    <w:rsid w:val="007C7CD7"/>
    <w:rsid w:val="007C7FD9"/>
    <w:rsid w:val="007D0276"/>
    <w:rsid w:val="007D1269"/>
    <w:rsid w:val="007D1EC7"/>
    <w:rsid w:val="007D227A"/>
    <w:rsid w:val="007D25B0"/>
    <w:rsid w:val="007D27C6"/>
    <w:rsid w:val="007D31EE"/>
    <w:rsid w:val="007D3EB7"/>
    <w:rsid w:val="007D44B6"/>
    <w:rsid w:val="007D498B"/>
    <w:rsid w:val="007D4D8B"/>
    <w:rsid w:val="007D6A95"/>
    <w:rsid w:val="007D7201"/>
    <w:rsid w:val="007D79D9"/>
    <w:rsid w:val="007E0573"/>
    <w:rsid w:val="007E05F2"/>
    <w:rsid w:val="007E0BB6"/>
    <w:rsid w:val="007E1445"/>
    <w:rsid w:val="007E173F"/>
    <w:rsid w:val="007E26F2"/>
    <w:rsid w:val="007E2B5A"/>
    <w:rsid w:val="007E4149"/>
    <w:rsid w:val="007E43EA"/>
    <w:rsid w:val="007E440B"/>
    <w:rsid w:val="007E45AA"/>
    <w:rsid w:val="007E4C51"/>
    <w:rsid w:val="007E4D3B"/>
    <w:rsid w:val="007E6A32"/>
    <w:rsid w:val="007E7290"/>
    <w:rsid w:val="007E793F"/>
    <w:rsid w:val="007E7B67"/>
    <w:rsid w:val="007F02F3"/>
    <w:rsid w:val="007F052A"/>
    <w:rsid w:val="007F0570"/>
    <w:rsid w:val="007F0C3A"/>
    <w:rsid w:val="007F1B54"/>
    <w:rsid w:val="007F2EB1"/>
    <w:rsid w:val="007F3047"/>
    <w:rsid w:val="007F382C"/>
    <w:rsid w:val="007F4338"/>
    <w:rsid w:val="007F552A"/>
    <w:rsid w:val="007F5B52"/>
    <w:rsid w:val="007F6072"/>
    <w:rsid w:val="007F78DB"/>
    <w:rsid w:val="00801D2D"/>
    <w:rsid w:val="0080210E"/>
    <w:rsid w:val="0080236F"/>
    <w:rsid w:val="00803F89"/>
    <w:rsid w:val="00806E3E"/>
    <w:rsid w:val="008079A4"/>
    <w:rsid w:val="00807D21"/>
    <w:rsid w:val="00807F18"/>
    <w:rsid w:val="0081064E"/>
    <w:rsid w:val="00811D6F"/>
    <w:rsid w:val="00812306"/>
    <w:rsid w:val="008139A9"/>
    <w:rsid w:val="008144F4"/>
    <w:rsid w:val="00814866"/>
    <w:rsid w:val="008148E2"/>
    <w:rsid w:val="00814CDA"/>
    <w:rsid w:val="00815043"/>
    <w:rsid w:val="008150ED"/>
    <w:rsid w:val="00815147"/>
    <w:rsid w:val="0081668C"/>
    <w:rsid w:val="00816B55"/>
    <w:rsid w:val="00817362"/>
    <w:rsid w:val="008173D8"/>
    <w:rsid w:val="00817A9B"/>
    <w:rsid w:val="0082046A"/>
    <w:rsid w:val="008209B4"/>
    <w:rsid w:val="008211BF"/>
    <w:rsid w:val="008218BA"/>
    <w:rsid w:val="00823746"/>
    <w:rsid w:val="00823FD0"/>
    <w:rsid w:val="008246F1"/>
    <w:rsid w:val="0082536F"/>
    <w:rsid w:val="00825639"/>
    <w:rsid w:val="00825683"/>
    <w:rsid w:val="008264AC"/>
    <w:rsid w:val="00826D88"/>
    <w:rsid w:val="00826E8B"/>
    <w:rsid w:val="00827076"/>
    <w:rsid w:val="00827221"/>
    <w:rsid w:val="00827CC6"/>
    <w:rsid w:val="008308F0"/>
    <w:rsid w:val="0083188F"/>
    <w:rsid w:val="00831E09"/>
    <w:rsid w:val="00831E0F"/>
    <w:rsid w:val="00832346"/>
    <w:rsid w:val="00833353"/>
    <w:rsid w:val="00833C70"/>
    <w:rsid w:val="00834048"/>
    <w:rsid w:val="008342CA"/>
    <w:rsid w:val="00835C3E"/>
    <w:rsid w:val="00835DA6"/>
    <w:rsid w:val="00836BC7"/>
    <w:rsid w:val="00837407"/>
    <w:rsid w:val="0083794D"/>
    <w:rsid w:val="00837D34"/>
    <w:rsid w:val="00840A43"/>
    <w:rsid w:val="00841B23"/>
    <w:rsid w:val="00841E01"/>
    <w:rsid w:val="008425E5"/>
    <w:rsid w:val="00842988"/>
    <w:rsid w:val="00843668"/>
    <w:rsid w:val="00843734"/>
    <w:rsid w:val="0084379F"/>
    <w:rsid w:val="00843D4F"/>
    <w:rsid w:val="00843D5B"/>
    <w:rsid w:val="00844367"/>
    <w:rsid w:val="008449D3"/>
    <w:rsid w:val="008458D9"/>
    <w:rsid w:val="008467A5"/>
    <w:rsid w:val="00846BFA"/>
    <w:rsid w:val="00846F77"/>
    <w:rsid w:val="00850626"/>
    <w:rsid w:val="00851C9B"/>
    <w:rsid w:val="00855368"/>
    <w:rsid w:val="00856D61"/>
    <w:rsid w:val="00857BA5"/>
    <w:rsid w:val="008614FF"/>
    <w:rsid w:val="008619D0"/>
    <w:rsid w:val="00862223"/>
    <w:rsid w:val="008639CE"/>
    <w:rsid w:val="0086446E"/>
    <w:rsid w:val="00864B84"/>
    <w:rsid w:val="00866710"/>
    <w:rsid w:val="00866A58"/>
    <w:rsid w:val="00867F92"/>
    <w:rsid w:val="00871864"/>
    <w:rsid w:val="00872E77"/>
    <w:rsid w:val="00874065"/>
    <w:rsid w:val="008743FD"/>
    <w:rsid w:val="00874B21"/>
    <w:rsid w:val="00874B7F"/>
    <w:rsid w:val="00874D1A"/>
    <w:rsid w:val="00875F28"/>
    <w:rsid w:val="00877154"/>
    <w:rsid w:val="00877222"/>
    <w:rsid w:val="00877924"/>
    <w:rsid w:val="0088074B"/>
    <w:rsid w:val="00881202"/>
    <w:rsid w:val="008815D0"/>
    <w:rsid w:val="008815D3"/>
    <w:rsid w:val="008817F4"/>
    <w:rsid w:val="00881F5F"/>
    <w:rsid w:val="00881FF4"/>
    <w:rsid w:val="00883A62"/>
    <w:rsid w:val="00883B31"/>
    <w:rsid w:val="0088503A"/>
    <w:rsid w:val="00886555"/>
    <w:rsid w:val="00886624"/>
    <w:rsid w:val="00886A9C"/>
    <w:rsid w:val="008878D1"/>
    <w:rsid w:val="00890175"/>
    <w:rsid w:val="0089076E"/>
    <w:rsid w:val="00891B63"/>
    <w:rsid w:val="00891BBE"/>
    <w:rsid w:val="008923B2"/>
    <w:rsid w:val="008923FF"/>
    <w:rsid w:val="00892884"/>
    <w:rsid w:val="00892A93"/>
    <w:rsid w:val="008937E5"/>
    <w:rsid w:val="00894863"/>
    <w:rsid w:val="00894AF1"/>
    <w:rsid w:val="00894CBB"/>
    <w:rsid w:val="008962C1"/>
    <w:rsid w:val="00896642"/>
    <w:rsid w:val="008971CA"/>
    <w:rsid w:val="00897299"/>
    <w:rsid w:val="00897AD4"/>
    <w:rsid w:val="008A00BF"/>
    <w:rsid w:val="008A2718"/>
    <w:rsid w:val="008A2BC6"/>
    <w:rsid w:val="008A2F5B"/>
    <w:rsid w:val="008A3709"/>
    <w:rsid w:val="008A38E5"/>
    <w:rsid w:val="008A4609"/>
    <w:rsid w:val="008A5D00"/>
    <w:rsid w:val="008A5F2D"/>
    <w:rsid w:val="008A611A"/>
    <w:rsid w:val="008A744F"/>
    <w:rsid w:val="008A7B06"/>
    <w:rsid w:val="008B05B7"/>
    <w:rsid w:val="008B08FF"/>
    <w:rsid w:val="008B162A"/>
    <w:rsid w:val="008B5E89"/>
    <w:rsid w:val="008B5EFC"/>
    <w:rsid w:val="008B6153"/>
    <w:rsid w:val="008B68F6"/>
    <w:rsid w:val="008B6C25"/>
    <w:rsid w:val="008B712D"/>
    <w:rsid w:val="008B77DD"/>
    <w:rsid w:val="008B7AB6"/>
    <w:rsid w:val="008C0177"/>
    <w:rsid w:val="008C0621"/>
    <w:rsid w:val="008C1A56"/>
    <w:rsid w:val="008C3E0D"/>
    <w:rsid w:val="008C4371"/>
    <w:rsid w:val="008C5B57"/>
    <w:rsid w:val="008C696D"/>
    <w:rsid w:val="008C6E0A"/>
    <w:rsid w:val="008C7071"/>
    <w:rsid w:val="008C77CB"/>
    <w:rsid w:val="008C7D28"/>
    <w:rsid w:val="008D02B5"/>
    <w:rsid w:val="008D20CA"/>
    <w:rsid w:val="008D225E"/>
    <w:rsid w:val="008D3085"/>
    <w:rsid w:val="008D539E"/>
    <w:rsid w:val="008D5550"/>
    <w:rsid w:val="008D6E0D"/>
    <w:rsid w:val="008D71B7"/>
    <w:rsid w:val="008D7753"/>
    <w:rsid w:val="008D7D89"/>
    <w:rsid w:val="008D7E49"/>
    <w:rsid w:val="008E0DA8"/>
    <w:rsid w:val="008E1ABE"/>
    <w:rsid w:val="008E1B15"/>
    <w:rsid w:val="008E1D26"/>
    <w:rsid w:val="008E2822"/>
    <w:rsid w:val="008E3037"/>
    <w:rsid w:val="008E35E8"/>
    <w:rsid w:val="008E3B32"/>
    <w:rsid w:val="008E4D1C"/>
    <w:rsid w:val="008E544E"/>
    <w:rsid w:val="008E5469"/>
    <w:rsid w:val="008E5845"/>
    <w:rsid w:val="008E6F51"/>
    <w:rsid w:val="008F087D"/>
    <w:rsid w:val="008F096D"/>
    <w:rsid w:val="008F099B"/>
    <w:rsid w:val="008F1422"/>
    <w:rsid w:val="008F1BF1"/>
    <w:rsid w:val="008F2412"/>
    <w:rsid w:val="008F24EA"/>
    <w:rsid w:val="008F38D1"/>
    <w:rsid w:val="008F4FCF"/>
    <w:rsid w:val="008F7482"/>
    <w:rsid w:val="008F75C7"/>
    <w:rsid w:val="008F7CDE"/>
    <w:rsid w:val="009004DF"/>
    <w:rsid w:val="00900B9E"/>
    <w:rsid w:val="00900BEA"/>
    <w:rsid w:val="00901822"/>
    <w:rsid w:val="009033BC"/>
    <w:rsid w:val="00903A61"/>
    <w:rsid w:val="00903DD0"/>
    <w:rsid w:val="00903FDC"/>
    <w:rsid w:val="009046D8"/>
    <w:rsid w:val="009047B4"/>
    <w:rsid w:val="00905CB6"/>
    <w:rsid w:val="009060A0"/>
    <w:rsid w:val="009079E0"/>
    <w:rsid w:val="009108CD"/>
    <w:rsid w:val="0091116F"/>
    <w:rsid w:val="00912D90"/>
    <w:rsid w:val="009133EB"/>
    <w:rsid w:val="009137E7"/>
    <w:rsid w:val="00915289"/>
    <w:rsid w:val="009152B9"/>
    <w:rsid w:val="00915B53"/>
    <w:rsid w:val="009160CC"/>
    <w:rsid w:val="009165E5"/>
    <w:rsid w:val="00916A16"/>
    <w:rsid w:val="00917454"/>
    <w:rsid w:val="009179D0"/>
    <w:rsid w:val="00917A76"/>
    <w:rsid w:val="00920512"/>
    <w:rsid w:val="00921BC0"/>
    <w:rsid w:val="00921E7E"/>
    <w:rsid w:val="00922A68"/>
    <w:rsid w:val="00922A93"/>
    <w:rsid w:val="009235AB"/>
    <w:rsid w:val="009239DD"/>
    <w:rsid w:val="00924821"/>
    <w:rsid w:val="00924F4C"/>
    <w:rsid w:val="009254B7"/>
    <w:rsid w:val="00925B2B"/>
    <w:rsid w:val="00927777"/>
    <w:rsid w:val="00927890"/>
    <w:rsid w:val="00930418"/>
    <w:rsid w:val="009309FB"/>
    <w:rsid w:val="00930D5C"/>
    <w:rsid w:val="00931326"/>
    <w:rsid w:val="00931AEC"/>
    <w:rsid w:val="0093228B"/>
    <w:rsid w:val="00932FCE"/>
    <w:rsid w:val="009337D2"/>
    <w:rsid w:val="00933920"/>
    <w:rsid w:val="00935795"/>
    <w:rsid w:val="00935DAB"/>
    <w:rsid w:val="00935F57"/>
    <w:rsid w:val="009401E7"/>
    <w:rsid w:val="009405CC"/>
    <w:rsid w:val="00940763"/>
    <w:rsid w:val="0094161E"/>
    <w:rsid w:val="00942BC3"/>
    <w:rsid w:val="00942D9A"/>
    <w:rsid w:val="00943B05"/>
    <w:rsid w:val="00944192"/>
    <w:rsid w:val="0094578F"/>
    <w:rsid w:val="00945D89"/>
    <w:rsid w:val="00945F70"/>
    <w:rsid w:val="009471E8"/>
    <w:rsid w:val="00947285"/>
    <w:rsid w:val="009476E6"/>
    <w:rsid w:val="009502F1"/>
    <w:rsid w:val="00950DE7"/>
    <w:rsid w:val="00951213"/>
    <w:rsid w:val="0095232A"/>
    <w:rsid w:val="00952DA2"/>
    <w:rsid w:val="0095315C"/>
    <w:rsid w:val="009569A2"/>
    <w:rsid w:val="009574DE"/>
    <w:rsid w:val="00957686"/>
    <w:rsid w:val="00957E66"/>
    <w:rsid w:val="00957FE4"/>
    <w:rsid w:val="009632E9"/>
    <w:rsid w:val="00963320"/>
    <w:rsid w:val="00964881"/>
    <w:rsid w:val="00964E6E"/>
    <w:rsid w:val="00965CB4"/>
    <w:rsid w:val="00967199"/>
    <w:rsid w:val="009672B3"/>
    <w:rsid w:val="009672F8"/>
    <w:rsid w:val="009674A9"/>
    <w:rsid w:val="00970E8C"/>
    <w:rsid w:val="00972370"/>
    <w:rsid w:val="00974463"/>
    <w:rsid w:val="00974565"/>
    <w:rsid w:val="00974B08"/>
    <w:rsid w:val="00976BD4"/>
    <w:rsid w:val="0097752C"/>
    <w:rsid w:val="00977FEE"/>
    <w:rsid w:val="009803F9"/>
    <w:rsid w:val="00980460"/>
    <w:rsid w:val="00980951"/>
    <w:rsid w:val="00980DBF"/>
    <w:rsid w:val="0098126B"/>
    <w:rsid w:val="0098158F"/>
    <w:rsid w:val="009817AA"/>
    <w:rsid w:val="00982C03"/>
    <w:rsid w:val="00984BA5"/>
    <w:rsid w:val="009854F5"/>
    <w:rsid w:val="00990CA1"/>
    <w:rsid w:val="0099210A"/>
    <w:rsid w:val="009930D3"/>
    <w:rsid w:val="00993262"/>
    <w:rsid w:val="00993FB2"/>
    <w:rsid w:val="00994BA1"/>
    <w:rsid w:val="00995FED"/>
    <w:rsid w:val="00996522"/>
    <w:rsid w:val="009973EB"/>
    <w:rsid w:val="009974B3"/>
    <w:rsid w:val="0099750A"/>
    <w:rsid w:val="009A18E6"/>
    <w:rsid w:val="009A18FB"/>
    <w:rsid w:val="009A22F0"/>
    <w:rsid w:val="009A25D5"/>
    <w:rsid w:val="009A26F6"/>
    <w:rsid w:val="009A3A05"/>
    <w:rsid w:val="009A45E0"/>
    <w:rsid w:val="009A61FE"/>
    <w:rsid w:val="009A6E0A"/>
    <w:rsid w:val="009A6E1F"/>
    <w:rsid w:val="009A7BDD"/>
    <w:rsid w:val="009B15EF"/>
    <w:rsid w:val="009B186A"/>
    <w:rsid w:val="009B2D9B"/>
    <w:rsid w:val="009B2DDE"/>
    <w:rsid w:val="009B2F65"/>
    <w:rsid w:val="009B3767"/>
    <w:rsid w:val="009B39ED"/>
    <w:rsid w:val="009B3CD6"/>
    <w:rsid w:val="009B5314"/>
    <w:rsid w:val="009B56A2"/>
    <w:rsid w:val="009B583D"/>
    <w:rsid w:val="009B6C32"/>
    <w:rsid w:val="009B6F36"/>
    <w:rsid w:val="009B7206"/>
    <w:rsid w:val="009B72E0"/>
    <w:rsid w:val="009B7614"/>
    <w:rsid w:val="009C0E7E"/>
    <w:rsid w:val="009C15DE"/>
    <w:rsid w:val="009C25D5"/>
    <w:rsid w:val="009C2B94"/>
    <w:rsid w:val="009C461C"/>
    <w:rsid w:val="009C4AE6"/>
    <w:rsid w:val="009C5073"/>
    <w:rsid w:val="009C540F"/>
    <w:rsid w:val="009C57FF"/>
    <w:rsid w:val="009C5CE7"/>
    <w:rsid w:val="009C6163"/>
    <w:rsid w:val="009C6264"/>
    <w:rsid w:val="009C6ADD"/>
    <w:rsid w:val="009C7E87"/>
    <w:rsid w:val="009D02BE"/>
    <w:rsid w:val="009D0870"/>
    <w:rsid w:val="009D2639"/>
    <w:rsid w:val="009D27EA"/>
    <w:rsid w:val="009D323C"/>
    <w:rsid w:val="009D34E3"/>
    <w:rsid w:val="009D3B0D"/>
    <w:rsid w:val="009D3C00"/>
    <w:rsid w:val="009D44F3"/>
    <w:rsid w:val="009D4552"/>
    <w:rsid w:val="009D56FB"/>
    <w:rsid w:val="009D6081"/>
    <w:rsid w:val="009D699D"/>
    <w:rsid w:val="009D7088"/>
    <w:rsid w:val="009D730E"/>
    <w:rsid w:val="009D788C"/>
    <w:rsid w:val="009D7FA7"/>
    <w:rsid w:val="009E0264"/>
    <w:rsid w:val="009E08ED"/>
    <w:rsid w:val="009E0BB5"/>
    <w:rsid w:val="009E138F"/>
    <w:rsid w:val="009E1AC8"/>
    <w:rsid w:val="009E1C07"/>
    <w:rsid w:val="009E2666"/>
    <w:rsid w:val="009E3A7E"/>
    <w:rsid w:val="009E46D3"/>
    <w:rsid w:val="009E6A24"/>
    <w:rsid w:val="009E6D02"/>
    <w:rsid w:val="009E71EB"/>
    <w:rsid w:val="009E79DD"/>
    <w:rsid w:val="009F0727"/>
    <w:rsid w:val="009F1CCC"/>
    <w:rsid w:val="009F1E19"/>
    <w:rsid w:val="009F2CF9"/>
    <w:rsid w:val="009F4201"/>
    <w:rsid w:val="009F4462"/>
    <w:rsid w:val="009F4787"/>
    <w:rsid w:val="009F7FD7"/>
    <w:rsid w:val="00A0052E"/>
    <w:rsid w:val="00A013AB"/>
    <w:rsid w:val="00A03D54"/>
    <w:rsid w:val="00A04533"/>
    <w:rsid w:val="00A0509D"/>
    <w:rsid w:val="00A05650"/>
    <w:rsid w:val="00A0572E"/>
    <w:rsid w:val="00A05F91"/>
    <w:rsid w:val="00A107E2"/>
    <w:rsid w:val="00A10E3C"/>
    <w:rsid w:val="00A10FD3"/>
    <w:rsid w:val="00A1170F"/>
    <w:rsid w:val="00A12E52"/>
    <w:rsid w:val="00A1438B"/>
    <w:rsid w:val="00A14B89"/>
    <w:rsid w:val="00A15FBA"/>
    <w:rsid w:val="00A1646F"/>
    <w:rsid w:val="00A16773"/>
    <w:rsid w:val="00A16B76"/>
    <w:rsid w:val="00A16D53"/>
    <w:rsid w:val="00A16E5B"/>
    <w:rsid w:val="00A17E1B"/>
    <w:rsid w:val="00A20C9B"/>
    <w:rsid w:val="00A21E79"/>
    <w:rsid w:val="00A21FB2"/>
    <w:rsid w:val="00A22D00"/>
    <w:rsid w:val="00A231BD"/>
    <w:rsid w:val="00A23641"/>
    <w:rsid w:val="00A23E4F"/>
    <w:rsid w:val="00A24103"/>
    <w:rsid w:val="00A2430D"/>
    <w:rsid w:val="00A243FF"/>
    <w:rsid w:val="00A24FFC"/>
    <w:rsid w:val="00A251B1"/>
    <w:rsid w:val="00A253ED"/>
    <w:rsid w:val="00A25529"/>
    <w:rsid w:val="00A26334"/>
    <w:rsid w:val="00A2681A"/>
    <w:rsid w:val="00A26B43"/>
    <w:rsid w:val="00A305FC"/>
    <w:rsid w:val="00A30660"/>
    <w:rsid w:val="00A351E4"/>
    <w:rsid w:val="00A3524B"/>
    <w:rsid w:val="00A35F3D"/>
    <w:rsid w:val="00A36DEE"/>
    <w:rsid w:val="00A3762B"/>
    <w:rsid w:val="00A37ABF"/>
    <w:rsid w:val="00A40979"/>
    <w:rsid w:val="00A42ACD"/>
    <w:rsid w:val="00A43075"/>
    <w:rsid w:val="00A43783"/>
    <w:rsid w:val="00A43AF5"/>
    <w:rsid w:val="00A447D7"/>
    <w:rsid w:val="00A453BB"/>
    <w:rsid w:val="00A453D1"/>
    <w:rsid w:val="00A45917"/>
    <w:rsid w:val="00A4609F"/>
    <w:rsid w:val="00A46576"/>
    <w:rsid w:val="00A46C2D"/>
    <w:rsid w:val="00A470FF"/>
    <w:rsid w:val="00A51828"/>
    <w:rsid w:val="00A52A97"/>
    <w:rsid w:val="00A531E3"/>
    <w:rsid w:val="00A55256"/>
    <w:rsid w:val="00A553C0"/>
    <w:rsid w:val="00A553C3"/>
    <w:rsid w:val="00A565B0"/>
    <w:rsid w:val="00A5759A"/>
    <w:rsid w:val="00A6060E"/>
    <w:rsid w:val="00A6131F"/>
    <w:rsid w:val="00A62F72"/>
    <w:rsid w:val="00A633BE"/>
    <w:rsid w:val="00A639B7"/>
    <w:rsid w:val="00A63FF3"/>
    <w:rsid w:val="00A6434F"/>
    <w:rsid w:val="00A65277"/>
    <w:rsid w:val="00A65872"/>
    <w:rsid w:val="00A65D38"/>
    <w:rsid w:val="00A66AC2"/>
    <w:rsid w:val="00A708C7"/>
    <w:rsid w:val="00A712C5"/>
    <w:rsid w:val="00A720D5"/>
    <w:rsid w:val="00A72988"/>
    <w:rsid w:val="00A732A4"/>
    <w:rsid w:val="00A75FDD"/>
    <w:rsid w:val="00A77248"/>
    <w:rsid w:val="00A800D5"/>
    <w:rsid w:val="00A80718"/>
    <w:rsid w:val="00A810DF"/>
    <w:rsid w:val="00A81CCA"/>
    <w:rsid w:val="00A82531"/>
    <w:rsid w:val="00A826D5"/>
    <w:rsid w:val="00A82F7A"/>
    <w:rsid w:val="00A83832"/>
    <w:rsid w:val="00A84131"/>
    <w:rsid w:val="00A86026"/>
    <w:rsid w:val="00A87986"/>
    <w:rsid w:val="00A90327"/>
    <w:rsid w:val="00A91EF3"/>
    <w:rsid w:val="00A9267F"/>
    <w:rsid w:val="00A94A66"/>
    <w:rsid w:val="00A94AEE"/>
    <w:rsid w:val="00A94E60"/>
    <w:rsid w:val="00A95329"/>
    <w:rsid w:val="00A95534"/>
    <w:rsid w:val="00A962DA"/>
    <w:rsid w:val="00A97A6D"/>
    <w:rsid w:val="00AA140A"/>
    <w:rsid w:val="00AA1B99"/>
    <w:rsid w:val="00AA31D1"/>
    <w:rsid w:val="00AA362F"/>
    <w:rsid w:val="00AA39E4"/>
    <w:rsid w:val="00AA4933"/>
    <w:rsid w:val="00AA6CB5"/>
    <w:rsid w:val="00AA7E64"/>
    <w:rsid w:val="00AB0E47"/>
    <w:rsid w:val="00AB0F94"/>
    <w:rsid w:val="00AB1B9E"/>
    <w:rsid w:val="00AB3A8E"/>
    <w:rsid w:val="00AB3A98"/>
    <w:rsid w:val="00AB4D47"/>
    <w:rsid w:val="00AB5A67"/>
    <w:rsid w:val="00AB6321"/>
    <w:rsid w:val="00AB690F"/>
    <w:rsid w:val="00AB7331"/>
    <w:rsid w:val="00AB7BFF"/>
    <w:rsid w:val="00AC260A"/>
    <w:rsid w:val="00AC304D"/>
    <w:rsid w:val="00AC3EB0"/>
    <w:rsid w:val="00AC44DF"/>
    <w:rsid w:val="00AC6876"/>
    <w:rsid w:val="00AC6FAD"/>
    <w:rsid w:val="00AC7B00"/>
    <w:rsid w:val="00AC7B04"/>
    <w:rsid w:val="00AD0FFE"/>
    <w:rsid w:val="00AD25F0"/>
    <w:rsid w:val="00AD2633"/>
    <w:rsid w:val="00AD32B4"/>
    <w:rsid w:val="00AD342E"/>
    <w:rsid w:val="00AD4118"/>
    <w:rsid w:val="00AD4C36"/>
    <w:rsid w:val="00AD50BE"/>
    <w:rsid w:val="00AD61B8"/>
    <w:rsid w:val="00AD6EAF"/>
    <w:rsid w:val="00AE02CF"/>
    <w:rsid w:val="00AE0666"/>
    <w:rsid w:val="00AE0ADC"/>
    <w:rsid w:val="00AE1C32"/>
    <w:rsid w:val="00AE3A19"/>
    <w:rsid w:val="00AE4360"/>
    <w:rsid w:val="00AE4F9B"/>
    <w:rsid w:val="00AE5525"/>
    <w:rsid w:val="00AE5548"/>
    <w:rsid w:val="00AE5893"/>
    <w:rsid w:val="00AE5A74"/>
    <w:rsid w:val="00AE611E"/>
    <w:rsid w:val="00AE72A1"/>
    <w:rsid w:val="00AF02C8"/>
    <w:rsid w:val="00AF0607"/>
    <w:rsid w:val="00AF0DC6"/>
    <w:rsid w:val="00AF1536"/>
    <w:rsid w:val="00AF1C25"/>
    <w:rsid w:val="00AF20CA"/>
    <w:rsid w:val="00AF24BE"/>
    <w:rsid w:val="00AF3CF2"/>
    <w:rsid w:val="00AF4CBF"/>
    <w:rsid w:val="00AF4D44"/>
    <w:rsid w:val="00AF4DFF"/>
    <w:rsid w:val="00AF6E22"/>
    <w:rsid w:val="00AF6F2A"/>
    <w:rsid w:val="00AF7448"/>
    <w:rsid w:val="00AF7996"/>
    <w:rsid w:val="00AF7A99"/>
    <w:rsid w:val="00AF7DF9"/>
    <w:rsid w:val="00B01499"/>
    <w:rsid w:val="00B0183A"/>
    <w:rsid w:val="00B02E75"/>
    <w:rsid w:val="00B02F35"/>
    <w:rsid w:val="00B036C7"/>
    <w:rsid w:val="00B04680"/>
    <w:rsid w:val="00B051C7"/>
    <w:rsid w:val="00B05205"/>
    <w:rsid w:val="00B0727F"/>
    <w:rsid w:val="00B0768C"/>
    <w:rsid w:val="00B07C97"/>
    <w:rsid w:val="00B11162"/>
    <w:rsid w:val="00B126D6"/>
    <w:rsid w:val="00B13274"/>
    <w:rsid w:val="00B1341A"/>
    <w:rsid w:val="00B13BD6"/>
    <w:rsid w:val="00B141B9"/>
    <w:rsid w:val="00B1441B"/>
    <w:rsid w:val="00B14F1E"/>
    <w:rsid w:val="00B161C1"/>
    <w:rsid w:val="00B172AD"/>
    <w:rsid w:val="00B1792C"/>
    <w:rsid w:val="00B17F83"/>
    <w:rsid w:val="00B21BC5"/>
    <w:rsid w:val="00B22318"/>
    <w:rsid w:val="00B23005"/>
    <w:rsid w:val="00B235F2"/>
    <w:rsid w:val="00B251F0"/>
    <w:rsid w:val="00B25AAB"/>
    <w:rsid w:val="00B25D47"/>
    <w:rsid w:val="00B26442"/>
    <w:rsid w:val="00B26C1C"/>
    <w:rsid w:val="00B26E90"/>
    <w:rsid w:val="00B3069F"/>
    <w:rsid w:val="00B308E5"/>
    <w:rsid w:val="00B3127B"/>
    <w:rsid w:val="00B3167F"/>
    <w:rsid w:val="00B319B3"/>
    <w:rsid w:val="00B322A0"/>
    <w:rsid w:val="00B3361C"/>
    <w:rsid w:val="00B343BB"/>
    <w:rsid w:val="00B35E38"/>
    <w:rsid w:val="00B36064"/>
    <w:rsid w:val="00B3654A"/>
    <w:rsid w:val="00B36E12"/>
    <w:rsid w:val="00B41A64"/>
    <w:rsid w:val="00B42AAF"/>
    <w:rsid w:val="00B430CC"/>
    <w:rsid w:val="00B43F63"/>
    <w:rsid w:val="00B46143"/>
    <w:rsid w:val="00B46887"/>
    <w:rsid w:val="00B50654"/>
    <w:rsid w:val="00B50A85"/>
    <w:rsid w:val="00B51389"/>
    <w:rsid w:val="00B513E1"/>
    <w:rsid w:val="00B514AB"/>
    <w:rsid w:val="00B51FF9"/>
    <w:rsid w:val="00B5295A"/>
    <w:rsid w:val="00B5346C"/>
    <w:rsid w:val="00B545F8"/>
    <w:rsid w:val="00B5472A"/>
    <w:rsid w:val="00B555CF"/>
    <w:rsid w:val="00B5581B"/>
    <w:rsid w:val="00B55959"/>
    <w:rsid w:val="00B56412"/>
    <w:rsid w:val="00B56691"/>
    <w:rsid w:val="00B60053"/>
    <w:rsid w:val="00B6009C"/>
    <w:rsid w:val="00B6022A"/>
    <w:rsid w:val="00B60C78"/>
    <w:rsid w:val="00B61079"/>
    <w:rsid w:val="00B614D9"/>
    <w:rsid w:val="00B617E8"/>
    <w:rsid w:val="00B619E9"/>
    <w:rsid w:val="00B62B95"/>
    <w:rsid w:val="00B65686"/>
    <w:rsid w:val="00B656D1"/>
    <w:rsid w:val="00B65F32"/>
    <w:rsid w:val="00B667D4"/>
    <w:rsid w:val="00B67D97"/>
    <w:rsid w:val="00B716EF"/>
    <w:rsid w:val="00B71908"/>
    <w:rsid w:val="00B71C76"/>
    <w:rsid w:val="00B7396B"/>
    <w:rsid w:val="00B739E4"/>
    <w:rsid w:val="00B740F4"/>
    <w:rsid w:val="00B7447A"/>
    <w:rsid w:val="00B75C19"/>
    <w:rsid w:val="00B76C69"/>
    <w:rsid w:val="00B774B5"/>
    <w:rsid w:val="00B777A1"/>
    <w:rsid w:val="00B779C2"/>
    <w:rsid w:val="00B77E82"/>
    <w:rsid w:val="00B77F6A"/>
    <w:rsid w:val="00B77FBC"/>
    <w:rsid w:val="00B809FC"/>
    <w:rsid w:val="00B81564"/>
    <w:rsid w:val="00B83548"/>
    <w:rsid w:val="00B83DB1"/>
    <w:rsid w:val="00B84237"/>
    <w:rsid w:val="00B84383"/>
    <w:rsid w:val="00B849D9"/>
    <w:rsid w:val="00B85565"/>
    <w:rsid w:val="00B85F03"/>
    <w:rsid w:val="00B86530"/>
    <w:rsid w:val="00B872BD"/>
    <w:rsid w:val="00B92040"/>
    <w:rsid w:val="00B92216"/>
    <w:rsid w:val="00B9258E"/>
    <w:rsid w:val="00B92775"/>
    <w:rsid w:val="00B933CB"/>
    <w:rsid w:val="00B9355B"/>
    <w:rsid w:val="00B9388C"/>
    <w:rsid w:val="00B93DC5"/>
    <w:rsid w:val="00B96290"/>
    <w:rsid w:val="00B963FB"/>
    <w:rsid w:val="00B978AB"/>
    <w:rsid w:val="00B97C50"/>
    <w:rsid w:val="00B97F87"/>
    <w:rsid w:val="00BA1982"/>
    <w:rsid w:val="00BA1B3C"/>
    <w:rsid w:val="00BA1C4A"/>
    <w:rsid w:val="00BA1C6A"/>
    <w:rsid w:val="00BA1DC5"/>
    <w:rsid w:val="00BA2D64"/>
    <w:rsid w:val="00BA3512"/>
    <w:rsid w:val="00BA359C"/>
    <w:rsid w:val="00BA46D8"/>
    <w:rsid w:val="00BA556A"/>
    <w:rsid w:val="00BA56BD"/>
    <w:rsid w:val="00BA7C1D"/>
    <w:rsid w:val="00BA7EA1"/>
    <w:rsid w:val="00BB071B"/>
    <w:rsid w:val="00BB16CD"/>
    <w:rsid w:val="00BB18C2"/>
    <w:rsid w:val="00BB19B6"/>
    <w:rsid w:val="00BB2241"/>
    <w:rsid w:val="00BB2504"/>
    <w:rsid w:val="00BB255C"/>
    <w:rsid w:val="00BB2826"/>
    <w:rsid w:val="00BB2D22"/>
    <w:rsid w:val="00BB3230"/>
    <w:rsid w:val="00BB4450"/>
    <w:rsid w:val="00BB4F42"/>
    <w:rsid w:val="00BB6845"/>
    <w:rsid w:val="00BC07A6"/>
    <w:rsid w:val="00BC0926"/>
    <w:rsid w:val="00BC0CDE"/>
    <w:rsid w:val="00BC1C75"/>
    <w:rsid w:val="00BC289B"/>
    <w:rsid w:val="00BC31ED"/>
    <w:rsid w:val="00BC32DF"/>
    <w:rsid w:val="00BC4EFE"/>
    <w:rsid w:val="00BC5FAC"/>
    <w:rsid w:val="00BC65A8"/>
    <w:rsid w:val="00BD0AE7"/>
    <w:rsid w:val="00BD0E89"/>
    <w:rsid w:val="00BD160B"/>
    <w:rsid w:val="00BD1769"/>
    <w:rsid w:val="00BD1B5A"/>
    <w:rsid w:val="00BD2834"/>
    <w:rsid w:val="00BD367D"/>
    <w:rsid w:val="00BD4F73"/>
    <w:rsid w:val="00BD54B7"/>
    <w:rsid w:val="00BD5A6E"/>
    <w:rsid w:val="00BD6635"/>
    <w:rsid w:val="00BD7698"/>
    <w:rsid w:val="00BE0D1A"/>
    <w:rsid w:val="00BE1A88"/>
    <w:rsid w:val="00BE2170"/>
    <w:rsid w:val="00BE2C51"/>
    <w:rsid w:val="00BE3608"/>
    <w:rsid w:val="00BE3A4C"/>
    <w:rsid w:val="00BE3E52"/>
    <w:rsid w:val="00BE575C"/>
    <w:rsid w:val="00BE5965"/>
    <w:rsid w:val="00BE70F0"/>
    <w:rsid w:val="00BE7F93"/>
    <w:rsid w:val="00BF0FE5"/>
    <w:rsid w:val="00BF31E6"/>
    <w:rsid w:val="00BF56DD"/>
    <w:rsid w:val="00BF6542"/>
    <w:rsid w:val="00BF665F"/>
    <w:rsid w:val="00BF6A06"/>
    <w:rsid w:val="00BF7284"/>
    <w:rsid w:val="00BF7B48"/>
    <w:rsid w:val="00BF7C39"/>
    <w:rsid w:val="00C00B5D"/>
    <w:rsid w:val="00C01935"/>
    <w:rsid w:val="00C02B84"/>
    <w:rsid w:val="00C031D2"/>
    <w:rsid w:val="00C03DC7"/>
    <w:rsid w:val="00C05C8F"/>
    <w:rsid w:val="00C060F3"/>
    <w:rsid w:val="00C067F9"/>
    <w:rsid w:val="00C0773A"/>
    <w:rsid w:val="00C07BCE"/>
    <w:rsid w:val="00C07DAD"/>
    <w:rsid w:val="00C11EA4"/>
    <w:rsid w:val="00C120FA"/>
    <w:rsid w:val="00C126C4"/>
    <w:rsid w:val="00C12813"/>
    <w:rsid w:val="00C12EA8"/>
    <w:rsid w:val="00C15975"/>
    <w:rsid w:val="00C176B6"/>
    <w:rsid w:val="00C17816"/>
    <w:rsid w:val="00C23315"/>
    <w:rsid w:val="00C23437"/>
    <w:rsid w:val="00C235E7"/>
    <w:rsid w:val="00C23F17"/>
    <w:rsid w:val="00C24423"/>
    <w:rsid w:val="00C2450B"/>
    <w:rsid w:val="00C24B47"/>
    <w:rsid w:val="00C25A5B"/>
    <w:rsid w:val="00C27E3D"/>
    <w:rsid w:val="00C27E9A"/>
    <w:rsid w:val="00C31ABE"/>
    <w:rsid w:val="00C32817"/>
    <w:rsid w:val="00C32DF9"/>
    <w:rsid w:val="00C341C2"/>
    <w:rsid w:val="00C3429A"/>
    <w:rsid w:val="00C3446C"/>
    <w:rsid w:val="00C34718"/>
    <w:rsid w:val="00C34E5D"/>
    <w:rsid w:val="00C35143"/>
    <w:rsid w:val="00C358D3"/>
    <w:rsid w:val="00C35AC9"/>
    <w:rsid w:val="00C35D4E"/>
    <w:rsid w:val="00C3744C"/>
    <w:rsid w:val="00C40E96"/>
    <w:rsid w:val="00C41461"/>
    <w:rsid w:val="00C42670"/>
    <w:rsid w:val="00C4286C"/>
    <w:rsid w:val="00C43244"/>
    <w:rsid w:val="00C44130"/>
    <w:rsid w:val="00C456B1"/>
    <w:rsid w:val="00C46608"/>
    <w:rsid w:val="00C46688"/>
    <w:rsid w:val="00C467F6"/>
    <w:rsid w:val="00C47B26"/>
    <w:rsid w:val="00C5099A"/>
    <w:rsid w:val="00C519DD"/>
    <w:rsid w:val="00C519EB"/>
    <w:rsid w:val="00C51B8A"/>
    <w:rsid w:val="00C52EB2"/>
    <w:rsid w:val="00C530B6"/>
    <w:rsid w:val="00C543AA"/>
    <w:rsid w:val="00C55314"/>
    <w:rsid w:val="00C553C5"/>
    <w:rsid w:val="00C55750"/>
    <w:rsid w:val="00C559E6"/>
    <w:rsid w:val="00C565D3"/>
    <w:rsid w:val="00C56935"/>
    <w:rsid w:val="00C56C81"/>
    <w:rsid w:val="00C570F4"/>
    <w:rsid w:val="00C5763E"/>
    <w:rsid w:val="00C6018C"/>
    <w:rsid w:val="00C6127B"/>
    <w:rsid w:val="00C61342"/>
    <w:rsid w:val="00C61571"/>
    <w:rsid w:val="00C61620"/>
    <w:rsid w:val="00C6172D"/>
    <w:rsid w:val="00C619B5"/>
    <w:rsid w:val="00C62553"/>
    <w:rsid w:val="00C629AD"/>
    <w:rsid w:val="00C62BA4"/>
    <w:rsid w:val="00C63EB5"/>
    <w:rsid w:val="00C64888"/>
    <w:rsid w:val="00C65E24"/>
    <w:rsid w:val="00C660D9"/>
    <w:rsid w:val="00C666F1"/>
    <w:rsid w:val="00C66B46"/>
    <w:rsid w:val="00C670B7"/>
    <w:rsid w:val="00C7030E"/>
    <w:rsid w:val="00C70650"/>
    <w:rsid w:val="00C706CC"/>
    <w:rsid w:val="00C70991"/>
    <w:rsid w:val="00C709B1"/>
    <w:rsid w:val="00C710B9"/>
    <w:rsid w:val="00C71892"/>
    <w:rsid w:val="00C71947"/>
    <w:rsid w:val="00C7231D"/>
    <w:rsid w:val="00C72542"/>
    <w:rsid w:val="00C72EEF"/>
    <w:rsid w:val="00C73338"/>
    <w:rsid w:val="00C73D72"/>
    <w:rsid w:val="00C7415D"/>
    <w:rsid w:val="00C7436A"/>
    <w:rsid w:val="00C75176"/>
    <w:rsid w:val="00C75278"/>
    <w:rsid w:val="00C75940"/>
    <w:rsid w:val="00C75A70"/>
    <w:rsid w:val="00C77078"/>
    <w:rsid w:val="00C77AF7"/>
    <w:rsid w:val="00C77EF1"/>
    <w:rsid w:val="00C805A6"/>
    <w:rsid w:val="00C81EFD"/>
    <w:rsid w:val="00C8706C"/>
    <w:rsid w:val="00C87787"/>
    <w:rsid w:val="00C90427"/>
    <w:rsid w:val="00C91AED"/>
    <w:rsid w:val="00C92D9F"/>
    <w:rsid w:val="00C93020"/>
    <w:rsid w:val="00C930F3"/>
    <w:rsid w:val="00C93E77"/>
    <w:rsid w:val="00C9418F"/>
    <w:rsid w:val="00C9482D"/>
    <w:rsid w:val="00C94DEC"/>
    <w:rsid w:val="00C959EE"/>
    <w:rsid w:val="00C95FFB"/>
    <w:rsid w:val="00C9666C"/>
    <w:rsid w:val="00C96ECE"/>
    <w:rsid w:val="00CA2BCA"/>
    <w:rsid w:val="00CA2CD0"/>
    <w:rsid w:val="00CA2EF8"/>
    <w:rsid w:val="00CA3019"/>
    <w:rsid w:val="00CA32F5"/>
    <w:rsid w:val="00CA335B"/>
    <w:rsid w:val="00CA49B4"/>
    <w:rsid w:val="00CA6E8F"/>
    <w:rsid w:val="00CA6F7E"/>
    <w:rsid w:val="00CA7719"/>
    <w:rsid w:val="00CB1A52"/>
    <w:rsid w:val="00CB1A6C"/>
    <w:rsid w:val="00CB1C8C"/>
    <w:rsid w:val="00CB2F72"/>
    <w:rsid w:val="00CB3112"/>
    <w:rsid w:val="00CB31BC"/>
    <w:rsid w:val="00CB33A4"/>
    <w:rsid w:val="00CB41DC"/>
    <w:rsid w:val="00CB461B"/>
    <w:rsid w:val="00CB58FA"/>
    <w:rsid w:val="00CB6BD3"/>
    <w:rsid w:val="00CB74EB"/>
    <w:rsid w:val="00CB7811"/>
    <w:rsid w:val="00CB7964"/>
    <w:rsid w:val="00CC0142"/>
    <w:rsid w:val="00CC0284"/>
    <w:rsid w:val="00CC02E8"/>
    <w:rsid w:val="00CC105D"/>
    <w:rsid w:val="00CC1F99"/>
    <w:rsid w:val="00CC2F67"/>
    <w:rsid w:val="00CC3BBF"/>
    <w:rsid w:val="00CC4D05"/>
    <w:rsid w:val="00CC633E"/>
    <w:rsid w:val="00CC6379"/>
    <w:rsid w:val="00CC66F9"/>
    <w:rsid w:val="00CC7402"/>
    <w:rsid w:val="00CD092D"/>
    <w:rsid w:val="00CD0BC2"/>
    <w:rsid w:val="00CD0DA0"/>
    <w:rsid w:val="00CD0E3F"/>
    <w:rsid w:val="00CD0F7A"/>
    <w:rsid w:val="00CD13FA"/>
    <w:rsid w:val="00CD17AE"/>
    <w:rsid w:val="00CD19A2"/>
    <w:rsid w:val="00CD19E7"/>
    <w:rsid w:val="00CD1B19"/>
    <w:rsid w:val="00CD1F80"/>
    <w:rsid w:val="00CD27DC"/>
    <w:rsid w:val="00CD2A40"/>
    <w:rsid w:val="00CD31AA"/>
    <w:rsid w:val="00CD3702"/>
    <w:rsid w:val="00CD383C"/>
    <w:rsid w:val="00CD3EE7"/>
    <w:rsid w:val="00CD4B61"/>
    <w:rsid w:val="00CD57C1"/>
    <w:rsid w:val="00CD5D15"/>
    <w:rsid w:val="00CD5F84"/>
    <w:rsid w:val="00CD6560"/>
    <w:rsid w:val="00CD6CF8"/>
    <w:rsid w:val="00CD7E28"/>
    <w:rsid w:val="00CE0223"/>
    <w:rsid w:val="00CE0685"/>
    <w:rsid w:val="00CE25CB"/>
    <w:rsid w:val="00CE32F3"/>
    <w:rsid w:val="00CE360C"/>
    <w:rsid w:val="00CE3A34"/>
    <w:rsid w:val="00CE5398"/>
    <w:rsid w:val="00CE5A38"/>
    <w:rsid w:val="00CE7267"/>
    <w:rsid w:val="00CF042C"/>
    <w:rsid w:val="00CF060E"/>
    <w:rsid w:val="00CF186C"/>
    <w:rsid w:val="00CF314F"/>
    <w:rsid w:val="00CF4373"/>
    <w:rsid w:val="00CF4EB0"/>
    <w:rsid w:val="00CF4F9C"/>
    <w:rsid w:val="00CF542D"/>
    <w:rsid w:val="00CF55FB"/>
    <w:rsid w:val="00CF5B9C"/>
    <w:rsid w:val="00CF64AB"/>
    <w:rsid w:val="00CF790B"/>
    <w:rsid w:val="00CF7B87"/>
    <w:rsid w:val="00CF7D3D"/>
    <w:rsid w:val="00D01433"/>
    <w:rsid w:val="00D0272D"/>
    <w:rsid w:val="00D027CF"/>
    <w:rsid w:val="00D028ED"/>
    <w:rsid w:val="00D0362E"/>
    <w:rsid w:val="00D03E5B"/>
    <w:rsid w:val="00D042FF"/>
    <w:rsid w:val="00D06220"/>
    <w:rsid w:val="00D078C5"/>
    <w:rsid w:val="00D07AB9"/>
    <w:rsid w:val="00D07C17"/>
    <w:rsid w:val="00D10ADF"/>
    <w:rsid w:val="00D13966"/>
    <w:rsid w:val="00D158C3"/>
    <w:rsid w:val="00D162D5"/>
    <w:rsid w:val="00D162DE"/>
    <w:rsid w:val="00D1665F"/>
    <w:rsid w:val="00D174D0"/>
    <w:rsid w:val="00D2129A"/>
    <w:rsid w:val="00D212DC"/>
    <w:rsid w:val="00D2156B"/>
    <w:rsid w:val="00D2177B"/>
    <w:rsid w:val="00D224F2"/>
    <w:rsid w:val="00D22570"/>
    <w:rsid w:val="00D23EEC"/>
    <w:rsid w:val="00D25747"/>
    <w:rsid w:val="00D25A16"/>
    <w:rsid w:val="00D26306"/>
    <w:rsid w:val="00D264B5"/>
    <w:rsid w:val="00D26875"/>
    <w:rsid w:val="00D279B9"/>
    <w:rsid w:val="00D27E74"/>
    <w:rsid w:val="00D305E4"/>
    <w:rsid w:val="00D322D4"/>
    <w:rsid w:val="00D32CA9"/>
    <w:rsid w:val="00D3304B"/>
    <w:rsid w:val="00D33DA3"/>
    <w:rsid w:val="00D341E8"/>
    <w:rsid w:val="00D341EF"/>
    <w:rsid w:val="00D352D2"/>
    <w:rsid w:val="00D353E5"/>
    <w:rsid w:val="00D35F17"/>
    <w:rsid w:val="00D364EF"/>
    <w:rsid w:val="00D36590"/>
    <w:rsid w:val="00D402CB"/>
    <w:rsid w:val="00D404F6"/>
    <w:rsid w:val="00D407BF"/>
    <w:rsid w:val="00D43482"/>
    <w:rsid w:val="00D44BFC"/>
    <w:rsid w:val="00D44D95"/>
    <w:rsid w:val="00D457B0"/>
    <w:rsid w:val="00D46301"/>
    <w:rsid w:val="00D471F1"/>
    <w:rsid w:val="00D500F7"/>
    <w:rsid w:val="00D50F85"/>
    <w:rsid w:val="00D5171E"/>
    <w:rsid w:val="00D5196F"/>
    <w:rsid w:val="00D51980"/>
    <w:rsid w:val="00D52482"/>
    <w:rsid w:val="00D53526"/>
    <w:rsid w:val="00D53532"/>
    <w:rsid w:val="00D54637"/>
    <w:rsid w:val="00D54833"/>
    <w:rsid w:val="00D555B6"/>
    <w:rsid w:val="00D56AB9"/>
    <w:rsid w:val="00D56D1B"/>
    <w:rsid w:val="00D618CF"/>
    <w:rsid w:val="00D618F2"/>
    <w:rsid w:val="00D62FA7"/>
    <w:rsid w:val="00D63E0A"/>
    <w:rsid w:val="00D645EA"/>
    <w:rsid w:val="00D6514F"/>
    <w:rsid w:val="00D65310"/>
    <w:rsid w:val="00D655E3"/>
    <w:rsid w:val="00D660F2"/>
    <w:rsid w:val="00D67308"/>
    <w:rsid w:val="00D675B2"/>
    <w:rsid w:val="00D6797A"/>
    <w:rsid w:val="00D70819"/>
    <w:rsid w:val="00D70E0D"/>
    <w:rsid w:val="00D71E2B"/>
    <w:rsid w:val="00D73844"/>
    <w:rsid w:val="00D74032"/>
    <w:rsid w:val="00D751AD"/>
    <w:rsid w:val="00D752F0"/>
    <w:rsid w:val="00D755E2"/>
    <w:rsid w:val="00D76810"/>
    <w:rsid w:val="00D76880"/>
    <w:rsid w:val="00D76CD8"/>
    <w:rsid w:val="00D801FE"/>
    <w:rsid w:val="00D80EAB"/>
    <w:rsid w:val="00D81D87"/>
    <w:rsid w:val="00D82EEF"/>
    <w:rsid w:val="00D83F15"/>
    <w:rsid w:val="00D8432A"/>
    <w:rsid w:val="00D843E6"/>
    <w:rsid w:val="00D848B9"/>
    <w:rsid w:val="00D84D1C"/>
    <w:rsid w:val="00D859D6"/>
    <w:rsid w:val="00D8673E"/>
    <w:rsid w:val="00D86B92"/>
    <w:rsid w:val="00D86FD1"/>
    <w:rsid w:val="00D8737E"/>
    <w:rsid w:val="00D87D91"/>
    <w:rsid w:val="00D87EE4"/>
    <w:rsid w:val="00D912FD"/>
    <w:rsid w:val="00D91721"/>
    <w:rsid w:val="00D91ED4"/>
    <w:rsid w:val="00D920B2"/>
    <w:rsid w:val="00D92672"/>
    <w:rsid w:val="00D940DD"/>
    <w:rsid w:val="00D947AB"/>
    <w:rsid w:val="00D9484C"/>
    <w:rsid w:val="00D95FB4"/>
    <w:rsid w:val="00D964DF"/>
    <w:rsid w:val="00D972CF"/>
    <w:rsid w:val="00D97644"/>
    <w:rsid w:val="00D978D9"/>
    <w:rsid w:val="00D9790C"/>
    <w:rsid w:val="00DA0E63"/>
    <w:rsid w:val="00DA1884"/>
    <w:rsid w:val="00DA1C13"/>
    <w:rsid w:val="00DA33CD"/>
    <w:rsid w:val="00DA40DF"/>
    <w:rsid w:val="00DA4582"/>
    <w:rsid w:val="00DA4ADE"/>
    <w:rsid w:val="00DA56EE"/>
    <w:rsid w:val="00DA5777"/>
    <w:rsid w:val="00DA5C02"/>
    <w:rsid w:val="00DA7F8B"/>
    <w:rsid w:val="00DB09B4"/>
    <w:rsid w:val="00DB1239"/>
    <w:rsid w:val="00DB1709"/>
    <w:rsid w:val="00DB19B4"/>
    <w:rsid w:val="00DB1E7C"/>
    <w:rsid w:val="00DB2B44"/>
    <w:rsid w:val="00DB4609"/>
    <w:rsid w:val="00DB47C2"/>
    <w:rsid w:val="00DB656A"/>
    <w:rsid w:val="00DB7145"/>
    <w:rsid w:val="00DB7B54"/>
    <w:rsid w:val="00DB7FB9"/>
    <w:rsid w:val="00DC00F1"/>
    <w:rsid w:val="00DC0415"/>
    <w:rsid w:val="00DC07B0"/>
    <w:rsid w:val="00DC0DF5"/>
    <w:rsid w:val="00DC1839"/>
    <w:rsid w:val="00DC2AF0"/>
    <w:rsid w:val="00DC3541"/>
    <w:rsid w:val="00DC362F"/>
    <w:rsid w:val="00DC39F0"/>
    <w:rsid w:val="00DC4FFD"/>
    <w:rsid w:val="00DC5BE2"/>
    <w:rsid w:val="00DC5C20"/>
    <w:rsid w:val="00DC62AB"/>
    <w:rsid w:val="00DC7125"/>
    <w:rsid w:val="00DC786B"/>
    <w:rsid w:val="00DD1FE1"/>
    <w:rsid w:val="00DD26C8"/>
    <w:rsid w:val="00DD3D46"/>
    <w:rsid w:val="00DD4C9F"/>
    <w:rsid w:val="00DD596B"/>
    <w:rsid w:val="00DD5C82"/>
    <w:rsid w:val="00DD6266"/>
    <w:rsid w:val="00DD6EFD"/>
    <w:rsid w:val="00DD7907"/>
    <w:rsid w:val="00DE015A"/>
    <w:rsid w:val="00DE08A2"/>
    <w:rsid w:val="00DE1B22"/>
    <w:rsid w:val="00DE2DD6"/>
    <w:rsid w:val="00DE324A"/>
    <w:rsid w:val="00DE351C"/>
    <w:rsid w:val="00DE45AA"/>
    <w:rsid w:val="00DE49F7"/>
    <w:rsid w:val="00DE675E"/>
    <w:rsid w:val="00DE7B13"/>
    <w:rsid w:val="00DE7F47"/>
    <w:rsid w:val="00DF1B2E"/>
    <w:rsid w:val="00DF23B6"/>
    <w:rsid w:val="00DF2513"/>
    <w:rsid w:val="00DF34E9"/>
    <w:rsid w:val="00DF4E28"/>
    <w:rsid w:val="00DF5D6B"/>
    <w:rsid w:val="00E00163"/>
    <w:rsid w:val="00E01A9D"/>
    <w:rsid w:val="00E01DD6"/>
    <w:rsid w:val="00E01ECE"/>
    <w:rsid w:val="00E03703"/>
    <w:rsid w:val="00E0383D"/>
    <w:rsid w:val="00E03B09"/>
    <w:rsid w:val="00E03F39"/>
    <w:rsid w:val="00E05BD7"/>
    <w:rsid w:val="00E06BC0"/>
    <w:rsid w:val="00E10CEB"/>
    <w:rsid w:val="00E10D12"/>
    <w:rsid w:val="00E11078"/>
    <w:rsid w:val="00E111B3"/>
    <w:rsid w:val="00E113E1"/>
    <w:rsid w:val="00E11646"/>
    <w:rsid w:val="00E116EE"/>
    <w:rsid w:val="00E117D4"/>
    <w:rsid w:val="00E123B6"/>
    <w:rsid w:val="00E14625"/>
    <w:rsid w:val="00E1605A"/>
    <w:rsid w:val="00E16774"/>
    <w:rsid w:val="00E17152"/>
    <w:rsid w:val="00E179C3"/>
    <w:rsid w:val="00E2129C"/>
    <w:rsid w:val="00E21522"/>
    <w:rsid w:val="00E21CAC"/>
    <w:rsid w:val="00E23082"/>
    <w:rsid w:val="00E2386D"/>
    <w:rsid w:val="00E25211"/>
    <w:rsid w:val="00E25465"/>
    <w:rsid w:val="00E25C2C"/>
    <w:rsid w:val="00E25DD3"/>
    <w:rsid w:val="00E265D6"/>
    <w:rsid w:val="00E269C8"/>
    <w:rsid w:val="00E26A60"/>
    <w:rsid w:val="00E2715A"/>
    <w:rsid w:val="00E27602"/>
    <w:rsid w:val="00E301D4"/>
    <w:rsid w:val="00E309A3"/>
    <w:rsid w:val="00E31251"/>
    <w:rsid w:val="00E32936"/>
    <w:rsid w:val="00E33E4D"/>
    <w:rsid w:val="00E34852"/>
    <w:rsid w:val="00E377F4"/>
    <w:rsid w:val="00E37A64"/>
    <w:rsid w:val="00E45414"/>
    <w:rsid w:val="00E45820"/>
    <w:rsid w:val="00E47F41"/>
    <w:rsid w:val="00E5090A"/>
    <w:rsid w:val="00E52C5D"/>
    <w:rsid w:val="00E5516F"/>
    <w:rsid w:val="00E57A0C"/>
    <w:rsid w:val="00E614B0"/>
    <w:rsid w:val="00E615E8"/>
    <w:rsid w:val="00E61B24"/>
    <w:rsid w:val="00E61F4B"/>
    <w:rsid w:val="00E6274E"/>
    <w:rsid w:val="00E62DD5"/>
    <w:rsid w:val="00E6382A"/>
    <w:rsid w:val="00E664B7"/>
    <w:rsid w:val="00E66A95"/>
    <w:rsid w:val="00E66DAC"/>
    <w:rsid w:val="00E676DE"/>
    <w:rsid w:val="00E677C0"/>
    <w:rsid w:val="00E70497"/>
    <w:rsid w:val="00E70633"/>
    <w:rsid w:val="00E707A2"/>
    <w:rsid w:val="00E70988"/>
    <w:rsid w:val="00E71780"/>
    <w:rsid w:val="00E71926"/>
    <w:rsid w:val="00E71FEB"/>
    <w:rsid w:val="00E72570"/>
    <w:rsid w:val="00E72BCE"/>
    <w:rsid w:val="00E7318D"/>
    <w:rsid w:val="00E73E35"/>
    <w:rsid w:val="00E74AD0"/>
    <w:rsid w:val="00E74F0E"/>
    <w:rsid w:val="00E763CB"/>
    <w:rsid w:val="00E77371"/>
    <w:rsid w:val="00E8048A"/>
    <w:rsid w:val="00E80F60"/>
    <w:rsid w:val="00E826C5"/>
    <w:rsid w:val="00E82B0E"/>
    <w:rsid w:val="00E82F62"/>
    <w:rsid w:val="00E8302A"/>
    <w:rsid w:val="00E83124"/>
    <w:rsid w:val="00E83886"/>
    <w:rsid w:val="00E83974"/>
    <w:rsid w:val="00E86558"/>
    <w:rsid w:val="00E86DF9"/>
    <w:rsid w:val="00E87406"/>
    <w:rsid w:val="00E90B71"/>
    <w:rsid w:val="00E9141A"/>
    <w:rsid w:val="00E92095"/>
    <w:rsid w:val="00E921F8"/>
    <w:rsid w:val="00E92747"/>
    <w:rsid w:val="00E94446"/>
    <w:rsid w:val="00E94751"/>
    <w:rsid w:val="00E95102"/>
    <w:rsid w:val="00E963F0"/>
    <w:rsid w:val="00E964E1"/>
    <w:rsid w:val="00E96CFD"/>
    <w:rsid w:val="00E97AB5"/>
    <w:rsid w:val="00E97EEE"/>
    <w:rsid w:val="00EA23C0"/>
    <w:rsid w:val="00EA259A"/>
    <w:rsid w:val="00EA3BB6"/>
    <w:rsid w:val="00EA3F27"/>
    <w:rsid w:val="00EA47EF"/>
    <w:rsid w:val="00EA4FB9"/>
    <w:rsid w:val="00EA5D03"/>
    <w:rsid w:val="00EA5D0B"/>
    <w:rsid w:val="00EA6237"/>
    <w:rsid w:val="00EA69A5"/>
    <w:rsid w:val="00EA6B4A"/>
    <w:rsid w:val="00EA7315"/>
    <w:rsid w:val="00EB0013"/>
    <w:rsid w:val="00EB0BF2"/>
    <w:rsid w:val="00EB0C30"/>
    <w:rsid w:val="00EB165A"/>
    <w:rsid w:val="00EB1D14"/>
    <w:rsid w:val="00EB27F3"/>
    <w:rsid w:val="00EB3213"/>
    <w:rsid w:val="00EB34E2"/>
    <w:rsid w:val="00EB35AE"/>
    <w:rsid w:val="00EB4361"/>
    <w:rsid w:val="00EB4826"/>
    <w:rsid w:val="00EB4B1C"/>
    <w:rsid w:val="00EB5C38"/>
    <w:rsid w:val="00EB620B"/>
    <w:rsid w:val="00EB63A3"/>
    <w:rsid w:val="00EB6FC8"/>
    <w:rsid w:val="00EB7135"/>
    <w:rsid w:val="00EB7829"/>
    <w:rsid w:val="00EB7ADB"/>
    <w:rsid w:val="00EC1D02"/>
    <w:rsid w:val="00EC1F56"/>
    <w:rsid w:val="00EC1F6C"/>
    <w:rsid w:val="00EC2D23"/>
    <w:rsid w:val="00EC3B16"/>
    <w:rsid w:val="00EC3C7B"/>
    <w:rsid w:val="00EC43CF"/>
    <w:rsid w:val="00EC7311"/>
    <w:rsid w:val="00ED09E6"/>
    <w:rsid w:val="00ED0C17"/>
    <w:rsid w:val="00ED1025"/>
    <w:rsid w:val="00ED1196"/>
    <w:rsid w:val="00ED2009"/>
    <w:rsid w:val="00ED2D2B"/>
    <w:rsid w:val="00ED2E67"/>
    <w:rsid w:val="00ED3073"/>
    <w:rsid w:val="00ED3085"/>
    <w:rsid w:val="00ED34CE"/>
    <w:rsid w:val="00ED3814"/>
    <w:rsid w:val="00ED48E4"/>
    <w:rsid w:val="00ED4CEF"/>
    <w:rsid w:val="00ED6036"/>
    <w:rsid w:val="00ED60B4"/>
    <w:rsid w:val="00ED61E0"/>
    <w:rsid w:val="00ED661D"/>
    <w:rsid w:val="00ED6B7E"/>
    <w:rsid w:val="00ED6BE1"/>
    <w:rsid w:val="00EE1CAC"/>
    <w:rsid w:val="00EE1E88"/>
    <w:rsid w:val="00EE3D0A"/>
    <w:rsid w:val="00EE5234"/>
    <w:rsid w:val="00EE57B3"/>
    <w:rsid w:val="00EE58D1"/>
    <w:rsid w:val="00EE5F55"/>
    <w:rsid w:val="00EE5F5C"/>
    <w:rsid w:val="00EE65AD"/>
    <w:rsid w:val="00EE6FA1"/>
    <w:rsid w:val="00EE763E"/>
    <w:rsid w:val="00EE76D1"/>
    <w:rsid w:val="00EF11E5"/>
    <w:rsid w:val="00EF1ADC"/>
    <w:rsid w:val="00EF2489"/>
    <w:rsid w:val="00EF31DA"/>
    <w:rsid w:val="00EF3A10"/>
    <w:rsid w:val="00EF4E5F"/>
    <w:rsid w:val="00EF636B"/>
    <w:rsid w:val="00F00E0D"/>
    <w:rsid w:val="00F00FA7"/>
    <w:rsid w:val="00F04C61"/>
    <w:rsid w:val="00F06622"/>
    <w:rsid w:val="00F067F6"/>
    <w:rsid w:val="00F068A9"/>
    <w:rsid w:val="00F06ADC"/>
    <w:rsid w:val="00F06E31"/>
    <w:rsid w:val="00F07215"/>
    <w:rsid w:val="00F07BB5"/>
    <w:rsid w:val="00F07F0C"/>
    <w:rsid w:val="00F10447"/>
    <w:rsid w:val="00F10895"/>
    <w:rsid w:val="00F108F6"/>
    <w:rsid w:val="00F111E1"/>
    <w:rsid w:val="00F115A2"/>
    <w:rsid w:val="00F11678"/>
    <w:rsid w:val="00F12183"/>
    <w:rsid w:val="00F1279E"/>
    <w:rsid w:val="00F12D5A"/>
    <w:rsid w:val="00F12E7B"/>
    <w:rsid w:val="00F136F1"/>
    <w:rsid w:val="00F13F9B"/>
    <w:rsid w:val="00F1408F"/>
    <w:rsid w:val="00F14104"/>
    <w:rsid w:val="00F147B8"/>
    <w:rsid w:val="00F14EA7"/>
    <w:rsid w:val="00F1608D"/>
    <w:rsid w:val="00F16E31"/>
    <w:rsid w:val="00F170FC"/>
    <w:rsid w:val="00F2020D"/>
    <w:rsid w:val="00F203B8"/>
    <w:rsid w:val="00F207B9"/>
    <w:rsid w:val="00F21AD3"/>
    <w:rsid w:val="00F21E95"/>
    <w:rsid w:val="00F22881"/>
    <w:rsid w:val="00F2322C"/>
    <w:rsid w:val="00F24166"/>
    <w:rsid w:val="00F24509"/>
    <w:rsid w:val="00F24C5F"/>
    <w:rsid w:val="00F25E7F"/>
    <w:rsid w:val="00F26F7D"/>
    <w:rsid w:val="00F3179A"/>
    <w:rsid w:val="00F31FA1"/>
    <w:rsid w:val="00F32390"/>
    <w:rsid w:val="00F331DB"/>
    <w:rsid w:val="00F333C5"/>
    <w:rsid w:val="00F34625"/>
    <w:rsid w:val="00F34AD6"/>
    <w:rsid w:val="00F34E17"/>
    <w:rsid w:val="00F35268"/>
    <w:rsid w:val="00F40365"/>
    <w:rsid w:val="00F4071D"/>
    <w:rsid w:val="00F41FAB"/>
    <w:rsid w:val="00F42003"/>
    <w:rsid w:val="00F43F1F"/>
    <w:rsid w:val="00F4401F"/>
    <w:rsid w:val="00F44B20"/>
    <w:rsid w:val="00F451C2"/>
    <w:rsid w:val="00F45427"/>
    <w:rsid w:val="00F454ED"/>
    <w:rsid w:val="00F45EA8"/>
    <w:rsid w:val="00F46E6F"/>
    <w:rsid w:val="00F478A8"/>
    <w:rsid w:val="00F47ECF"/>
    <w:rsid w:val="00F507B7"/>
    <w:rsid w:val="00F50E22"/>
    <w:rsid w:val="00F5263F"/>
    <w:rsid w:val="00F52ED0"/>
    <w:rsid w:val="00F537A9"/>
    <w:rsid w:val="00F547B9"/>
    <w:rsid w:val="00F56428"/>
    <w:rsid w:val="00F56A72"/>
    <w:rsid w:val="00F56D07"/>
    <w:rsid w:val="00F56EA7"/>
    <w:rsid w:val="00F574FD"/>
    <w:rsid w:val="00F5787F"/>
    <w:rsid w:val="00F57F57"/>
    <w:rsid w:val="00F60C5D"/>
    <w:rsid w:val="00F61442"/>
    <w:rsid w:val="00F6179F"/>
    <w:rsid w:val="00F61D5B"/>
    <w:rsid w:val="00F6237F"/>
    <w:rsid w:val="00F62CF8"/>
    <w:rsid w:val="00F62D6A"/>
    <w:rsid w:val="00F63616"/>
    <w:rsid w:val="00F64CFB"/>
    <w:rsid w:val="00F64EBD"/>
    <w:rsid w:val="00F6653F"/>
    <w:rsid w:val="00F66C87"/>
    <w:rsid w:val="00F66F64"/>
    <w:rsid w:val="00F67516"/>
    <w:rsid w:val="00F67888"/>
    <w:rsid w:val="00F6798F"/>
    <w:rsid w:val="00F703C4"/>
    <w:rsid w:val="00F703E2"/>
    <w:rsid w:val="00F703E8"/>
    <w:rsid w:val="00F708D8"/>
    <w:rsid w:val="00F70A67"/>
    <w:rsid w:val="00F70FD6"/>
    <w:rsid w:val="00F71227"/>
    <w:rsid w:val="00F714FF"/>
    <w:rsid w:val="00F72AB7"/>
    <w:rsid w:val="00F72FAB"/>
    <w:rsid w:val="00F736D6"/>
    <w:rsid w:val="00F73704"/>
    <w:rsid w:val="00F73717"/>
    <w:rsid w:val="00F73F9F"/>
    <w:rsid w:val="00F74126"/>
    <w:rsid w:val="00F74397"/>
    <w:rsid w:val="00F754D0"/>
    <w:rsid w:val="00F761B9"/>
    <w:rsid w:val="00F762FA"/>
    <w:rsid w:val="00F768E1"/>
    <w:rsid w:val="00F76971"/>
    <w:rsid w:val="00F7729D"/>
    <w:rsid w:val="00F77DE9"/>
    <w:rsid w:val="00F8026A"/>
    <w:rsid w:val="00F820AA"/>
    <w:rsid w:val="00F83B02"/>
    <w:rsid w:val="00F84E1C"/>
    <w:rsid w:val="00F85783"/>
    <w:rsid w:val="00F85C6C"/>
    <w:rsid w:val="00F86A70"/>
    <w:rsid w:val="00F86FEF"/>
    <w:rsid w:val="00F87C04"/>
    <w:rsid w:val="00F90705"/>
    <w:rsid w:val="00F9126A"/>
    <w:rsid w:val="00F91D2C"/>
    <w:rsid w:val="00F92A17"/>
    <w:rsid w:val="00F93B9B"/>
    <w:rsid w:val="00F94062"/>
    <w:rsid w:val="00F9468F"/>
    <w:rsid w:val="00F948E0"/>
    <w:rsid w:val="00F972F9"/>
    <w:rsid w:val="00FA0741"/>
    <w:rsid w:val="00FA2689"/>
    <w:rsid w:val="00FA3864"/>
    <w:rsid w:val="00FA4689"/>
    <w:rsid w:val="00FA49A6"/>
    <w:rsid w:val="00FA4F50"/>
    <w:rsid w:val="00FA781F"/>
    <w:rsid w:val="00FA7E3E"/>
    <w:rsid w:val="00FB0650"/>
    <w:rsid w:val="00FB19A1"/>
    <w:rsid w:val="00FB1C39"/>
    <w:rsid w:val="00FB3414"/>
    <w:rsid w:val="00FB3426"/>
    <w:rsid w:val="00FB3EA4"/>
    <w:rsid w:val="00FB4748"/>
    <w:rsid w:val="00FB59F5"/>
    <w:rsid w:val="00FB5F4A"/>
    <w:rsid w:val="00FB737F"/>
    <w:rsid w:val="00FB7AA5"/>
    <w:rsid w:val="00FC1733"/>
    <w:rsid w:val="00FC1F05"/>
    <w:rsid w:val="00FC21DD"/>
    <w:rsid w:val="00FC23B1"/>
    <w:rsid w:val="00FC3595"/>
    <w:rsid w:val="00FC55CC"/>
    <w:rsid w:val="00FC5B08"/>
    <w:rsid w:val="00FC5EBA"/>
    <w:rsid w:val="00FC66AB"/>
    <w:rsid w:val="00FC739B"/>
    <w:rsid w:val="00FC75C4"/>
    <w:rsid w:val="00FC780F"/>
    <w:rsid w:val="00FC78B6"/>
    <w:rsid w:val="00FC7A90"/>
    <w:rsid w:val="00FC7ABF"/>
    <w:rsid w:val="00FC7D69"/>
    <w:rsid w:val="00FD027D"/>
    <w:rsid w:val="00FD19DB"/>
    <w:rsid w:val="00FD1EE1"/>
    <w:rsid w:val="00FD33DC"/>
    <w:rsid w:val="00FD547A"/>
    <w:rsid w:val="00FD63B7"/>
    <w:rsid w:val="00FD6526"/>
    <w:rsid w:val="00FD6B32"/>
    <w:rsid w:val="00FD7ADD"/>
    <w:rsid w:val="00FE0635"/>
    <w:rsid w:val="00FE0E5C"/>
    <w:rsid w:val="00FE133D"/>
    <w:rsid w:val="00FE2EE7"/>
    <w:rsid w:val="00FE3304"/>
    <w:rsid w:val="00FE462F"/>
    <w:rsid w:val="00FE4800"/>
    <w:rsid w:val="00FE5ACB"/>
    <w:rsid w:val="00FE6FE5"/>
    <w:rsid w:val="00FE72A8"/>
    <w:rsid w:val="00FE7445"/>
    <w:rsid w:val="00FE757F"/>
    <w:rsid w:val="00FE7A42"/>
    <w:rsid w:val="00FF0FE5"/>
    <w:rsid w:val="00FF17F7"/>
    <w:rsid w:val="00FF1EC3"/>
    <w:rsid w:val="00FF2150"/>
    <w:rsid w:val="00FF4021"/>
    <w:rsid w:val="00FF4429"/>
    <w:rsid w:val="00FF49F3"/>
    <w:rsid w:val="00FF588B"/>
    <w:rsid w:val="00FF597A"/>
    <w:rsid w:val="00FF59C8"/>
    <w:rsid w:val="00FF61D2"/>
    <w:rsid w:val="00FF6CF9"/>
    <w:rsid w:val="00FF75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0BF7E"/>
  <w15:docId w15:val="{C25B48EE-7CFA-4DDD-8241-932E57EA9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5548"/>
    <w:pPr>
      <w:spacing w:after="0" w:line="240" w:lineRule="auto"/>
    </w:pPr>
    <w:rPr>
      <w:rFonts w:ascii="Times New Roman" w:eastAsia="Times New Roman" w:hAnsi="Times New Roman" w:cs="Times New Roman"/>
      <w:sz w:val="24"/>
      <w:szCs w:val="24"/>
    </w:rPr>
  </w:style>
  <w:style w:type="paragraph" w:styleId="1">
    <w:name w:val="heading 1"/>
    <w:basedOn w:val="a"/>
    <w:link w:val="10"/>
    <w:uiPriority w:val="9"/>
    <w:qFormat/>
    <w:rsid w:val="006A15AF"/>
    <w:pPr>
      <w:spacing w:before="100" w:beforeAutospacing="1" w:after="100" w:afterAutospacing="1"/>
      <w:outlineLvl w:val="0"/>
    </w:pPr>
    <w:rPr>
      <w:b/>
      <w:bCs/>
      <w:kern w:val="36"/>
      <w:sz w:val="48"/>
      <w:szCs w:val="48"/>
      <w:lang w:eastAsia="zh-TW"/>
    </w:rPr>
  </w:style>
  <w:style w:type="paragraph" w:styleId="2">
    <w:name w:val="heading 2"/>
    <w:basedOn w:val="a"/>
    <w:next w:val="a"/>
    <w:link w:val="20"/>
    <w:uiPriority w:val="9"/>
    <w:semiHidden/>
    <w:unhideWhenUsed/>
    <w:qFormat/>
    <w:rsid w:val="001F6C13"/>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link w:val="30"/>
    <w:uiPriority w:val="9"/>
    <w:semiHidden/>
    <w:unhideWhenUsed/>
    <w:qFormat/>
    <w:rsid w:val="00EA47EF"/>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01D9"/>
    <w:pPr>
      <w:spacing w:after="160" w:line="259" w:lineRule="auto"/>
      <w:ind w:left="720"/>
      <w:contextualSpacing/>
    </w:pPr>
    <w:rPr>
      <w:rFonts w:asciiTheme="minorHAnsi" w:eastAsiaTheme="minorEastAsia" w:hAnsiTheme="minorHAnsi" w:cstheme="minorBidi"/>
      <w:sz w:val="22"/>
      <w:szCs w:val="22"/>
    </w:rPr>
  </w:style>
  <w:style w:type="paragraph" w:styleId="a4">
    <w:name w:val="footnote text"/>
    <w:basedOn w:val="a"/>
    <w:link w:val="a5"/>
    <w:uiPriority w:val="99"/>
    <w:unhideWhenUsed/>
    <w:rsid w:val="00586022"/>
    <w:rPr>
      <w:rFonts w:asciiTheme="minorHAnsi" w:eastAsiaTheme="minorEastAsia" w:hAnsiTheme="minorHAnsi" w:cstheme="minorBidi"/>
      <w:sz w:val="20"/>
      <w:szCs w:val="20"/>
    </w:rPr>
  </w:style>
  <w:style w:type="character" w:customStyle="1" w:styleId="a5">
    <w:name w:val="註腳文字 字元"/>
    <w:basedOn w:val="a0"/>
    <w:link w:val="a4"/>
    <w:uiPriority w:val="99"/>
    <w:rsid w:val="00586022"/>
    <w:rPr>
      <w:sz w:val="20"/>
      <w:szCs w:val="20"/>
    </w:rPr>
  </w:style>
  <w:style w:type="character" w:styleId="a6">
    <w:name w:val="footnote reference"/>
    <w:basedOn w:val="a0"/>
    <w:uiPriority w:val="99"/>
    <w:semiHidden/>
    <w:unhideWhenUsed/>
    <w:rsid w:val="00586022"/>
    <w:rPr>
      <w:vertAlign w:val="superscript"/>
    </w:rPr>
  </w:style>
  <w:style w:type="character" w:styleId="a7">
    <w:name w:val="Hyperlink"/>
    <w:basedOn w:val="a0"/>
    <w:uiPriority w:val="99"/>
    <w:unhideWhenUsed/>
    <w:rsid w:val="00586022"/>
    <w:rPr>
      <w:color w:val="0563C1" w:themeColor="hyperlink"/>
      <w:u w:val="single"/>
    </w:rPr>
  </w:style>
  <w:style w:type="paragraph" w:styleId="a8">
    <w:name w:val="header"/>
    <w:basedOn w:val="a"/>
    <w:link w:val="a9"/>
    <w:uiPriority w:val="99"/>
    <w:unhideWhenUsed/>
    <w:rsid w:val="00CC7402"/>
    <w:pPr>
      <w:tabs>
        <w:tab w:val="center" w:pos="4320"/>
        <w:tab w:val="right" w:pos="8640"/>
      </w:tabs>
    </w:pPr>
  </w:style>
  <w:style w:type="character" w:customStyle="1" w:styleId="a9">
    <w:name w:val="頁首 字元"/>
    <w:basedOn w:val="a0"/>
    <w:link w:val="a8"/>
    <w:uiPriority w:val="99"/>
    <w:rsid w:val="00CC7402"/>
    <w:rPr>
      <w:rFonts w:ascii="Times New Roman" w:eastAsia="Times New Roman" w:hAnsi="Times New Roman" w:cs="Times New Roman"/>
      <w:sz w:val="24"/>
      <w:szCs w:val="24"/>
    </w:rPr>
  </w:style>
  <w:style w:type="paragraph" w:styleId="aa">
    <w:name w:val="footer"/>
    <w:basedOn w:val="a"/>
    <w:link w:val="ab"/>
    <w:uiPriority w:val="99"/>
    <w:unhideWhenUsed/>
    <w:rsid w:val="00CC7402"/>
    <w:pPr>
      <w:tabs>
        <w:tab w:val="center" w:pos="4320"/>
        <w:tab w:val="right" w:pos="8640"/>
      </w:tabs>
    </w:pPr>
  </w:style>
  <w:style w:type="character" w:customStyle="1" w:styleId="ab">
    <w:name w:val="頁尾 字元"/>
    <w:basedOn w:val="a0"/>
    <w:link w:val="aa"/>
    <w:uiPriority w:val="99"/>
    <w:rsid w:val="00CC7402"/>
    <w:rPr>
      <w:rFonts w:ascii="Times New Roman" w:eastAsia="Times New Roman" w:hAnsi="Times New Roman" w:cs="Times New Roman"/>
      <w:sz w:val="24"/>
      <w:szCs w:val="24"/>
    </w:rPr>
  </w:style>
  <w:style w:type="character" w:styleId="ac">
    <w:name w:val="FollowedHyperlink"/>
    <w:basedOn w:val="a0"/>
    <w:uiPriority w:val="99"/>
    <w:semiHidden/>
    <w:unhideWhenUsed/>
    <w:rsid w:val="0013628D"/>
    <w:rPr>
      <w:color w:val="954F72" w:themeColor="followedHyperlink"/>
      <w:u w:val="single"/>
    </w:rPr>
  </w:style>
  <w:style w:type="character" w:customStyle="1" w:styleId="10">
    <w:name w:val="標題 1 字元"/>
    <w:basedOn w:val="a0"/>
    <w:link w:val="1"/>
    <w:uiPriority w:val="9"/>
    <w:rsid w:val="006A15AF"/>
    <w:rPr>
      <w:rFonts w:ascii="Times New Roman" w:eastAsia="Times New Roman" w:hAnsi="Times New Roman" w:cs="Times New Roman"/>
      <w:b/>
      <w:bCs/>
      <w:kern w:val="36"/>
      <w:sz w:val="48"/>
      <w:szCs w:val="48"/>
      <w:lang w:eastAsia="zh-TW"/>
    </w:rPr>
  </w:style>
  <w:style w:type="paragraph" w:styleId="ad">
    <w:name w:val="Balloon Text"/>
    <w:basedOn w:val="a"/>
    <w:link w:val="ae"/>
    <w:uiPriority w:val="99"/>
    <w:semiHidden/>
    <w:unhideWhenUsed/>
    <w:rsid w:val="00C61342"/>
    <w:rPr>
      <w:rFonts w:ascii="Segoe UI" w:hAnsi="Segoe UI" w:cs="Segoe UI"/>
      <w:sz w:val="18"/>
      <w:szCs w:val="18"/>
    </w:rPr>
  </w:style>
  <w:style w:type="character" w:customStyle="1" w:styleId="ae">
    <w:name w:val="註解方塊文字 字元"/>
    <w:basedOn w:val="a0"/>
    <w:link w:val="ad"/>
    <w:uiPriority w:val="99"/>
    <w:semiHidden/>
    <w:rsid w:val="00C61342"/>
    <w:rPr>
      <w:rFonts w:ascii="Segoe UI" w:eastAsia="Times New Roman" w:hAnsi="Segoe UI" w:cs="Segoe UI"/>
      <w:sz w:val="18"/>
      <w:szCs w:val="18"/>
    </w:rPr>
  </w:style>
  <w:style w:type="character" w:styleId="af">
    <w:name w:val="Strong"/>
    <w:basedOn w:val="a0"/>
    <w:uiPriority w:val="22"/>
    <w:qFormat/>
    <w:rsid w:val="00303DA6"/>
    <w:rPr>
      <w:b/>
      <w:bCs/>
    </w:rPr>
  </w:style>
  <w:style w:type="paragraph" w:customStyle="1" w:styleId="Default">
    <w:name w:val="Default"/>
    <w:rsid w:val="008D539E"/>
    <w:pPr>
      <w:autoSpaceDE w:val="0"/>
      <w:autoSpaceDN w:val="0"/>
      <w:adjustRightInd w:val="0"/>
      <w:spacing w:after="0" w:line="240" w:lineRule="auto"/>
    </w:pPr>
    <w:rPr>
      <w:rFonts w:ascii="Code" w:eastAsia="Code" w:cs="Code"/>
      <w:color w:val="000000"/>
      <w:sz w:val="24"/>
      <w:szCs w:val="24"/>
    </w:rPr>
  </w:style>
  <w:style w:type="character" w:customStyle="1" w:styleId="citation-publication-date">
    <w:name w:val="citation-publication-date"/>
    <w:basedOn w:val="a0"/>
    <w:rsid w:val="00535A52"/>
  </w:style>
  <w:style w:type="character" w:customStyle="1" w:styleId="doi">
    <w:name w:val="doi"/>
    <w:basedOn w:val="a0"/>
    <w:rsid w:val="00535A52"/>
  </w:style>
  <w:style w:type="paragraph" w:styleId="Web">
    <w:name w:val="Normal (Web)"/>
    <w:basedOn w:val="a"/>
    <w:uiPriority w:val="99"/>
    <w:semiHidden/>
    <w:unhideWhenUsed/>
    <w:rsid w:val="00D6797A"/>
    <w:pPr>
      <w:spacing w:before="100" w:beforeAutospacing="1" w:after="100" w:afterAutospacing="1"/>
    </w:pPr>
    <w:rPr>
      <w:lang w:eastAsia="zh-TW"/>
    </w:rPr>
  </w:style>
  <w:style w:type="character" w:styleId="af0">
    <w:name w:val="Emphasis"/>
    <w:basedOn w:val="a0"/>
    <w:uiPriority w:val="20"/>
    <w:qFormat/>
    <w:rsid w:val="00943B05"/>
    <w:rPr>
      <w:i/>
      <w:iCs/>
    </w:rPr>
  </w:style>
  <w:style w:type="character" w:customStyle="1" w:styleId="cs1-format">
    <w:name w:val="cs1-format"/>
    <w:basedOn w:val="a0"/>
    <w:rsid w:val="009502F1"/>
  </w:style>
  <w:style w:type="character" w:styleId="af1">
    <w:name w:val="annotation reference"/>
    <w:basedOn w:val="a0"/>
    <w:uiPriority w:val="99"/>
    <w:semiHidden/>
    <w:unhideWhenUsed/>
    <w:rsid w:val="00931326"/>
    <w:rPr>
      <w:sz w:val="16"/>
      <w:szCs w:val="16"/>
    </w:rPr>
  </w:style>
  <w:style w:type="paragraph" w:styleId="af2">
    <w:name w:val="annotation text"/>
    <w:basedOn w:val="a"/>
    <w:link w:val="af3"/>
    <w:uiPriority w:val="99"/>
    <w:unhideWhenUsed/>
    <w:rsid w:val="00931326"/>
    <w:rPr>
      <w:sz w:val="20"/>
      <w:szCs w:val="20"/>
    </w:rPr>
  </w:style>
  <w:style w:type="character" w:customStyle="1" w:styleId="af3">
    <w:name w:val="註解文字 字元"/>
    <w:basedOn w:val="a0"/>
    <w:link w:val="af2"/>
    <w:uiPriority w:val="99"/>
    <w:rsid w:val="00931326"/>
    <w:rPr>
      <w:rFonts w:ascii="Times New Roman" w:eastAsia="Times New Roman" w:hAnsi="Times New Roman" w:cs="Times New Roman"/>
      <w:sz w:val="20"/>
      <w:szCs w:val="20"/>
    </w:rPr>
  </w:style>
  <w:style w:type="paragraph" w:styleId="af4">
    <w:name w:val="annotation subject"/>
    <w:basedOn w:val="af2"/>
    <w:next w:val="af2"/>
    <w:link w:val="af5"/>
    <w:uiPriority w:val="99"/>
    <w:semiHidden/>
    <w:unhideWhenUsed/>
    <w:rsid w:val="00931326"/>
    <w:rPr>
      <w:b/>
      <w:bCs/>
    </w:rPr>
  </w:style>
  <w:style w:type="character" w:customStyle="1" w:styleId="af5">
    <w:name w:val="註解主旨 字元"/>
    <w:basedOn w:val="af3"/>
    <w:link w:val="af4"/>
    <w:uiPriority w:val="99"/>
    <w:semiHidden/>
    <w:rsid w:val="00931326"/>
    <w:rPr>
      <w:rFonts w:ascii="Times New Roman" w:eastAsia="Times New Roman" w:hAnsi="Times New Roman" w:cs="Times New Roman"/>
      <w:b/>
      <w:bCs/>
      <w:sz w:val="20"/>
      <w:szCs w:val="20"/>
    </w:rPr>
  </w:style>
  <w:style w:type="character" w:customStyle="1" w:styleId="UnresolvedMention1">
    <w:name w:val="Unresolved Mention1"/>
    <w:basedOn w:val="a0"/>
    <w:uiPriority w:val="99"/>
    <w:semiHidden/>
    <w:unhideWhenUsed/>
    <w:rsid w:val="008079A4"/>
    <w:rPr>
      <w:color w:val="605E5C"/>
      <w:shd w:val="clear" w:color="auto" w:fill="E1DFDD"/>
    </w:rPr>
  </w:style>
  <w:style w:type="character" w:customStyle="1" w:styleId="accordion-tabbedtab-mobile">
    <w:name w:val="accordion-tabbed__tab-mobile"/>
    <w:basedOn w:val="a0"/>
    <w:rsid w:val="00BA1982"/>
  </w:style>
  <w:style w:type="character" w:customStyle="1" w:styleId="epub-state">
    <w:name w:val="epub-state"/>
    <w:basedOn w:val="a0"/>
    <w:rsid w:val="00BA1982"/>
  </w:style>
  <w:style w:type="character" w:customStyle="1" w:styleId="epub-date">
    <w:name w:val="epub-date"/>
    <w:basedOn w:val="a0"/>
    <w:rsid w:val="00BA1982"/>
  </w:style>
  <w:style w:type="character" w:customStyle="1" w:styleId="UnresolvedMention2">
    <w:name w:val="Unresolved Mention2"/>
    <w:basedOn w:val="a0"/>
    <w:uiPriority w:val="99"/>
    <w:semiHidden/>
    <w:unhideWhenUsed/>
    <w:rsid w:val="00EB0C30"/>
    <w:rPr>
      <w:color w:val="605E5C"/>
      <w:shd w:val="clear" w:color="auto" w:fill="E1DFDD"/>
    </w:rPr>
  </w:style>
  <w:style w:type="paragraph" w:styleId="af6">
    <w:name w:val="Revision"/>
    <w:hidden/>
    <w:uiPriority w:val="99"/>
    <w:semiHidden/>
    <w:rsid w:val="00916A16"/>
    <w:pPr>
      <w:spacing w:after="0" w:line="240" w:lineRule="auto"/>
    </w:pPr>
    <w:rPr>
      <w:rFonts w:ascii="Times New Roman" w:eastAsia="Times New Roman" w:hAnsi="Times New Roman" w:cs="Times New Roman"/>
      <w:sz w:val="24"/>
      <w:szCs w:val="24"/>
    </w:rPr>
  </w:style>
  <w:style w:type="character" w:styleId="af7">
    <w:name w:val="Unresolved Mention"/>
    <w:basedOn w:val="a0"/>
    <w:uiPriority w:val="99"/>
    <w:semiHidden/>
    <w:unhideWhenUsed/>
    <w:rsid w:val="00F72FAB"/>
    <w:rPr>
      <w:color w:val="605E5C"/>
      <w:shd w:val="clear" w:color="auto" w:fill="E1DFDD"/>
    </w:rPr>
  </w:style>
  <w:style w:type="character" w:customStyle="1" w:styleId="cf01">
    <w:name w:val="cf01"/>
    <w:basedOn w:val="a0"/>
    <w:rsid w:val="0041029A"/>
    <w:rPr>
      <w:rFonts w:ascii="Segoe UI" w:hAnsi="Segoe UI" w:cs="Segoe UI" w:hint="default"/>
      <w:color w:val="222222"/>
      <w:sz w:val="18"/>
      <w:szCs w:val="18"/>
      <w:shd w:val="clear" w:color="auto" w:fill="FFFFFF"/>
    </w:rPr>
  </w:style>
  <w:style w:type="character" w:customStyle="1" w:styleId="cf11">
    <w:name w:val="cf11"/>
    <w:basedOn w:val="a0"/>
    <w:rsid w:val="0041029A"/>
    <w:rPr>
      <w:rFonts w:ascii="Segoe UI" w:hAnsi="Segoe UI" w:cs="Segoe UI" w:hint="default"/>
      <w:i/>
      <w:iCs/>
      <w:color w:val="222222"/>
      <w:sz w:val="18"/>
      <w:szCs w:val="18"/>
      <w:shd w:val="clear" w:color="auto" w:fill="FFFFFF"/>
    </w:rPr>
  </w:style>
  <w:style w:type="character" w:customStyle="1" w:styleId="20">
    <w:name w:val="標題 2 字元"/>
    <w:basedOn w:val="a0"/>
    <w:link w:val="2"/>
    <w:uiPriority w:val="9"/>
    <w:semiHidden/>
    <w:rsid w:val="001F6C13"/>
    <w:rPr>
      <w:rFonts w:asciiTheme="majorHAnsi" w:eastAsiaTheme="majorEastAsia" w:hAnsiTheme="majorHAnsi" w:cstheme="majorBidi"/>
      <w:b/>
      <w:bCs/>
      <w:sz w:val="48"/>
      <w:szCs w:val="48"/>
    </w:rPr>
  </w:style>
  <w:style w:type="character" w:customStyle="1" w:styleId="30">
    <w:name w:val="標題 3 字元"/>
    <w:basedOn w:val="a0"/>
    <w:link w:val="3"/>
    <w:uiPriority w:val="9"/>
    <w:semiHidden/>
    <w:rsid w:val="00EA47EF"/>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91811">
      <w:bodyDiv w:val="1"/>
      <w:marLeft w:val="0"/>
      <w:marRight w:val="0"/>
      <w:marTop w:val="0"/>
      <w:marBottom w:val="0"/>
      <w:divBdr>
        <w:top w:val="none" w:sz="0" w:space="0" w:color="auto"/>
        <w:left w:val="none" w:sz="0" w:space="0" w:color="auto"/>
        <w:bottom w:val="none" w:sz="0" w:space="0" w:color="auto"/>
        <w:right w:val="none" w:sz="0" w:space="0" w:color="auto"/>
      </w:divBdr>
    </w:div>
    <w:div w:id="122046775">
      <w:bodyDiv w:val="1"/>
      <w:marLeft w:val="0"/>
      <w:marRight w:val="0"/>
      <w:marTop w:val="0"/>
      <w:marBottom w:val="0"/>
      <w:divBdr>
        <w:top w:val="none" w:sz="0" w:space="0" w:color="auto"/>
        <w:left w:val="none" w:sz="0" w:space="0" w:color="auto"/>
        <w:bottom w:val="none" w:sz="0" w:space="0" w:color="auto"/>
        <w:right w:val="none" w:sz="0" w:space="0" w:color="auto"/>
      </w:divBdr>
    </w:div>
    <w:div w:id="134417560">
      <w:bodyDiv w:val="1"/>
      <w:marLeft w:val="0"/>
      <w:marRight w:val="0"/>
      <w:marTop w:val="0"/>
      <w:marBottom w:val="0"/>
      <w:divBdr>
        <w:top w:val="none" w:sz="0" w:space="0" w:color="auto"/>
        <w:left w:val="none" w:sz="0" w:space="0" w:color="auto"/>
        <w:bottom w:val="none" w:sz="0" w:space="0" w:color="auto"/>
        <w:right w:val="none" w:sz="0" w:space="0" w:color="auto"/>
      </w:divBdr>
      <w:divsChild>
        <w:div w:id="1643970797">
          <w:marLeft w:val="0"/>
          <w:marRight w:val="0"/>
          <w:marTop w:val="34"/>
          <w:marBottom w:val="34"/>
          <w:divBdr>
            <w:top w:val="none" w:sz="0" w:space="0" w:color="auto"/>
            <w:left w:val="none" w:sz="0" w:space="0" w:color="auto"/>
            <w:bottom w:val="none" w:sz="0" w:space="0" w:color="auto"/>
            <w:right w:val="none" w:sz="0" w:space="0" w:color="auto"/>
          </w:divBdr>
          <w:divsChild>
            <w:div w:id="7490891">
              <w:marLeft w:val="0"/>
              <w:marRight w:val="0"/>
              <w:marTop w:val="0"/>
              <w:marBottom w:val="0"/>
              <w:divBdr>
                <w:top w:val="none" w:sz="0" w:space="0" w:color="auto"/>
                <w:left w:val="none" w:sz="0" w:space="0" w:color="auto"/>
                <w:bottom w:val="none" w:sz="0" w:space="0" w:color="auto"/>
                <w:right w:val="none" w:sz="0" w:space="0" w:color="auto"/>
              </w:divBdr>
            </w:div>
            <w:div w:id="145786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4057">
      <w:bodyDiv w:val="1"/>
      <w:marLeft w:val="0"/>
      <w:marRight w:val="0"/>
      <w:marTop w:val="0"/>
      <w:marBottom w:val="0"/>
      <w:divBdr>
        <w:top w:val="none" w:sz="0" w:space="0" w:color="auto"/>
        <w:left w:val="none" w:sz="0" w:space="0" w:color="auto"/>
        <w:bottom w:val="none" w:sz="0" w:space="0" w:color="auto"/>
        <w:right w:val="none" w:sz="0" w:space="0" w:color="auto"/>
      </w:divBdr>
    </w:div>
    <w:div w:id="277033868">
      <w:bodyDiv w:val="1"/>
      <w:marLeft w:val="0"/>
      <w:marRight w:val="0"/>
      <w:marTop w:val="0"/>
      <w:marBottom w:val="0"/>
      <w:divBdr>
        <w:top w:val="none" w:sz="0" w:space="0" w:color="auto"/>
        <w:left w:val="none" w:sz="0" w:space="0" w:color="auto"/>
        <w:bottom w:val="none" w:sz="0" w:space="0" w:color="auto"/>
        <w:right w:val="none" w:sz="0" w:space="0" w:color="auto"/>
      </w:divBdr>
    </w:div>
    <w:div w:id="314335723">
      <w:bodyDiv w:val="1"/>
      <w:marLeft w:val="0"/>
      <w:marRight w:val="0"/>
      <w:marTop w:val="0"/>
      <w:marBottom w:val="0"/>
      <w:divBdr>
        <w:top w:val="none" w:sz="0" w:space="0" w:color="auto"/>
        <w:left w:val="none" w:sz="0" w:space="0" w:color="auto"/>
        <w:bottom w:val="none" w:sz="0" w:space="0" w:color="auto"/>
        <w:right w:val="none" w:sz="0" w:space="0" w:color="auto"/>
      </w:divBdr>
      <w:divsChild>
        <w:div w:id="743068363">
          <w:marLeft w:val="0"/>
          <w:marRight w:val="0"/>
          <w:marTop w:val="0"/>
          <w:marBottom w:val="0"/>
          <w:divBdr>
            <w:top w:val="none" w:sz="0" w:space="0" w:color="auto"/>
            <w:left w:val="none" w:sz="0" w:space="0" w:color="auto"/>
            <w:bottom w:val="none" w:sz="0" w:space="0" w:color="auto"/>
            <w:right w:val="none" w:sz="0" w:space="0" w:color="auto"/>
          </w:divBdr>
          <w:divsChild>
            <w:div w:id="1560019812">
              <w:marLeft w:val="0"/>
              <w:marRight w:val="0"/>
              <w:marTop w:val="0"/>
              <w:marBottom w:val="0"/>
              <w:divBdr>
                <w:top w:val="none" w:sz="0" w:space="0" w:color="auto"/>
                <w:left w:val="none" w:sz="0" w:space="0" w:color="auto"/>
                <w:bottom w:val="none" w:sz="0" w:space="0" w:color="auto"/>
                <w:right w:val="none" w:sz="0" w:space="0" w:color="auto"/>
              </w:divBdr>
            </w:div>
          </w:divsChild>
        </w:div>
        <w:div w:id="1800881264">
          <w:marLeft w:val="0"/>
          <w:marRight w:val="0"/>
          <w:marTop w:val="0"/>
          <w:marBottom w:val="0"/>
          <w:divBdr>
            <w:top w:val="none" w:sz="0" w:space="0" w:color="auto"/>
            <w:left w:val="none" w:sz="0" w:space="0" w:color="auto"/>
            <w:bottom w:val="none" w:sz="0" w:space="0" w:color="auto"/>
            <w:right w:val="none" w:sz="0" w:space="0" w:color="auto"/>
          </w:divBdr>
          <w:divsChild>
            <w:div w:id="166890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444826">
      <w:bodyDiv w:val="1"/>
      <w:marLeft w:val="0"/>
      <w:marRight w:val="0"/>
      <w:marTop w:val="0"/>
      <w:marBottom w:val="0"/>
      <w:divBdr>
        <w:top w:val="none" w:sz="0" w:space="0" w:color="auto"/>
        <w:left w:val="none" w:sz="0" w:space="0" w:color="auto"/>
        <w:bottom w:val="none" w:sz="0" w:space="0" w:color="auto"/>
        <w:right w:val="none" w:sz="0" w:space="0" w:color="auto"/>
      </w:divBdr>
    </w:div>
    <w:div w:id="375083499">
      <w:bodyDiv w:val="1"/>
      <w:marLeft w:val="0"/>
      <w:marRight w:val="0"/>
      <w:marTop w:val="0"/>
      <w:marBottom w:val="0"/>
      <w:divBdr>
        <w:top w:val="none" w:sz="0" w:space="0" w:color="auto"/>
        <w:left w:val="none" w:sz="0" w:space="0" w:color="auto"/>
        <w:bottom w:val="none" w:sz="0" w:space="0" w:color="auto"/>
        <w:right w:val="none" w:sz="0" w:space="0" w:color="auto"/>
      </w:divBdr>
    </w:div>
    <w:div w:id="511186687">
      <w:bodyDiv w:val="1"/>
      <w:marLeft w:val="0"/>
      <w:marRight w:val="0"/>
      <w:marTop w:val="0"/>
      <w:marBottom w:val="0"/>
      <w:divBdr>
        <w:top w:val="none" w:sz="0" w:space="0" w:color="auto"/>
        <w:left w:val="none" w:sz="0" w:space="0" w:color="auto"/>
        <w:bottom w:val="none" w:sz="0" w:space="0" w:color="auto"/>
        <w:right w:val="none" w:sz="0" w:space="0" w:color="auto"/>
      </w:divBdr>
    </w:div>
    <w:div w:id="827747880">
      <w:bodyDiv w:val="1"/>
      <w:marLeft w:val="0"/>
      <w:marRight w:val="0"/>
      <w:marTop w:val="0"/>
      <w:marBottom w:val="0"/>
      <w:divBdr>
        <w:top w:val="none" w:sz="0" w:space="0" w:color="auto"/>
        <w:left w:val="none" w:sz="0" w:space="0" w:color="auto"/>
        <w:bottom w:val="none" w:sz="0" w:space="0" w:color="auto"/>
        <w:right w:val="none" w:sz="0" w:space="0" w:color="auto"/>
      </w:divBdr>
      <w:divsChild>
        <w:div w:id="619142942">
          <w:marLeft w:val="0"/>
          <w:marRight w:val="0"/>
          <w:marTop w:val="0"/>
          <w:marBottom w:val="0"/>
          <w:divBdr>
            <w:top w:val="none" w:sz="0" w:space="0" w:color="auto"/>
            <w:left w:val="none" w:sz="0" w:space="0" w:color="auto"/>
            <w:bottom w:val="none" w:sz="0" w:space="0" w:color="auto"/>
            <w:right w:val="none" w:sz="0" w:space="0" w:color="auto"/>
          </w:divBdr>
        </w:div>
      </w:divsChild>
    </w:div>
    <w:div w:id="1123113339">
      <w:bodyDiv w:val="1"/>
      <w:marLeft w:val="0"/>
      <w:marRight w:val="0"/>
      <w:marTop w:val="0"/>
      <w:marBottom w:val="0"/>
      <w:divBdr>
        <w:top w:val="none" w:sz="0" w:space="0" w:color="auto"/>
        <w:left w:val="none" w:sz="0" w:space="0" w:color="auto"/>
        <w:bottom w:val="none" w:sz="0" w:space="0" w:color="auto"/>
        <w:right w:val="none" w:sz="0" w:space="0" w:color="auto"/>
      </w:divBdr>
    </w:div>
    <w:div w:id="1149906850">
      <w:bodyDiv w:val="1"/>
      <w:marLeft w:val="0"/>
      <w:marRight w:val="0"/>
      <w:marTop w:val="0"/>
      <w:marBottom w:val="0"/>
      <w:divBdr>
        <w:top w:val="none" w:sz="0" w:space="0" w:color="auto"/>
        <w:left w:val="none" w:sz="0" w:space="0" w:color="auto"/>
        <w:bottom w:val="none" w:sz="0" w:space="0" w:color="auto"/>
        <w:right w:val="none" w:sz="0" w:space="0" w:color="auto"/>
      </w:divBdr>
    </w:div>
    <w:div w:id="1153251510">
      <w:bodyDiv w:val="1"/>
      <w:marLeft w:val="0"/>
      <w:marRight w:val="0"/>
      <w:marTop w:val="0"/>
      <w:marBottom w:val="0"/>
      <w:divBdr>
        <w:top w:val="none" w:sz="0" w:space="0" w:color="auto"/>
        <w:left w:val="none" w:sz="0" w:space="0" w:color="auto"/>
        <w:bottom w:val="none" w:sz="0" w:space="0" w:color="auto"/>
        <w:right w:val="none" w:sz="0" w:space="0" w:color="auto"/>
      </w:divBdr>
    </w:div>
    <w:div w:id="1202668598">
      <w:bodyDiv w:val="1"/>
      <w:marLeft w:val="0"/>
      <w:marRight w:val="0"/>
      <w:marTop w:val="0"/>
      <w:marBottom w:val="0"/>
      <w:divBdr>
        <w:top w:val="none" w:sz="0" w:space="0" w:color="auto"/>
        <w:left w:val="none" w:sz="0" w:space="0" w:color="auto"/>
        <w:bottom w:val="none" w:sz="0" w:space="0" w:color="auto"/>
        <w:right w:val="none" w:sz="0" w:space="0" w:color="auto"/>
      </w:divBdr>
    </w:div>
    <w:div w:id="1287393079">
      <w:bodyDiv w:val="1"/>
      <w:marLeft w:val="0"/>
      <w:marRight w:val="0"/>
      <w:marTop w:val="0"/>
      <w:marBottom w:val="0"/>
      <w:divBdr>
        <w:top w:val="none" w:sz="0" w:space="0" w:color="auto"/>
        <w:left w:val="none" w:sz="0" w:space="0" w:color="auto"/>
        <w:bottom w:val="none" w:sz="0" w:space="0" w:color="auto"/>
        <w:right w:val="none" w:sz="0" w:space="0" w:color="auto"/>
      </w:divBdr>
    </w:div>
    <w:div w:id="1303341216">
      <w:bodyDiv w:val="1"/>
      <w:marLeft w:val="0"/>
      <w:marRight w:val="0"/>
      <w:marTop w:val="0"/>
      <w:marBottom w:val="0"/>
      <w:divBdr>
        <w:top w:val="none" w:sz="0" w:space="0" w:color="auto"/>
        <w:left w:val="none" w:sz="0" w:space="0" w:color="auto"/>
        <w:bottom w:val="none" w:sz="0" w:space="0" w:color="auto"/>
        <w:right w:val="none" w:sz="0" w:space="0" w:color="auto"/>
      </w:divBdr>
    </w:div>
    <w:div w:id="1388991297">
      <w:bodyDiv w:val="1"/>
      <w:marLeft w:val="0"/>
      <w:marRight w:val="0"/>
      <w:marTop w:val="0"/>
      <w:marBottom w:val="0"/>
      <w:divBdr>
        <w:top w:val="none" w:sz="0" w:space="0" w:color="auto"/>
        <w:left w:val="none" w:sz="0" w:space="0" w:color="auto"/>
        <w:bottom w:val="none" w:sz="0" w:space="0" w:color="auto"/>
        <w:right w:val="none" w:sz="0" w:space="0" w:color="auto"/>
      </w:divBdr>
    </w:div>
    <w:div w:id="1430271781">
      <w:bodyDiv w:val="1"/>
      <w:marLeft w:val="0"/>
      <w:marRight w:val="0"/>
      <w:marTop w:val="0"/>
      <w:marBottom w:val="0"/>
      <w:divBdr>
        <w:top w:val="none" w:sz="0" w:space="0" w:color="auto"/>
        <w:left w:val="none" w:sz="0" w:space="0" w:color="auto"/>
        <w:bottom w:val="none" w:sz="0" w:space="0" w:color="auto"/>
        <w:right w:val="none" w:sz="0" w:space="0" w:color="auto"/>
      </w:divBdr>
      <w:divsChild>
        <w:div w:id="776800780">
          <w:marLeft w:val="0"/>
          <w:marRight w:val="0"/>
          <w:marTop w:val="0"/>
          <w:marBottom w:val="0"/>
          <w:divBdr>
            <w:top w:val="none" w:sz="0" w:space="0" w:color="auto"/>
            <w:left w:val="none" w:sz="0" w:space="0" w:color="auto"/>
            <w:bottom w:val="none" w:sz="0" w:space="0" w:color="auto"/>
            <w:right w:val="none" w:sz="0" w:space="0" w:color="auto"/>
          </w:divBdr>
          <w:divsChild>
            <w:div w:id="1365716122">
              <w:marLeft w:val="0"/>
              <w:marRight w:val="0"/>
              <w:marTop w:val="0"/>
              <w:marBottom w:val="0"/>
              <w:divBdr>
                <w:top w:val="none" w:sz="0" w:space="0" w:color="auto"/>
                <w:left w:val="none" w:sz="0" w:space="0" w:color="auto"/>
                <w:bottom w:val="none" w:sz="0" w:space="0" w:color="auto"/>
                <w:right w:val="none" w:sz="0" w:space="0" w:color="auto"/>
              </w:divBdr>
            </w:div>
          </w:divsChild>
        </w:div>
        <w:div w:id="1371564759">
          <w:marLeft w:val="0"/>
          <w:marRight w:val="0"/>
          <w:marTop w:val="0"/>
          <w:marBottom w:val="0"/>
          <w:divBdr>
            <w:top w:val="none" w:sz="0" w:space="0" w:color="auto"/>
            <w:left w:val="none" w:sz="0" w:space="0" w:color="auto"/>
            <w:bottom w:val="none" w:sz="0" w:space="0" w:color="auto"/>
            <w:right w:val="none" w:sz="0" w:space="0" w:color="auto"/>
          </w:divBdr>
          <w:divsChild>
            <w:div w:id="209951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1771">
      <w:bodyDiv w:val="1"/>
      <w:marLeft w:val="0"/>
      <w:marRight w:val="0"/>
      <w:marTop w:val="0"/>
      <w:marBottom w:val="0"/>
      <w:divBdr>
        <w:top w:val="none" w:sz="0" w:space="0" w:color="auto"/>
        <w:left w:val="none" w:sz="0" w:space="0" w:color="auto"/>
        <w:bottom w:val="none" w:sz="0" w:space="0" w:color="auto"/>
        <w:right w:val="none" w:sz="0" w:space="0" w:color="auto"/>
      </w:divBdr>
    </w:div>
    <w:div w:id="1536577838">
      <w:bodyDiv w:val="1"/>
      <w:marLeft w:val="0"/>
      <w:marRight w:val="0"/>
      <w:marTop w:val="0"/>
      <w:marBottom w:val="0"/>
      <w:divBdr>
        <w:top w:val="none" w:sz="0" w:space="0" w:color="auto"/>
        <w:left w:val="none" w:sz="0" w:space="0" w:color="auto"/>
        <w:bottom w:val="none" w:sz="0" w:space="0" w:color="auto"/>
        <w:right w:val="none" w:sz="0" w:space="0" w:color="auto"/>
      </w:divBdr>
    </w:div>
    <w:div w:id="1594195588">
      <w:bodyDiv w:val="1"/>
      <w:marLeft w:val="0"/>
      <w:marRight w:val="0"/>
      <w:marTop w:val="0"/>
      <w:marBottom w:val="0"/>
      <w:divBdr>
        <w:top w:val="none" w:sz="0" w:space="0" w:color="auto"/>
        <w:left w:val="none" w:sz="0" w:space="0" w:color="auto"/>
        <w:bottom w:val="none" w:sz="0" w:space="0" w:color="auto"/>
        <w:right w:val="none" w:sz="0" w:space="0" w:color="auto"/>
      </w:divBdr>
      <w:divsChild>
        <w:div w:id="1094207382">
          <w:marLeft w:val="547"/>
          <w:marRight w:val="0"/>
          <w:marTop w:val="200"/>
          <w:marBottom w:val="0"/>
          <w:divBdr>
            <w:top w:val="none" w:sz="0" w:space="0" w:color="auto"/>
            <w:left w:val="none" w:sz="0" w:space="0" w:color="auto"/>
            <w:bottom w:val="none" w:sz="0" w:space="0" w:color="auto"/>
            <w:right w:val="none" w:sz="0" w:space="0" w:color="auto"/>
          </w:divBdr>
        </w:div>
      </w:divsChild>
    </w:div>
    <w:div w:id="1678770683">
      <w:bodyDiv w:val="1"/>
      <w:marLeft w:val="0"/>
      <w:marRight w:val="0"/>
      <w:marTop w:val="0"/>
      <w:marBottom w:val="0"/>
      <w:divBdr>
        <w:top w:val="none" w:sz="0" w:space="0" w:color="auto"/>
        <w:left w:val="none" w:sz="0" w:space="0" w:color="auto"/>
        <w:bottom w:val="none" w:sz="0" w:space="0" w:color="auto"/>
        <w:right w:val="none" w:sz="0" w:space="0" w:color="auto"/>
      </w:divBdr>
    </w:div>
    <w:div w:id="1875117231">
      <w:bodyDiv w:val="1"/>
      <w:marLeft w:val="0"/>
      <w:marRight w:val="0"/>
      <w:marTop w:val="0"/>
      <w:marBottom w:val="0"/>
      <w:divBdr>
        <w:top w:val="none" w:sz="0" w:space="0" w:color="auto"/>
        <w:left w:val="none" w:sz="0" w:space="0" w:color="auto"/>
        <w:bottom w:val="none" w:sz="0" w:space="0" w:color="auto"/>
        <w:right w:val="none" w:sz="0" w:space="0" w:color="auto"/>
      </w:divBdr>
    </w:div>
    <w:div w:id="1893037035">
      <w:bodyDiv w:val="1"/>
      <w:marLeft w:val="0"/>
      <w:marRight w:val="0"/>
      <w:marTop w:val="0"/>
      <w:marBottom w:val="0"/>
      <w:divBdr>
        <w:top w:val="none" w:sz="0" w:space="0" w:color="auto"/>
        <w:left w:val="none" w:sz="0" w:space="0" w:color="auto"/>
        <w:bottom w:val="none" w:sz="0" w:space="0" w:color="auto"/>
        <w:right w:val="none" w:sz="0" w:space="0" w:color="auto"/>
      </w:divBdr>
      <w:divsChild>
        <w:div w:id="1861166376">
          <w:marLeft w:val="0"/>
          <w:marRight w:val="0"/>
          <w:marTop w:val="0"/>
          <w:marBottom w:val="0"/>
          <w:divBdr>
            <w:top w:val="none" w:sz="0" w:space="0" w:color="auto"/>
            <w:left w:val="none" w:sz="0" w:space="0" w:color="auto"/>
            <w:bottom w:val="none" w:sz="0" w:space="0" w:color="auto"/>
            <w:right w:val="none" w:sz="0" w:space="0" w:color="auto"/>
          </w:divBdr>
          <w:divsChild>
            <w:div w:id="155191866">
              <w:marLeft w:val="0"/>
              <w:marRight w:val="0"/>
              <w:marTop w:val="0"/>
              <w:marBottom w:val="0"/>
              <w:divBdr>
                <w:top w:val="none" w:sz="0" w:space="0" w:color="auto"/>
                <w:left w:val="none" w:sz="0" w:space="0" w:color="auto"/>
                <w:bottom w:val="none" w:sz="0" w:space="0" w:color="auto"/>
                <w:right w:val="none" w:sz="0" w:space="0" w:color="auto"/>
              </w:divBdr>
              <w:divsChild>
                <w:div w:id="542258306">
                  <w:marLeft w:val="0"/>
                  <w:marRight w:val="0"/>
                  <w:marTop w:val="0"/>
                  <w:marBottom w:val="0"/>
                  <w:divBdr>
                    <w:top w:val="none" w:sz="0" w:space="0" w:color="auto"/>
                    <w:left w:val="none" w:sz="0" w:space="0" w:color="auto"/>
                    <w:bottom w:val="none" w:sz="0" w:space="0" w:color="auto"/>
                    <w:right w:val="none" w:sz="0" w:space="0" w:color="auto"/>
                  </w:divBdr>
                </w:div>
                <w:div w:id="138374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884717">
          <w:marLeft w:val="0"/>
          <w:marRight w:val="0"/>
          <w:marTop w:val="0"/>
          <w:marBottom w:val="0"/>
          <w:divBdr>
            <w:top w:val="none" w:sz="0" w:space="0" w:color="auto"/>
            <w:left w:val="none" w:sz="0" w:space="0" w:color="auto"/>
            <w:bottom w:val="none" w:sz="0" w:space="0" w:color="auto"/>
            <w:right w:val="none" w:sz="0" w:space="0" w:color="auto"/>
          </w:divBdr>
        </w:div>
      </w:divsChild>
    </w:div>
    <w:div w:id="1935671696">
      <w:bodyDiv w:val="1"/>
      <w:marLeft w:val="0"/>
      <w:marRight w:val="0"/>
      <w:marTop w:val="0"/>
      <w:marBottom w:val="0"/>
      <w:divBdr>
        <w:top w:val="none" w:sz="0" w:space="0" w:color="auto"/>
        <w:left w:val="none" w:sz="0" w:space="0" w:color="auto"/>
        <w:bottom w:val="none" w:sz="0" w:space="0" w:color="auto"/>
        <w:right w:val="none" w:sz="0" w:space="0" w:color="auto"/>
      </w:divBdr>
    </w:div>
    <w:div w:id="1974096212">
      <w:bodyDiv w:val="1"/>
      <w:marLeft w:val="0"/>
      <w:marRight w:val="0"/>
      <w:marTop w:val="0"/>
      <w:marBottom w:val="0"/>
      <w:divBdr>
        <w:top w:val="none" w:sz="0" w:space="0" w:color="auto"/>
        <w:left w:val="none" w:sz="0" w:space="0" w:color="auto"/>
        <w:bottom w:val="none" w:sz="0" w:space="0" w:color="auto"/>
        <w:right w:val="none" w:sz="0" w:space="0" w:color="auto"/>
      </w:divBdr>
      <w:divsChild>
        <w:div w:id="1849445264">
          <w:marLeft w:val="0"/>
          <w:marRight w:val="0"/>
          <w:marTop w:val="225"/>
          <w:marBottom w:val="225"/>
          <w:divBdr>
            <w:top w:val="none" w:sz="0" w:space="0" w:color="auto"/>
            <w:left w:val="none" w:sz="0" w:space="0" w:color="auto"/>
            <w:bottom w:val="none" w:sz="0" w:space="0" w:color="auto"/>
            <w:right w:val="none" w:sz="0" w:space="0" w:color="auto"/>
          </w:divBdr>
          <w:divsChild>
            <w:div w:id="1354842533">
              <w:marLeft w:val="0"/>
              <w:marRight w:val="0"/>
              <w:marTop w:val="0"/>
              <w:marBottom w:val="0"/>
              <w:divBdr>
                <w:top w:val="none" w:sz="0" w:space="0" w:color="auto"/>
                <w:left w:val="none" w:sz="0" w:space="0" w:color="auto"/>
                <w:bottom w:val="none" w:sz="0" w:space="0" w:color="auto"/>
                <w:right w:val="none" w:sz="0" w:space="0" w:color="auto"/>
              </w:divBdr>
              <w:divsChild>
                <w:div w:id="449131512">
                  <w:marLeft w:val="0"/>
                  <w:marRight w:val="0"/>
                  <w:marTop w:val="0"/>
                  <w:marBottom w:val="0"/>
                  <w:divBdr>
                    <w:top w:val="none" w:sz="0" w:space="0" w:color="auto"/>
                    <w:left w:val="none" w:sz="0" w:space="0" w:color="auto"/>
                    <w:bottom w:val="none" w:sz="0" w:space="0" w:color="auto"/>
                    <w:right w:val="none" w:sz="0" w:space="0" w:color="auto"/>
                  </w:divBdr>
                  <w:divsChild>
                    <w:div w:id="154929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964495">
          <w:marLeft w:val="0"/>
          <w:marRight w:val="0"/>
          <w:marTop w:val="225"/>
          <w:marBottom w:val="225"/>
          <w:divBdr>
            <w:top w:val="none" w:sz="0" w:space="0" w:color="auto"/>
            <w:left w:val="none" w:sz="0" w:space="0" w:color="auto"/>
            <w:bottom w:val="none" w:sz="0" w:space="0" w:color="auto"/>
            <w:right w:val="none" w:sz="0" w:space="0" w:color="auto"/>
          </w:divBdr>
          <w:divsChild>
            <w:div w:id="251277171">
              <w:marLeft w:val="0"/>
              <w:marRight w:val="0"/>
              <w:marTop w:val="0"/>
              <w:marBottom w:val="0"/>
              <w:divBdr>
                <w:top w:val="none" w:sz="0" w:space="0" w:color="auto"/>
                <w:left w:val="none" w:sz="0" w:space="0" w:color="auto"/>
                <w:bottom w:val="none" w:sz="0" w:space="0" w:color="auto"/>
                <w:right w:val="none" w:sz="0" w:space="0" w:color="auto"/>
              </w:divBdr>
            </w:div>
            <w:div w:id="179602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284310">
      <w:bodyDiv w:val="1"/>
      <w:marLeft w:val="0"/>
      <w:marRight w:val="0"/>
      <w:marTop w:val="0"/>
      <w:marBottom w:val="0"/>
      <w:divBdr>
        <w:top w:val="none" w:sz="0" w:space="0" w:color="auto"/>
        <w:left w:val="none" w:sz="0" w:space="0" w:color="auto"/>
        <w:bottom w:val="none" w:sz="0" w:space="0" w:color="auto"/>
        <w:right w:val="none" w:sz="0" w:space="0" w:color="auto"/>
      </w:divBdr>
    </w:div>
    <w:div w:id="2030332357">
      <w:bodyDiv w:val="1"/>
      <w:marLeft w:val="0"/>
      <w:marRight w:val="0"/>
      <w:marTop w:val="0"/>
      <w:marBottom w:val="0"/>
      <w:divBdr>
        <w:top w:val="none" w:sz="0" w:space="0" w:color="auto"/>
        <w:left w:val="none" w:sz="0" w:space="0" w:color="auto"/>
        <w:bottom w:val="none" w:sz="0" w:space="0" w:color="auto"/>
        <w:right w:val="none" w:sz="0" w:space="0" w:color="auto"/>
      </w:divBdr>
    </w:div>
    <w:div w:id="2087729572">
      <w:bodyDiv w:val="1"/>
      <w:marLeft w:val="0"/>
      <w:marRight w:val="0"/>
      <w:marTop w:val="0"/>
      <w:marBottom w:val="0"/>
      <w:divBdr>
        <w:top w:val="none" w:sz="0" w:space="0" w:color="auto"/>
        <w:left w:val="none" w:sz="0" w:space="0" w:color="auto"/>
        <w:bottom w:val="none" w:sz="0" w:space="0" w:color="auto"/>
        <w:right w:val="none" w:sz="0" w:space="0" w:color="auto"/>
      </w:divBdr>
    </w:div>
    <w:div w:id="21470461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yperlink" Target="mailto:willy_kia@yahoo.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yperlink" Target="mailto:franciscoolivosrave@Ln.edu.hk" TargetMode="External"/><Relationship Id="rId2" Type="http://schemas.openxmlformats.org/officeDocument/2006/relationships/customXml" Target="../customXml/item2.xml"/><Relationship Id="rId16" Type="http://schemas.openxmlformats.org/officeDocument/2006/relationships/hyperlink" Target="mailto:Lsho@Ln.edu.h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19" Type="http://schemas.openxmlformats.org/officeDocument/2006/relationships/hyperlink" Target="https://en.wikipedia.org/wiki/The_Great_Big_Book_of_Horrible_Things" TargetMode="Externa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doi.org/10.3389/fpsyg.2016.00030" TargetMode="External"/><Relationship Id="rId13" Type="http://schemas.openxmlformats.org/officeDocument/2006/relationships/hyperlink" Target="https://www.pewresearch.org/fact-tank/2017/04/06/why-muslims-are-the-worlds-fastest-growing-religious-group/" TargetMode="External"/><Relationship Id="rId18" Type="http://schemas.openxmlformats.org/officeDocument/2006/relationships/hyperlink" Target="https://www.history.com/news/hurricane-katrina-facts-legacy" TargetMode="External"/><Relationship Id="rId3" Type="http://schemas.openxmlformats.org/officeDocument/2006/relationships/hyperlink" Target="https://deathpenaltyinfo.org/policy-issues/policy/prosecutorial-accountability/withholding-favorable-evidence" TargetMode="External"/><Relationship Id="rId7" Type="http://schemas.openxmlformats.org/officeDocument/2006/relationships/hyperlink" Target="https://www.supremecourt.gov/opinions/07pdf/07-290.pdf" TargetMode="External"/><Relationship Id="rId12" Type="http://schemas.openxmlformats.org/officeDocument/2006/relationships/hyperlink" Target="https://www.bbc.com/news/entertainment-arts-45760816" TargetMode="External"/><Relationship Id="rId17" Type="http://schemas.openxmlformats.org/officeDocument/2006/relationships/hyperlink" Target="https://www.city-journal.org/html/katrina-and-pork-10051.html" TargetMode="External"/><Relationship Id="rId2" Type="http://schemas.openxmlformats.org/officeDocument/2006/relationships/hyperlink" Target="https://www.law.berkeley.edu/wpcontent/uploads/2017/11/CommonLawCivilLawTraditions.pdf" TargetMode="External"/><Relationship Id="rId16" Type="http://schemas.openxmlformats.org/officeDocument/2006/relationships/hyperlink" Target="https://democratic-erosion.org/2025/02/14/america-demoted-to-a-flawed-democracy/" TargetMode="External"/><Relationship Id="rId20" Type="http://schemas.openxmlformats.org/officeDocument/2006/relationships/hyperlink" Target="https://www.washingtonpost.com/business/2022/03/12/lobbying-record-government-spending/" TargetMode="External"/><Relationship Id="rId1" Type="http://schemas.openxmlformats.org/officeDocument/2006/relationships/hyperlink" Target="https://www3.gmu.edu/programs/icar/ijps/vol1_1/Burton.htm" TargetMode="External"/><Relationship Id="rId6" Type="http://schemas.openxmlformats.org/officeDocument/2006/relationships/hyperlink" Target="https://www.theguardian.com/society/2022/jun/29/how-right-to-buy-ruined-british-housing" TargetMode="External"/><Relationship Id="rId11" Type="http://schemas.openxmlformats.org/officeDocument/2006/relationships/hyperlink" Target="https://www.reuters.com/article/us-norway-manifesto-factbox-idUSTRE76N14J20110724" TargetMode="External"/><Relationship Id="rId5" Type="http://schemas.openxmlformats.org/officeDocument/2006/relationships/hyperlink" Target="https://doi.org/10.1111/J.1467-9515.2005.00421.X" TargetMode="External"/><Relationship Id="rId15" Type="http://schemas.openxmlformats.org/officeDocument/2006/relationships/hyperlink" Target="https://hbreader.org/words/8000069.html" TargetMode="External"/><Relationship Id="rId10" Type="http://schemas.openxmlformats.org/officeDocument/2006/relationships/hyperlink" Target="https://www.apa.org/monitor/2017/04/islamophobia" TargetMode="External"/><Relationship Id="rId19" Type="http://schemas.openxmlformats.org/officeDocument/2006/relationships/hyperlink" Target="https://www.theatlantic.com/technology/archive/2015/08/a-brief-history-of-levees/402119/" TargetMode="External"/><Relationship Id="rId4" Type="http://schemas.openxmlformats.org/officeDocument/2006/relationships/hyperlink" Target="https://michael-hudson.com/2022/07/the-end-of-western-civilization/" TargetMode="External"/><Relationship Id="rId9" Type="http://schemas.openxmlformats.org/officeDocument/2006/relationships/hyperlink" Target="https://www.nhb.gov.sg/what-we-do/our-work/community-engagement/education/resources/national-symbols/national-pledge" TargetMode="External"/><Relationship Id="rId14" Type="http://schemas.openxmlformats.org/officeDocument/2006/relationships/hyperlink" Target="https://psycnet.apa.org/doi/10.1007/s10902-019-00203-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
</file>

<file path=customXml/item2.xml>
</file>

<file path=customXml/item3.xml>
</file>

<file path=customXml/item4.xml>
</file>

<file path=customXml/item5.xml>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
</file>

<file path=customXml/item8.xml>
</file>

<file path=customXml/item9.xml>
</file>

<file path=customXml/itemProps1.xml><?xml version="1.0" encoding="utf-8"?>
<ds:datastoreItem xmlns:ds="http://schemas.openxmlformats.org/officeDocument/2006/customXml" ds:itemID="{97202822-D751-46A3-ABEE-913733C1D858}"/>
</file>

<file path=customXml/itemProps2.xml><?xml version="1.0" encoding="utf-8"?>
<ds:datastoreItem xmlns:ds="http://schemas.openxmlformats.org/officeDocument/2006/customXml" ds:itemID="{6672EDCC-2CB7-4461-AF06-0F5987C22949}"/>
</file>

<file path=customXml/itemProps3.xml><?xml version="1.0" encoding="utf-8"?>
<ds:datastoreItem xmlns:ds="http://schemas.openxmlformats.org/officeDocument/2006/customXml" ds:itemID="{3F5C5247-7D4E-4BC9-AD7A-3C2EB4823FA4}"/>
</file>

<file path=customXml/itemProps4.xml><?xml version="1.0" encoding="utf-8"?>
<ds:datastoreItem xmlns:ds="http://schemas.openxmlformats.org/officeDocument/2006/customXml" ds:itemID="{C18CE7DB-E5FA-47B4-B3F3-93A095C5D637}"/>
</file>

<file path=customXml/itemProps5.xml><?xml version="1.0" encoding="utf-8"?>
<ds:datastoreItem xmlns:ds="http://schemas.openxmlformats.org/officeDocument/2006/customXml" ds:itemID="{323DD0E0-B20D-482F-8B77-37C989A238AD}"/>
</file>

<file path=customXml/itemProps6.xml><?xml version="1.0" encoding="utf-8"?>
<ds:datastoreItem xmlns:ds="http://schemas.openxmlformats.org/officeDocument/2006/customXml" ds:itemID="{54D02B57-DE4D-431A-B3A2-4B1631476CC3}">
  <ds:schemaRefs>
    <ds:schemaRef ds:uri="http://schemas.openxmlformats.org/officeDocument/2006/bibliography"/>
  </ds:schemaRefs>
</ds:datastoreItem>
</file>

<file path=customXml/itemProps7.xml><?xml version="1.0" encoding="utf-8"?>
<ds:datastoreItem xmlns:ds="http://schemas.openxmlformats.org/officeDocument/2006/customXml" ds:itemID="{C2FE3AF6-B177-4BC4-B24C-52B081162C9A}"/>
</file>

<file path=customXml/itemProps8.xml><?xml version="1.0" encoding="utf-8"?>
<ds:datastoreItem xmlns:ds="http://schemas.openxmlformats.org/officeDocument/2006/customXml" ds:itemID="{3AEEC128-BA65-42EF-9F8A-453C0973A14E}"/>
</file>

<file path=customXml/itemProps9.xml><?xml version="1.0" encoding="utf-8"?>
<ds:datastoreItem xmlns:ds="http://schemas.openxmlformats.org/officeDocument/2006/customXml" ds:itemID="{A5EED58B-B1DC-4A60-B6C4-5513DA844809}"/>
</file>

<file path=docProps/app.xml><?xml version="1.0" encoding="utf-8"?>
<Properties xmlns="http://schemas.openxmlformats.org/officeDocument/2006/extended-properties" xmlns:vt="http://schemas.openxmlformats.org/officeDocument/2006/docPropsVTypes">
  <Template>Normal</Template>
  <TotalTime>8</TotalTime>
  <Pages>29</Pages>
  <Words>7035</Words>
  <Characters>40105</Characters>
  <Application>Microsoft Office Word</Application>
  <DocSecurity>0</DocSecurity>
  <Lines>334</Lines>
  <Paragraphs>94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Lok Sang Ho</dc:creator>
  <cp:keywords/>
  <dc:description/>
  <cp:lastModifiedBy>Lok Sang Ho</cp:lastModifiedBy>
  <cp:revision>2</cp:revision>
  <dcterms:created xsi:type="dcterms:W3CDTF">2025-06-09T07:06:00Z</dcterms:created>
  <dcterms:modified xsi:type="dcterms:W3CDTF">2025-06-09T07:06:00Z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a6e9cf62-3bea-38d0-8ff6-f63d8549a5ff</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MSIP_Label_0c7ce0bc-1ec2-41cb-8ddc-b020b80710b7_Enabled">
    <vt:lpwstr>true</vt:lpwstr>
  </property>
  <property fmtid="{D5CDD505-2E9C-101B-9397-08002B2CF9AE}" pid="26" name="MSIP_Label_0c7ce0bc-1ec2-41cb-8ddc-b020b80710b7_SetDate">
    <vt:lpwstr>2024-10-08T14:49:16Z</vt:lpwstr>
  </property>
  <property fmtid="{D5CDD505-2E9C-101B-9397-08002B2CF9AE}" pid="27" name="MSIP_Label_0c7ce0bc-1ec2-41cb-8ddc-b020b80710b7_Method">
    <vt:lpwstr>Standard</vt:lpwstr>
  </property>
  <property fmtid="{D5CDD505-2E9C-101B-9397-08002B2CF9AE}" pid="28" name="MSIP_Label_0c7ce0bc-1ec2-41cb-8ddc-b020b80710b7_Name">
    <vt:lpwstr>Restricted (Internal data)</vt:lpwstr>
  </property>
  <property fmtid="{D5CDD505-2E9C-101B-9397-08002B2CF9AE}" pid="29" name="MSIP_Label_0c7ce0bc-1ec2-41cb-8ddc-b020b80710b7_SiteId">
    <vt:lpwstr>fe90179d-8207-4cb2-8834-0ce27ee0162d</vt:lpwstr>
  </property>
  <property fmtid="{D5CDD505-2E9C-101B-9397-08002B2CF9AE}" pid="30" name="MSIP_Label_0c7ce0bc-1ec2-41cb-8ddc-b020b80710b7_ActionId">
    <vt:lpwstr>9e9d45bb-f83b-41e4-9c1f-c4de9155a014</vt:lpwstr>
  </property>
  <property fmtid="{D5CDD505-2E9C-101B-9397-08002B2CF9AE}" pid="31" name="MSIP_Label_0c7ce0bc-1ec2-41cb-8ddc-b020b80710b7_ContentBits">
    <vt:lpwstr>0</vt:lpwstr>
  </property>
</Properties>
</file>